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4116" w14:textId="3176E9FB" w:rsidR="00F7545C" w:rsidRDefault="008D338E" w:rsidP="008D338E">
      <w:pPr>
        <w:pStyle w:val="Heading1"/>
      </w:pPr>
      <w:r>
        <w:t>Week 1 (02/10/2023 – 09/10/2023)</w:t>
      </w:r>
    </w:p>
    <w:p w14:paraId="1A4B9FB9" w14:textId="10A992AD" w:rsidR="008D338E" w:rsidRDefault="008D338E" w:rsidP="008D338E">
      <w:r>
        <w:t xml:space="preserve">Got introduced to the specification and started thinking of the way to approach the project </w:t>
      </w:r>
    </w:p>
    <w:p w14:paraId="6A75654D" w14:textId="3D042A75" w:rsidR="008D338E" w:rsidRDefault="008D338E" w:rsidP="008D338E">
      <w:r>
        <w:t>Had the first meeting with supervisor.</w:t>
      </w:r>
    </w:p>
    <w:p w14:paraId="602CC4DB" w14:textId="06180135" w:rsidR="008D338E" w:rsidRDefault="008D338E" w:rsidP="008D338E">
      <w:pPr>
        <w:pStyle w:val="Heading1"/>
      </w:pPr>
      <w:r>
        <w:t>Week 2 (09/10/2023 – 16/10/2023)</w:t>
      </w:r>
    </w:p>
    <w:p w14:paraId="77FC7809" w14:textId="196564CF" w:rsidR="008D338E" w:rsidRDefault="008D338E" w:rsidP="008D338E">
      <w:r>
        <w:t xml:space="preserve">Wrote the </w:t>
      </w:r>
      <w:r w:rsidR="009F0EB8">
        <w:t>specification and</w:t>
      </w:r>
      <w:r>
        <w:t xml:space="preserve"> got a few suggestions from supervisor and implemented them. Added a few references that can be found in the specification.</w:t>
      </w:r>
    </w:p>
    <w:p w14:paraId="30E8E31D" w14:textId="476CEBB3" w:rsidR="008D338E" w:rsidRDefault="008D338E" w:rsidP="008D338E">
      <w:pPr>
        <w:pStyle w:val="Heading1"/>
      </w:pPr>
      <w:r>
        <w:t>Week 3 (16/10/2023 – 23/10/2023)</w:t>
      </w:r>
    </w:p>
    <w:p w14:paraId="0DB5410D" w14:textId="029D47A3" w:rsidR="008D338E" w:rsidRDefault="008D338E" w:rsidP="008D338E">
      <w:r>
        <w:t>End of first sprint. Made a sample automata and implemented it in python, using graphviz to get a picture output.  Met with supervisor and thought about goals for the second sprint, those goals being:</w:t>
      </w:r>
    </w:p>
    <w:p w14:paraId="1C54AD9C" w14:textId="6AE3BEAD" w:rsidR="008D338E" w:rsidRDefault="008D338E" w:rsidP="008D338E">
      <w:pPr>
        <w:pStyle w:val="ListParagraph"/>
        <w:numPr>
          <w:ilvl w:val="0"/>
          <w:numId w:val="1"/>
        </w:numPr>
      </w:pPr>
      <w:r>
        <w:t>Adding a visualisation aspect to the project</w:t>
      </w:r>
    </w:p>
    <w:p w14:paraId="0C3B87BD" w14:textId="6134DEF1" w:rsidR="009F0EB8" w:rsidRDefault="009F0EB8" w:rsidP="009F0EB8">
      <w:pPr>
        <w:pStyle w:val="ListParagraph"/>
        <w:numPr>
          <w:ilvl w:val="1"/>
          <w:numId w:val="1"/>
        </w:numPr>
      </w:pPr>
      <w:r>
        <w:t>A slider for the user to decide how “good” or “bad” the NPC should be which the program takes as input</w:t>
      </w:r>
    </w:p>
    <w:p w14:paraId="3E9E63FD" w14:textId="47973B7C" w:rsidR="009F0EB8" w:rsidRDefault="009F0EB8" w:rsidP="009F0EB8">
      <w:pPr>
        <w:pStyle w:val="ListParagraph"/>
        <w:numPr>
          <w:ilvl w:val="1"/>
          <w:numId w:val="1"/>
        </w:numPr>
      </w:pPr>
      <w:r>
        <w:t>Put the DFA picture and the path it took in the visualisation(?)</w:t>
      </w:r>
    </w:p>
    <w:p w14:paraId="03B5628F" w14:textId="6E3E46D1" w:rsidR="009F0EB8" w:rsidRDefault="009F0EB8" w:rsidP="009F0EB8">
      <w:pPr>
        <w:pStyle w:val="ListParagraph"/>
        <w:numPr>
          <w:ilvl w:val="0"/>
          <w:numId w:val="1"/>
        </w:numPr>
      </w:pPr>
      <w:r>
        <w:t>Expand the DFA, maybe add a couple of new pictures</w:t>
      </w:r>
    </w:p>
    <w:p w14:paraId="4E722030" w14:textId="3A5D7792" w:rsidR="009F0EB8" w:rsidRDefault="009F0EB8" w:rsidP="009F0EB8">
      <w:pPr>
        <w:pStyle w:val="ListParagraph"/>
        <w:numPr>
          <w:ilvl w:val="0"/>
          <w:numId w:val="1"/>
        </w:numPr>
      </w:pPr>
      <w:r>
        <w:t>Do the randomisation outside the DFA, similar to a “seed” where this seed will decide on the input but regardless of it the input is always constant to keep the determinism of the DFA.</w:t>
      </w:r>
    </w:p>
    <w:p w14:paraId="57771D85" w14:textId="77777777" w:rsidR="008D338E" w:rsidRDefault="008D338E" w:rsidP="008D338E"/>
    <w:p w14:paraId="2F1F04F7" w14:textId="0FB457D4" w:rsidR="008D338E" w:rsidRDefault="008D338E" w:rsidP="008D338E">
      <w:r>
        <w:t>Read a few papers:</w:t>
      </w:r>
    </w:p>
    <w:p w14:paraId="3C7E90AF" w14:textId="15BF56BA" w:rsidR="009F0EB8" w:rsidRDefault="00396454" w:rsidP="00396454">
      <w:pPr>
        <w:pStyle w:val="ListParagraph"/>
        <w:numPr>
          <w:ilvl w:val="0"/>
          <w:numId w:val="3"/>
        </w:numPr>
      </w:pPr>
      <w:r>
        <w:t>Mentions that finite state machines are widely used in the gaming industry</w:t>
      </w:r>
    </w:p>
    <w:p w14:paraId="7913F91C" w14:textId="77777777" w:rsidR="00396454" w:rsidRDefault="00396454" w:rsidP="00396454">
      <w:pPr>
        <w:pStyle w:val="NormalWeb"/>
        <w:numPr>
          <w:ilvl w:val="1"/>
          <w:numId w:val="3"/>
        </w:numPr>
      </w:pPr>
      <w:r w:rsidRPr="00396454">
        <w:rPr>
          <w:sz w:val="22"/>
          <w:szCs w:val="22"/>
        </w:rPr>
        <w:t xml:space="preserve">Fathoni , K., Nurhadi, H.A.T. and Hakkun , R.Y. (2019) </w:t>
      </w:r>
      <w:r w:rsidRPr="00396454">
        <w:rPr>
          <w:i/>
          <w:iCs/>
          <w:sz w:val="22"/>
          <w:szCs w:val="22"/>
        </w:rPr>
        <w:t>Finite state machines for building believable non-playable ... - iopscience</w:t>
      </w:r>
      <w:r w:rsidRPr="00396454">
        <w:rPr>
          <w:sz w:val="22"/>
          <w:szCs w:val="22"/>
        </w:rPr>
        <w:t xml:space="preserve">, </w:t>
      </w:r>
      <w:r w:rsidRPr="00396454">
        <w:rPr>
          <w:i/>
          <w:iCs/>
          <w:sz w:val="22"/>
          <w:szCs w:val="22"/>
        </w:rPr>
        <w:t>IOPscience</w:t>
      </w:r>
      <w:r w:rsidRPr="00396454">
        <w:rPr>
          <w:sz w:val="22"/>
          <w:szCs w:val="22"/>
        </w:rPr>
        <w:t xml:space="preserve">. Available at: https://iopscience.iop.org/article/10.1088/1742-6596/1577/1/012018 (Accessed: 23 October 2023). </w:t>
      </w:r>
    </w:p>
    <w:p w14:paraId="3358754C" w14:textId="77777777" w:rsidR="00301949" w:rsidRDefault="00301949" w:rsidP="00301949">
      <w:pPr>
        <w:pStyle w:val="NormalWeb"/>
        <w:numPr>
          <w:ilvl w:val="1"/>
          <w:numId w:val="3"/>
        </w:numPr>
      </w:pPr>
      <w:r w:rsidRPr="00301949">
        <w:rPr>
          <w:sz w:val="22"/>
          <w:szCs w:val="22"/>
        </w:rPr>
        <w:t xml:space="preserve">Syahputra, M.F. </w:t>
      </w:r>
      <w:r w:rsidRPr="00301949">
        <w:rPr>
          <w:i/>
          <w:iCs/>
          <w:sz w:val="22"/>
          <w:szCs w:val="22"/>
        </w:rPr>
        <w:t>et al.</w:t>
      </w:r>
      <w:r w:rsidRPr="00301949">
        <w:rPr>
          <w:sz w:val="22"/>
          <w:szCs w:val="22"/>
        </w:rPr>
        <w:t xml:space="preserve"> (2019) </w:t>
      </w:r>
      <w:r w:rsidRPr="00301949">
        <w:rPr>
          <w:i/>
          <w:iCs/>
          <w:sz w:val="22"/>
          <w:szCs w:val="22"/>
        </w:rPr>
        <w:t>Historical Theme Game Using Finite State Machine for Actor Behaviour</w:t>
      </w:r>
      <w:r w:rsidRPr="00301949">
        <w:rPr>
          <w:sz w:val="22"/>
          <w:szCs w:val="22"/>
        </w:rPr>
        <w:t xml:space="preserve">, </w:t>
      </w:r>
      <w:r w:rsidRPr="00301949">
        <w:rPr>
          <w:i/>
          <w:iCs/>
          <w:sz w:val="22"/>
          <w:szCs w:val="22"/>
        </w:rPr>
        <w:t>Historical Theme Game Using Finite State Machine for Actor Behaviour - IOPscience</w:t>
      </w:r>
      <w:r w:rsidRPr="00301949">
        <w:rPr>
          <w:sz w:val="22"/>
          <w:szCs w:val="22"/>
        </w:rPr>
        <w:t xml:space="preserve">. Available at: https://iopscience.iop.org/article/10.1088/1742-6596/1235/1/012122 (Accessed: 23 October 2023). </w:t>
      </w:r>
    </w:p>
    <w:p w14:paraId="0252FD20" w14:textId="7E65D8B0" w:rsidR="00396454" w:rsidRDefault="00301949" w:rsidP="00301949">
      <w:pPr>
        <w:pStyle w:val="ListParagraph"/>
        <w:numPr>
          <w:ilvl w:val="0"/>
          <w:numId w:val="3"/>
        </w:numPr>
      </w:pPr>
      <w:r>
        <w:t xml:space="preserve">Talks about the FSM AI method and how it helps makes NPCs more </w:t>
      </w:r>
      <w:r w:rsidR="00252A46">
        <w:t>believable.</w:t>
      </w:r>
    </w:p>
    <w:p w14:paraId="0FC5709F" w14:textId="68E85933" w:rsidR="00301949" w:rsidRPr="00301949" w:rsidRDefault="00301949" w:rsidP="00301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01949">
        <w:rPr>
          <w:rFonts w:ascii="Times New Roman" w:hAnsi="Times New Roman" w:cs="Times New Roman"/>
        </w:rPr>
        <w:t xml:space="preserve">Jagdale, D., 2021. Finite state machine in game development. </w:t>
      </w:r>
      <w:r w:rsidRPr="00301949">
        <w:rPr>
          <w:rFonts w:ascii="Times New Roman" w:hAnsi="Times New Roman" w:cs="Times New Roman"/>
          <w:i/>
          <w:iCs/>
        </w:rPr>
        <w:t>algorithms</w:t>
      </w:r>
      <w:r w:rsidRPr="00301949">
        <w:rPr>
          <w:rFonts w:ascii="Times New Roman" w:hAnsi="Times New Roman" w:cs="Times New Roman"/>
        </w:rPr>
        <w:t xml:space="preserve">, </w:t>
      </w:r>
      <w:r w:rsidRPr="00301949">
        <w:rPr>
          <w:rFonts w:ascii="Times New Roman" w:hAnsi="Times New Roman" w:cs="Times New Roman"/>
          <w:i/>
          <w:iCs/>
        </w:rPr>
        <w:t>10</w:t>
      </w:r>
      <w:r w:rsidRPr="00301949">
        <w:rPr>
          <w:rFonts w:ascii="Times New Roman" w:hAnsi="Times New Roman" w:cs="Times New Roman"/>
        </w:rPr>
        <w:t>(1).</w:t>
      </w:r>
    </w:p>
    <w:p w14:paraId="432E4D4A" w14:textId="3EBC1DA9" w:rsidR="008D338E" w:rsidRDefault="008D338E" w:rsidP="008D338E">
      <w:pPr>
        <w:pStyle w:val="Heading1"/>
      </w:pPr>
      <w:r>
        <w:t>Week 4 (23/10/2023 – 30/10/2023)</w:t>
      </w:r>
    </w:p>
    <w:p w14:paraId="66E670A2" w14:textId="7ED24353" w:rsidR="00252A46" w:rsidRDefault="00252A46" w:rsidP="00252A46">
      <w:r>
        <w:t xml:space="preserve">Added python visualisation and a “goodness” </w:t>
      </w:r>
      <w:r w:rsidR="00A531C3">
        <w:t>slider. This slider will be a deciding factor on the traits the NPCs will get.</w:t>
      </w:r>
    </w:p>
    <w:p w14:paraId="03ED922C" w14:textId="1C0D4286" w:rsidR="00A531C3" w:rsidRDefault="00A531C3" w:rsidP="00252A46">
      <w:r>
        <w:t>A randomisation heuristic was made to instil the sense of liveliness and differences between people and how no two similar ones are the same.</w:t>
      </w:r>
    </w:p>
    <w:p w14:paraId="653822E3" w14:textId="25EA61BF" w:rsidR="00A531C3" w:rsidRDefault="00A531C3" w:rsidP="00252A46">
      <w:r>
        <w:t>Added a couple extra traits to increase the diversity of the NPCs with the goal being having possibly 10 traits to increase number of possible characters to 1024</w:t>
      </w:r>
    </w:p>
    <w:p w14:paraId="34FDF6ED" w14:textId="77777777" w:rsidR="00252A46" w:rsidRDefault="00252A46" w:rsidP="00252A46"/>
    <w:p w14:paraId="4A72BBF1" w14:textId="77777777" w:rsidR="00252A46" w:rsidRDefault="00252A46" w:rsidP="00252A46"/>
    <w:p w14:paraId="2623387D" w14:textId="1C03C0C3" w:rsidR="00A531C3" w:rsidRDefault="00A531C3" w:rsidP="00252A46">
      <w:r>
        <w:t>References</w:t>
      </w:r>
    </w:p>
    <w:p w14:paraId="22D6A728" w14:textId="6D90BD23" w:rsidR="00A531C3" w:rsidRDefault="00A531C3" w:rsidP="00A531C3">
      <w:pPr>
        <w:pStyle w:val="ListParagraph"/>
        <w:numPr>
          <w:ilvl w:val="0"/>
          <w:numId w:val="4"/>
        </w:numPr>
      </w:pPr>
      <w:r>
        <w:t>Talk about how NPCs are built in a world and how our approach is trying to mimic that and how it is doing it</w:t>
      </w:r>
    </w:p>
    <w:p w14:paraId="6D76FEB7" w14:textId="3A8531DC" w:rsidR="00252A46" w:rsidRPr="00252A46" w:rsidRDefault="00252A46" w:rsidP="00A531C3">
      <w:pPr>
        <w:pStyle w:val="ListParagraph"/>
        <w:numPr>
          <w:ilvl w:val="1"/>
          <w:numId w:val="4"/>
        </w:numPr>
      </w:pPr>
      <w:r w:rsidRPr="00252A46">
        <w:t>NPCs! | Running The Game (2016). 5 October. Available at: https://www.youtube.com/watch?v=NwJxM1ABLJM</w:t>
      </w:r>
      <w:r w:rsidRPr="00252A46">
        <w:t xml:space="preserve"> </w:t>
      </w:r>
      <w:r w:rsidRPr="00252A46">
        <w:t>(Accessed: 02 November 2023).</w:t>
      </w:r>
    </w:p>
    <w:sectPr w:rsidR="00252A46" w:rsidRPr="0025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54E"/>
    <w:multiLevelType w:val="hybridMultilevel"/>
    <w:tmpl w:val="2034C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267B2"/>
    <w:multiLevelType w:val="hybridMultilevel"/>
    <w:tmpl w:val="F79CCA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11812"/>
    <w:multiLevelType w:val="hybridMultilevel"/>
    <w:tmpl w:val="4FD61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96196"/>
    <w:multiLevelType w:val="hybridMultilevel"/>
    <w:tmpl w:val="54C8F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120134">
    <w:abstractNumId w:val="0"/>
  </w:num>
  <w:num w:numId="2" w16cid:durableId="903446250">
    <w:abstractNumId w:val="3"/>
  </w:num>
  <w:num w:numId="3" w16cid:durableId="1322470254">
    <w:abstractNumId w:val="1"/>
  </w:num>
  <w:num w:numId="4" w16cid:durableId="2024359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19"/>
    <w:rsid w:val="00252A46"/>
    <w:rsid w:val="00301949"/>
    <w:rsid w:val="00396454"/>
    <w:rsid w:val="0062281C"/>
    <w:rsid w:val="007942A5"/>
    <w:rsid w:val="008D338E"/>
    <w:rsid w:val="009F0EB8"/>
    <w:rsid w:val="00A531C3"/>
    <w:rsid w:val="00CC0219"/>
    <w:rsid w:val="00F7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EF45"/>
  <w15:chartTrackingRefBased/>
  <w15:docId w15:val="{33B5F8CE-ABAE-4A82-A670-2517A37C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3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33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C2EF-4C6F-4C98-BE04-49FF4283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ZEYADA, ICEN (UG)</dc:creator>
  <cp:keywords/>
  <dc:description/>
  <cp:lastModifiedBy>ZEYADA, ICEN (UG)</cp:lastModifiedBy>
  <cp:revision>3</cp:revision>
  <dcterms:created xsi:type="dcterms:W3CDTF">2023-10-23T14:05:00Z</dcterms:created>
  <dcterms:modified xsi:type="dcterms:W3CDTF">2023-11-02T13:10:00Z</dcterms:modified>
</cp:coreProperties>
</file>