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9FDE3" w14:textId="5A94C5E2" w:rsidR="0013422B" w:rsidRPr="005531DA" w:rsidRDefault="005531DA" w:rsidP="005531DA">
      <w:pPr>
        <w:spacing w:line="480" w:lineRule="auto"/>
        <w:jc w:val="center"/>
        <w:rPr>
          <w:rFonts w:ascii="Times New Roman" w:hAnsi="Times New Roman" w:cs="Times New Roman"/>
        </w:rPr>
      </w:pPr>
      <w:r w:rsidRPr="005531DA">
        <w:rPr>
          <w:rFonts w:ascii="Times New Roman" w:hAnsi="Times New Roman" w:cs="Times New Roman"/>
        </w:rPr>
        <w:t>Summary and Reflections Report</w:t>
      </w:r>
    </w:p>
    <w:p w14:paraId="1B418DC9" w14:textId="2F62013B" w:rsidR="005531DA" w:rsidRPr="005531DA" w:rsidRDefault="00A60731" w:rsidP="005531DA">
      <w:pPr>
        <w:spacing w:line="480" w:lineRule="auto"/>
        <w:rPr>
          <w:rFonts w:ascii="Times New Roman" w:hAnsi="Times New Roman" w:cs="Times New Roman"/>
        </w:rPr>
      </w:pPr>
      <w:r w:rsidRPr="00A60731">
        <w:rPr>
          <w:rFonts w:ascii="Times New Roman" w:hAnsi="Times New Roman" w:cs="Times New Roman"/>
        </w:rPr>
        <w:t xml:space="preserve">During the development of the mobile application, I </w:t>
      </w:r>
      <w:r w:rsidR="00897703">
        <w:rPr>
          <w:rFonts w:ascii="Times New Roman" w:hAnsi="Times New Roman" w:cs="Times New Roman"/>
        </w:rPr>
        <w:t>tried to use</w:t>
      </w:r>
      <w:r w:rsidRPr="00A60731">
        <w:rPr>
          <w:rFonts w:ascii="Times New Roman" w:hAnsi="Times New Roman" w:cs="Times New Roman"/>
        </w:rPr>
        <w:t xml:space="preserve"> various unit testing approaches to ensure the reliability and functionality </w:t>
      </w:r>
      <w:r w:rsidR="00FE478D">
        <w:rPr>
          <w:rFonts w:ascii="Times New Roman" w:hAnsi="Times New Roman" w:cs="Times New Roman"/>
        </w:rPr>
        <w:t>of each service</w:t>
      </w:r>
      <w:r w:rsidRPr="00A60731">
        <w:rPr>
          <w:rFonts w:ascii="Times New Roman" w:hAnsi="Times New Roman" w:cs="Times New Roman"/>
        </w:rPr>
        <w:t xml:space="preserve">—Contacts, Tasks, and Appointments. For the Contact Service, I utilized boundary value analysis and equivalence partitioning to test edge cases and representative values. The tests were </w:t>
      </w:r>
      <w:r w:rsidR="005B4C41">
        <w:rPr>
          <w:rFonts w:ascii="Times New Roman" w:hAnsi="Times New Roman" w:cs="Times New Roman"/>
        </w:rPr>
        <w:t>formulated</w:t>
      </w:r>
      <w:r w:rsidRPr="00A60731">
        <w:rPr>
          <w:rFonts w:ascii="Times New Roman" w:hAnsi="Times New Roman" w:cs="Times New Roman"/>
        </w:rPr>
        <w:t xml:space="preserve"> with the requirements</w:t>
      </w:r>
      <w:r w:rsidR="005B4C41">
        <w:rPr>
          <w:rFonts w:ascii="Times New Roman" w:hAnsi="Times New Roman" w:cs="Times New Roman"/>
        </w:rPr>
        <w:t xml:space="preserve"> in mind</w:t>
      </w:r>
      <w:r w:rsidRPr="00A60731">
        <w:rPr>
          <w:rFonts w:ascii="Times New Roman" w:hAnsi="Times New Roman" w:cs="Times New Roman"/>
        </w:rPr>
        <w:t xml:space="preserve">, verifying functionalities such as adding, updating, and deleting contacts. For instance, the test </w:t>
      </w:r>
      <w:proofErr w:type="spellStart"/>
      <w:r w:rsidRPr="00A60731">
        <w:rPr>
          <w:rFonts w:ascii="Times New Roman" w:hAnsi="Times New Roman" w:cs="Times New Roman"/>
        </w:rPr>
        <w:t>testAddSingleContact</w:t>
      </w:r>
      <w:proofErr w:type="spellEnd"/>
      <w:r w:rsidRPr="00A60731">
        <w:rPr>
          <w:rFonts w:ascii="Times New Roman" w:hAnsi="Times New Roman" w:cs="Times New Roman"/>
        </w:rPr>
        <w:t xml:space="preserve"> verified that a contact could be successfully added and retrieved with valid data. Boundary value analysis was applied to ensure the </w:t>
      </w:r>
      <w:proofErr w:type="spellStart"/>
      <w:r w:rsidRPr="00A60731">
        <w:rPr>
          <w:rFonts w:ascii="Times New Roman" w:hAnsi="Times New Roman" w:cs="Times New Roman"/>
        </w:rPr>
        <w:t>contactID</w:t>
      </w:r>
      <w:proofErr w:type="spellEnd"/>
      <w:r w:rsidRPr="00A60731">
        <w:rPr>
          <w:rFonts w:ascii="Times New Roman" w:hAnsi="Times New Roman" w:cs="Times New Roman"/>
        </w:rPr>
        <w:t xml:space="preserve"> field did not exceed the maximum length, such as in the test for invalid contact ID length. Similarly, for the phone field, boundary value analysis confirmed the exact length requirement. Equivalence partitioning was used for fields like </w:t>
      </w:r>
      <w:proofErr w:type="spellStart"/>
      <w:r w:rsidRPr="00A60731">
        <w:rPr>
          <w:rFonts w:ascii="Times New Roman" w:hAnsi="Times New Roman" w:cs="Times New Roman"/>
        </w:rPr>
        <w:t>firstName</w:t>
      </w:r>
      <w:proofErr w:type="spellEnd"/>
      <w:r w:rsidRPr="00A60731">
        <w:rPr>
          <w:rFonts w:ascii="Times New Roman" w:hAnsi="Times New Roman" w:cs="Times New Roman"/>
        </w:rPr>
        <w:t xml:space="preserve"> to test both valid and invalid inputs, covering cases where </w:t>
      </w:r>
      <w:proofErr w:type="spellStart"/>
      <w:r w:rsidRPr="00A60731">
        <w:rPr>
          <w:rFonts w:ascii="Times New Roman" w:hAnsi="Times New Roman" w:cs="Times New Roman"/>
        </w:rPr>
        <w:t>firstName</w:t>
      </w:r>
      <w:proofErr w:type="spellEnd"/>
      <w:r w:rsidRPr="00A60731">
        <w:rPr>
          <w:rFonts w:ascii="Times New Roman" w:hAnsi="Times New Roman" w:cs="Times New Roman"/>
        </w:rPr>
        <w:t xml:space="preserve"> is null or exceeds 10 characters.</w:t>
      </w:r>
    </w:p>
    <w:p w14:paraId="5508C62F" w14:textId="2591F5B3" w:rsidR="005531DA" w:rsidRPr="005531DA" w:rsidRDefault="008330C4" w:rsidP="005531DA">
      <w:pPr>
        <w:spacing w:line="480" w:lineRule="auto"/>
        <w:rPr>
          <w:rFonts w:ascii="Times New Roman" w:hAnsi="Times New Roman" w:cs="Times New Roman"/>
        </w:rPr>
      </w:pPr>
      <w:r w:rsidRPr="008330C4">
        <w:rPr>
          <w:rFonts w:ascii="Times New Roman" w:hAnsi="Times New Roman" w:cs="Times New Roman"/>
        </w:rPr>
        <w:t xml:space="preserve">In developing the Task Service, I adopted data-driven testing to manage different task states and transitions comprehensively. This method allowed me to cover various scenarios, including task creation, updating, and deletion. The tests were aligned with the project requirements, </w:t>
      </w:r>
      <w:r w:rsidR="0096703D">
        <w:rPr>
          <w:rFonts w:ascii="Times New Roman" w:hAnsi="Times New Roman" w:cs="Times New Roman"/>
        </w:rPr>
        <w:t>confirming</w:t>
      </w:r>
      <w:r w:rsidRPr="008330C4">
        <w:rPr>
          <w:rFonts w:ascii="Times New Roman" w:hAnsi="Times New Roman" w:cs="Times New Roman"/>
        </w:rPr>
        <w:t xml:space="preserve"> that all functionalities were accurately tested. For example, the </w:t>
      </w:r>
      <w:proofErr w:type="spellStart"/>
      <w:r w:rsidRPr="008330C4">
        <w:rPr>
          <w:rFonts w:ascii="Times New Roman" w:hAnsi="Times New Roman" w:cs="Times New Roman"/>
        </w:rPr>
        <w:t>testAddTask</w:t>
      </w:r>
      <w:proofErr w:type="spellEnd"/>
      <w:r w:rsidRPr="008330C4">
        <w:rPr>
          <w:rFonts w:ascii="Times New Roman" w:hAnsi="Times New Roman" w:cs="Times New Roman"/>
        </w:rPr>
        <w:t xml:space="preserve"> method ensured tasks could be added with unique IDs, while </w:t>
      </w:r>
      <w:proofErr w:type="spellStart"/>
      <w:r w:rsidRPr="008330C4">
        <w:rPr>
          <w:rFonts w:ascii="Times New Roman" w:hAnsi="Times New Roman" w:cs="Times New Roman"/>
        </w:rPr>
        <w:t>testUpdateTaskName</w:t>
      </w:r>
      <w:proofErr w:type="spellEnd"/>
      <w:r w:rsidRPr="008330C4">
        <w:rPr>
          <w:rFonts w:ascii="Times New Roman" w:hAnsi="Times New Roman" w:cs="Times New Roman"/>
        </w:rPr>
        <w:t xml:space="preserve"> verified that task names could be correctly updated. Boundary value analysis and equivalence partitioning were also applied to ensure the task ID and name met the requirements. The test for task ID constraints </w:t>
      </w:r>
      <w:r w:rsidRPr="008330C4">
        <w:rPr>
          <w:rFonts w:ascii="Times New Roman" w:hAnsi="Times New Roman" w:cs="Times New Roman"/>
        </w:rPr>
        <w:lastRenderedPageBreak/>
        <w:t xml:space="preserve">checked the upper boundary for task ID length, while </w:t>
      </w:r>
      <w:proofErr w:type="spellStart"/>
      <w:r w:rsidRPr="008330C4">
        <w:rPr>
          <w:rFonts w:ascii="Times New Roman" w:hAnsi="Times New Roman" w:cs="Times New Roman"/>
        </w:rPr>
        <w:t>testNameConstraints</w:t>
      </w:r>
      <w:proofErr w:type="spellEnd"/>
      <w:r w:rsidRPr="008330C4">
        <w:rPr>
          <w:rFonts w:ascii="Times New Roman" w:hAnsi="Times New Roman" w:cs="Times New Roman"/>
        </w:rPr>
        <w:t xml:space="preserve"> ensured the name did not exceed 20 characters.</w:t>
      </w:r>
    </w:p>
    <w:p w14:paraId="0CB31B57" w14:textId="420173BD" w:rsidR="008330C4" w:rsidRDefault="008330C4" w:rsidP="005531DA">
      <w:pPr>
        <w:spacing w:line="480" w:lineRule="auto"/>
        <w:rPr>
          <w:rFonts w:ascii="Times New Roman" w:hAnsi="Times New Roman" w:cs="Times New Roman"/>
        </w:rPr>
      </w:pPr>
      <w:r w:rsidRPr="008330C4">
        <w:rPr>
          <w:rFonts w:ascii="Times New Roman" w:hAnsi="Times New Roman" w:cs="Times New Roman"/>
        </w:rPr>
        <w:t>The Appointment Service combined exploratory testing with automated unit tests to</w:t>
      </w:r>
      <w:r w:rsidR="00483C70">
        <w:rPr>
          <w:rFonts w:ascii="Times New Roman" w:hAnsi="Times New Roman" w:cs="Times New Roman"/>
        </w:rPr>
        <w:t xml:space="preserve"> test for hidden </w:t>
      </w:r>
      <w:r w:rsidR="00AF2F31">
        <w:rPr>
          <w:rFonts w:ascii="Times New Roman" w:hAnsi="Times New Roman" w:cs="Times New Roman"/>
        </w:rPr>
        <w:t>issues</w:t>
      </w:r>
      <w:r w:rsidRPr="008330C4">
        <w:rPr>
          <w:rFonts w:ascii="Times New Roman" w:hAnsi="Times New Roman" w:cs="Times New Roman"/>
        </w:rPr>
        <w:t xml:space="preserve">. The tests were designed to cover the creation, updating, and deletion of appointments, </w:t>
      </w:r>
      <w:r w:rsidR="000E112E">
        <w:rPr>
          <w:rFonts w:ascii="Times New Roman" w:hAnsi="Times New Roman" w:cs="Times New Roman"/>
        </w:rPr>
        <w:t>confirming</w:t>
      </w:r>
      <w:r w:rsidRPr="008330C4">
        <w:rPr>
          <w:rFonts w:ascii="Times New Roman" w:hAnsi="Times New Roman" w:cs="Times New Roman"/>
        </w:rPr>
        <w:t xml:space="preserve"> alignment with the specified requirements. </w:t>
      </w:r>
      <w:r w:rsidR="000E112E">
        <w:rPr>
          <w:rFonts w:ascii="Times New Roman" w:hAnsi="Times New Roman" w:cs="Times New Roman"/>
        </w:rPr>
        <w:t>For example, t</w:t>
      </w:r>
      <w:r w:rsidRPr="008330C4">
        <w:rPr>
          <w:rFonts w:ascii="Times New Roman" w:hAnsi="Times New Roman" w:cs="Times New Roman"/>
        </w:rPr>
        <w:t xml:space="preserve">he </w:t>
      </w:r>
      <w:proofErr w:type="spellStart"/>
      <w:r w:rsidRPr="008330C4">
        <w:rPr>
          <w:rFonts w:ascii="Times New Roman" w:hAnsi="Times New Roman" w:cs="Times New Roman"/>
        </w:rPr>
        <w:t>testAddAppointment</w:t>
      </w:r>
      <w:proofErr w:type="spellEnd"/>
      <w:r w:rsidRPr="008330C4">
        <w:rPr>
          <w:rFonts w:ascii="Times New Roman" w:hAnsi="Times New Roman" w:cs="Times New Roman"/>
        </w:rPr>
        <w:t xml:space="preserve"> method confirmed that appointments could be added with valid data, and the </w:t>
      </w:r>
      <w:proofErr w:type="spellStart"/>
      <w:r w:rsidRPr="008330C4">
        <w:rPr>
          <w:rFonts w:ascii="Times New Roman" w:hAnsi="Times New Roman" w:cs="Times New Roman"/>
        </w:rPr>
        <w:t>testInvalidAppointmentDate</w:t>
      </w:r>
      <w:proofErr w:type="spellEnd"/>
      <w:r w:rsidRPr="008330C4">
        <w:rPr>
          <w:rFonts w:ascii="Times New Roman" w:hAnsi="Times New Roman" w:cs="Times New Roman"/>
        </w:rPr>
        <w:t xml:space="preserve"> method ensured that invalid dates were correctly handled. This thorough testing approach ensured that all aspects of the appointment management functionalities were validated and met the project specifications.</w:t>
      </w:r>
    </w:p>
    <w:p w14:paraId="207F36DA" w14:textId="77777777" w:rsidR="008330C4" w:rsidRDefault="008330C4" w:rsidP="005531DA">
      <w:pPr>
        <w:spacing w:line="480" w:lineRule="auto"/>
        <w:rPr>
          <w:rFonts w:ascii="Times New Roman" w:hAnsi="Times New Roman" w:cs="Times New Roman"/>
        </w:rPr>
      </w:pPr>
    </w:p>
    <w:p w14:paraId="2E64801C" w14:textId="6359BF9C" w:rsidR="005531DA" w:rsidRPr="005531DA" w:rsidRDefault="005531DA" w:rsidP="005531DA">
      <w:pPr>
        <w:spacing w:line="480" w:lineRule="auto"/>
        <w:rPr>
          <w:rFonts w:ascii="Times New Roman" w:hAnsi="Times New Roman" w:cs="Times New Roman"/>
        </w:rPr>
      </w:pPr>
      <w:r w:rsidRPr="005531DA">
        <w:rPr>
          <w:rFonts w:ascii="Times New Roman" w:hAnsi="Times New Roman" w:cs="Times New Roman"/>
        </w:rPr>
        <w:t xml:space="preserve">The overall quality of the JUnit tests </w:t>
      </w:r>
      <w:r w:rsidR="000E112E">
        <w:rPr>
          <w:rFonts w:ascii="Times New Roman" w:hAnsi="Times New Roman" w:cs="Times New Roman"/>
        </w:rPr>
        <w:t>achieved</w:t>
      </w:r>
      <w:r w:rsidRPr="005531DA">
        <w:rPr>
          <w:rFonts w:ascii="Times New Roman" w:hAnsi="Times New Roman" w:cs="Times New Roman"/>
        </w:rPr>
        <w:t xml:space="preserve"> over </w:t>
      </w:r>
      <w:r w:rsidR="00096BD8">
        <w:rPr>
          <w:rFonts w:ascii="Times New Roman" w:hAnsi="Times New Roman" w:cs="Times New Roman"/>
        </w:rPr>
        <w:t>86</w:t>
      </w:r>
      <w:r w:rsidRPr="005531DA">
        <w:rPr>
          <w:rFonts w:ascii="Times New Roman" w:hAnsi="Times New Roman" w:cs="Times New Roman"/>
        </w:rPr>
        <w:t xml:space="preserve">% code coverage. This demonstrated that the tests effectively covered </w:t>
      </w:r>
      <w:r w:rsidR="002D6F96" w:rsidRPr="005531DA">
        <w:rPr>
          <w:rFonts w:ascii="Times New Roman" w:hAnsi="Times New Roman" w:cs="Times New Roman"/>
        </w:rPr>
        <w:t>most of</w:t>
      </w:r>
      <w:r w:rsidRPr="005531DA">
        <w:rPr>
          <w:rFonts w:ascii="Times New Roman" w:hAnsi="Times New Roman" w:cs="Times New Roman"/>
        </w:rPr>
        <w:t xml:space="preserve"> the codebase, ensuring that most functionality and edge cases were adequately tested. The effectiveness of these tests was further validated by the detection of potential bugs during unit testing. Writing these tests involved adhering to best practices, ensuring clarity, conciseness, and technical soundness. For example, the </w:t>
      </w:r>
      <w:proofErr w:type="spellStart"/>
      <w:r w:rsidRPr="005531DA">
        <w:rPr>
          <w:rFonts w:ascii="Times New Roman" w:hAnsi="Times New Roman" w:cs="Times New Roman"/>
        </w:rPr>
        <w:t>testAddSingleContact</w:t>
      </w:r>
      <w:proofErr w:type="spellEnd"/>
      <w:r w:rsidRPr="005531DA">
        <w:rPr>
          <w:rFonts w:ascii="Times New Roman" w:hAnsi="Times New Roman" w:cs="Times New Roman"/>
        </w:rPr>
        <w:t xml:space="preserve"> method was written to ensure that a single contact could be added and retrieved correctly, following best practices for unit test development. Efficient test writing was achieved by minimizing setup code and reusing test data where possible, as demonstrated in the </w:t>
      </w:r>
      <w:proofErr w:type="spellStart"/>
      <w:r w:rsidRPr="005531DA">
        <w:rPr>
          <w:rFonts w:ascii="Times New Roman" w:hAnsi="Times New Roman" w:cs="Times New Roman"/>
        </w:rPr>
        <w:t>testUpdateTaskName</w:t>
      </w:r>
      <w:proofErr w:type="spellEnd"/>
      <w:r w:rsidRPr="005531DA">
        <w:rPr>
          <w:rFonts w:ascii="Times New Roman" w:hAnsi="Times New Roman" w:cs="Times New Roman"/>
        </w:rPr>
        <w:t xml:space="preserve"> method.</w:t>
      </w:r>
    </w:p>
    <w:p w14:paraId="12F1547F" w14:textId="64F0F027" w:rsidR="005531DA" w:rsidRPr="005531DA" w:rsidRDefault="005531DA" w:rsidP="005531DA">
      <w:pPr>
        <w:spacing w:line="480" w:lineRule="auto"/>
        <w:rPr>
          <w:rFonts w:ascii="Times New Roman" w:hAnsi="Times New Roman" w:cs="Times New Roman"/>
        </w:rPr>
      </w:pPr>
      <w:r w:rsidRPr="005531DA">
        <w:rPr>
          <w:rFonts w:ascii="Times New Roman" w:hAnsi="Times New Roman" w:cs="Times New Roman"/>
        </w:rPr>
        <w:lastRenderedPageBreak/>
        <w:t xml:space="preserve">Reflecting on the project, I employed several software testing techniques, including boundary value analysis, equivalence partitioning, data-driven testing, and exploratory testing. Boundary value analysis and equivalence partitioning were particularly useful for testing input validation logic, while data-driven testing proved valuable for applications with complex state transitions. Exploratory testing allowed for the discovery of hidden bugs that scripted tests might miss. </w:t>
      </w:r>
      <w:r w:rsidR="0005762B" w:rsidRPr="0005762B">
        <w:rPr>
          <w:rFonts w:ascii="Times New Roman" w:hAnsi="Times New Roman" w:cs="Times New Roman"/>
        </w:rPr>
        <w:t>Other techniques that were not used in this project include mutation testing and static code analysis. Mutation testing involves making small changes to the code (mutations) and checking if the existing tests detect the changes</w:t>
      </w:r>
      <w:r w:rsidR="00D66529">
        <w:rPr>
          <w:rFonts w:ascii="Times New Roman" w:hAnsi="Times New Roman" w:cs="Times New Roman"/>
        </w:rPr>
        <w:t xml:space="preserve">. </w:t>
      </w:r>
      <w:r w:rsidR="0005762B" w:rsidRPr="0005762B">
        <w:rPr>
          <w:rFonts w:ascii="Times New Roman" w:hAnsi="Times New Roman" w:cs="Times New Roman"/>
        </w:rPr>
        <w:t xml:space="preserve">For instance, introducing a mutation like changing a conditional operator and verifying that the tests fail appropriately. Static code analysis involves examining the code for potential issues without executing it. </w:t>
      </w:r>
      <w:r w:rsidR="005F2AAD">
        <w:rPr>
          <w:rFonts w:ascii="Times New Roman" w:hAnsi="Times New Roman" w:cs="Times New Roman"/>
        </w:rPr>
        <w:t>Analyzing</w:t>
      </w:r>
      <w:r w:rsidR="0005762B" w:rsidRPr="0005762B">
        <w:rPr>
          <w:rFonts w:ascii="Times New Roman" w:hAnsi="Times New Roman" w:cs="Times New Roman"/>
        </w:rPr>
        <w:t xml:space="preserve"> the codebase for vulnerabilities</w:t>
      </w:r>
      <w:r w:rsidR="00752E08">
        <w:rPr>
          <w:rFonts w:ascii="Times New Roman" w:hAnsi="Times New Roman" w:cs="Times New Roman"/>
        </w:rPr>
        <w:t xml:space="preserve"> and</w:t>
      </w:r>
      <w:r w:rsidR="0005762B" w:rsidRPr="0005762B">
        <w:rPr>
          <w:rFonts w:ascii="Times New Roman" w:hAnsi="Times New Roman" w:cs="Times New Roman"/>
        </w:rPr>
        <w:t xml:space="preserve"> </w:t>
      </w:r>
      <w:r w:rsidR="00752E08">
        <w:rPr>
          <w:rFonts w:ascii="Times New Roman" w:hAnsi="Times New Roman" w:cs="Times New Roman"/>
        </w:rPr>
        <w:t>a</w:t>
      </w:r>
      <w:r w:rsidR="0005762B" w:rsidRPr="0005762B">
        <w:rPr>
          <w:rFonts w:ascii="Times New Roman" w:hAnsi="Times New Roman" w:cs="Times New Roman"/>
        </w:rPr>
        <w:t>dherence to coding standards</w:t>
      </w:r>
      <w:r w:rsidR="00752E08">
        <w:rPr>
          <w:rFonts w:ascii="Times New Roman" w:hAnsi="Times New Roman" w:cs="Times New Roman"/>
        </w:rPr>
        <w:t xml:space="preserve"> maintains</w:t>
      </w:r>
      <w:r w:rsidR="0005762B" w:rsidRPr="0005762B">
        <w:rPr>
          <w:rFonts w:ascii="Times New Roman" w:hAnsi="Times New Roman" w:cs="Times New Roman"/>
        </w:rPr>
        <w:t xml:space="preserve"> code quality from the early stages of development by identifying issues that might not be immediately apparent through runtime testing.</w:t>
      </w:r>
    </w:p>
    <w:p w14:paraId="4F433DF7" w14:textId="4C545EF1" w:rsidR="005531DA" w:rsidRPr="005531DA" w:rsidRDefault="005531DA" w:rsidP="005531DA">
      <w:pPr>
        <w:spacing w:line="480" w:lineRule="auto"/>
        <w:rPr>
          <w:rFonts w:ascii="Times New Roman" w:hAnsi="Times New Roman" w:cs="Times New Roman"/>
        </w:rPr>
      </w:pPr>
      <w:r w:rsidRPr="005531DA">
        <w:rPr>
          <w:rFonts w:ascii="Times New Roman" w:hAnsi="Times New Roman" w:cs="Times New Roman"/>
        </w:rPr>
        <w:t xml:space="preserve">Throughout the project, I adopted a cautious mindset, understanding the complexity and interrelationships of the code being tested. </w:t>
      </w:r>
      <w:r w:rsidR="00352DEC">
        <w:rPr>
          <w:rFonts w:ascii="Times New Roman" w:hAnsi="Times New Roman" w:cs="Times New Roman"/>
        </w:rPr>
        <w:t>Although each service was developed independ</w:t>
      </w:r>
      <w:r w:rsidR="00813879">
        <w:rPr>
          <w:rFonts w:ascii="Times New Roman" w:hAnsi="Times New Roman" w:cs="Times New Roman"/>
        </w:rPr>
        <w:t>ently of the other, i</w:t>
      </w:r>
      <w:r w:rsidRPr="005531DA">
        <w:rPr>
          <w:rFonts w:ascii="Times New Roman" w:hAnsi="Times New Roman" w:cs="Times New Roman"/>
        </w:rPr>
        <w:t xml:space="preserve">t was </w:t>
      </w:r>
      <w:r w:rsidR="00813879">
        <w:rPr>
          <w:rFonts w:ascii="Times New Roman" w:hAnsi="Times New Roman" w:cs="Times New Roman"/>
        </w:rPr>
        <w:t>important to keep in mind how</w:t>
      </w:r>
      <w:r w:rsidRPr="005531DA">
        <w:rPr>
          <w:rFonts w:ascii="Times New Roman" w:hAnsi="Times New Roman" w:cs="Times New Roman"/>
        </w:rPr>
        <w:t xml:space="preserve"> changes in one service </w:t>
      </w:r>
      <w:r w:rsidR="00813879">
        <w:rPr>
          <w:rFonts w:ascii="Times New Roman" w:hAnsi="Times New Roman" w:cs="Times New Roman"/>
        </w:rPr>
        <w:t>could</w:t>
      </w:r>
      <w:r w:rsidRPr="005531DA">
        <w:rPr>
          <w:rFonts w:ascii="Times New Roman" w:hAnsi="Times New Roman" w:cs="Times New Roman"/>
        </w:rPr>
        <w:t xml:space="preserve"> negatively impact others. Bias can be a concern when testing one's own code, as familiarity may lead to overlooking certain issues. </w:t>
      </w:r>
      <w:r w:rsidR="00FD5B62">
        <w:rPr>
          <w:rFonts w:ascii="Times New Roman" w:hAnsi="Times New Roman" w:cs="Times New Roman"/>
        </w:rPr>
        <w:t>During one of the reviews of my code</w:t>
      </w:r>
      <w:r w:rsidRPr="005531DA">
        <w:rPr>
          <w:rFonts w:ascii="Times New Roman" w:hAnsi="Times New Roman" w:cs="Times New Roman"/>
        </w:rPr>
        <w:t xml:space="preserve"> I discovered edge cases I initially missed</w:t>
      </w:r>
      <w:r w:rsidR="00FD5B62">
        <w:rPr>
          <w:rFonts w:ascii="Times New Roman" w:hAnsi="Times New Roman" w:cs="Times New Roman"/>
        </w:rPr>
        <w:t xml:space="preserve">. This </w:t>
      </w:r>
      <w:r w:rsidR="00553631">
        <w:rPr>
          <w:rFonts w:ascii="Times New Roman" w:hAnsi="Times New Roman" w:cs="Times New Roman"/>
        </w:rPr>
        <w:t>t</w:t>
      </w:r>
      <w:r w:rsidR="00FD5B62">
        <w:rPr>
          <w:rFonts w:ascii="Times New Roman" w:hAnsi="Times New Roman" w:cs="Times New Roman"/>
        </w:rPr>
        <w:t xml:space="preserve">o me highlights </w:t>
      </w:r>
      <w:r w:rsidRPr="005531DA">
        <w:rPr>
          <w:rFonts w:ascii="Times New Roman" w:hAnsi="Times New Roman" w:cs="Times New Roman"/>
        </w:rPr>
        <w:t>the importance of diverse perspectives</w:t>
      </w:r>
      <w:r w:rsidR="00553631">
        <w:rPr>
          <w:rFonts w:ascii="Times New Roman" w:hAnsi="Times New Roman" w:cs="Times New Roman"/>
        </w:rPr>
        <w:t xml:space="preserve"> and different eyes reviewing code</w:t>
      </w:r>
      <w:r w:rsidRPr="005531DA">
        <w:rPr>
          <w:rFonts w:ascii="Times New Roman" w:hAnsi="Times New Roman" w:cs="Times New Roman"/>
        </w:rPr>
        <w:t>.</w:t>
      </w:r>
    </w:p>
    <w:p w14:paraId="61ACFE8D" w14:textId="77777777" w:rsidR="005531DA" w:rsidRPr="005531DA" w:rsidRDefault="005531DA" w:rsidP="005531DA">
      <w:pPr>
        <w:spacing w:line="480" w:lineRule="auto"/>
        <w:rPr>
          <w:rFonts w:ascii="Times New Roman" w:hAnsi="Times New Roman" w:cs="Times New Roman"/>
        </w:rPr>
      </w:pPr>
    </w:p>
    <w:p w14:paraId="44AE4E8C" w14:textId="626360F7" w:rsidR="005531DA" w:rsidRPr="005531DA" w:rsidRDefault="005531DA" w:rsidP="005531DA">
      <w:pPr>
        <w:spacing w:line="480" w:lineRule="auto"/>
        <w:rPr>
          <w:rFonts w:ascii="Times New Roman" w:hAnsi="Times New Roman" w:cs="Times New Roman"/>
        </w:rPr>
      </w:pPr>
      <w:r w:rsidRPr="005531DA">
        <w:rPr>
          <w:rFonts w:ascii="Times New Roman" w:hAnsi="Times New Roman" w:cs="Times New Roman"/>
        </w:rPr>
        <w:lastRenderedPageBreak/>
        <w:t xml:space="preserve">Maintaining discipline in the commitment to quality </w:t>
      </w:r>
      <w:r w:rsidR="00897158">
        <w:rPr>
          <w:rFonts w:ascii="Times New Roman" w:hAnsi="Times New Roman" w:cs="Times New Roman"/>
        </w:rPr>
        <w:t xml:space="preserve">is </w:t>
      </w:r>
      <w:r w:rsidRPr="005531DA">
        <w:rPr>
          <w:rFonts w:ascii="Times New Roman" w:hAnsi="Times New Roman" w:cs="Times New Roman"/>
        </w:rPr>
        <w:t xml:space="preserve">essential to avoid cutting corners, which could introduce defects and cause significant issues later. For instance, instead of skipping unit tests for a last-minute change, I ensured all tests were updated and passed before </w:t>
      </w:r>
      <w:r w:rsidR="00897158">
        <w:rPr>
          <w:rFonts w:ascii="Times New Roman" w:hAnsi="Times New Roman" w:cs="Times New Roman"/>
        </w:rPr>
        <w:t>submitting the code</w:t>
      </w:r>
      <w:r w:rsidRPr="005531DA">
        <w:rPr>
          <w:rFonts w:ascii="Times New Roman" w:hAnsi="Times New Roman" w:cs="Times New Roman"/>
        </w:rPr>
        <w:t>. Avoiding technical debt involved adhering to coding standards, thorough testing, and regular refactoring.</w:t>
      </w:r>
      <w:r w:rsidR="00407596">
        <w:rPr>
          <w:rFonts w:ascii="Times New Roman" w:hAnsi="Times New Roman" w:cs="Times New Roman"/>
        </w:rPr>
        <w:t xml:space="preserve"> This will save </w:t>
      </w:r>
      <w:r w:rsidR="00121CBA">
        <w:rPr>
          <w:rFonts w:ascii="Times New Roman" w:hAnsi="Times New Roman" w:cs="Times New Roman"/>
        </w:rPr>
        <w:t>lots of</w:t>
      </w:r>
      <w:r w:rsidR="00407596">
        <w:rPr>
          <w:rFonts w:ascii="Times New Roman" w:hAnsi="Times New Roman" w:cs="Times New Roman"/>
        </w:rPr>
        <w:t xml:space="preserve"> time and effort in having to back </w:t>
      </w:r>
      <w:r w:rsidR="00A10BDC">
        <w:rPr>
          <w:rFonts w:ascii="Times New Roman" w:hAnsi="Times New Roman" w:cs="Times New Roman"/>
        </w:rPr>
        <w:t>and correct errors that could have been fixed earlier in the development process.</w:t>
      </w:r>
    </w:p>
    <w:p w14:paraId="10D07B84" w14:textId="77777777" w:rsidR="00A10BDC" w:rsidRDefault="00A10BDC" w:rsidP="005531DA">
      <w:pPr>
        <w:spacing w:line="480" w:lineRule="auto"/>
        <w:rPr>
          <w:rFonts w:ascii="Times New Roman" w:hAnsi="Times New Roman" w:cs="Times New Roman"/>
        </w:rPr>
      </w:pPr>
    </w:p>
    <w:p w14:paraId="60B96702" w14:textId="77777777" w:rsidR="008B03E7" w:rsidRPr="008B03E7" w:rsidRDefault="008B03E7" w:rsidP="008B03E7">
      <w:pPr>
        <w:spacing w:line="480" w:lineRule="auto"/>
        <w:rPr>
          <w:rFonts w:ascii="Times New Roman" w:hAnsi="Times New Roman" w:cs="Times New Roman"/>
        </w:rPr>
      </w:pPr>
      <w:r w:rsidRPr="008B03E7">
        <w:rPr>
          <w:rFonts w:ascii="Times New Roman" w:hAnsi="Times New Roman" w:cs="Times New Roman"/>
        </w:rPr>
        <w:t xml:space="preserve">Sources: </w:t>
      </w:r>
    </w:p>
    <w:p w14:paraId="5D95490D" w14:textId="43B1A9D8" w:rsidR="005531DA" w:rsidRDefault="008B03E7" w:rsidP="008B03E7">
      <w:pPr>
        <w:spacing w:line="480" w:lineRule="auto"/>
        <w:rPr>
          <w:rFonts w:ascii="Times New Roman" w:hAnsi="Times New Roman" w:cs="Times New Roman"/>
        </w:rPr>
      </w:pPr>
      <w:r w:rsidRPr="008B03E7">
        <w:rPr>
          <w:rFonts w:ascii="Times New Roman" w:hAnsi="Times New Roman" w:cs="Times New Roman"/>
        </w:rPr>
        <w:t xml:space="preserve">Hambling, B., Morgan, P., Samaroo, A., Thompson, G., &amp; Williams, P. (2019). Software </w:t>
      </w:r>
      <w:proofErr w:type="gramStart"/>
      <w:r w:rsidRPr="008B03E7">
        <w:rPr>
          <w:rFonts w:ascii="Times New Roman" w:hAnsi="Times New Roman" w:cs="Times New Roman"/>
        </w:rPr>
        <w:t>testing :</w:t>
      </w:r>
      <w:proofErr w:type="gramEnd"/>
      <w:r w:rsidRPr="008B03E7">
        <w:rPr>
          <w:rFonts w:ascii="Times New Roman" w:hAnsi="Times New Roman" w:cs="Times New Roman"/>
        </w:rPr>
        <w:t xml:space="preserve"> An </w:t>
      </w:r>
      <w:proofErr w:type="spellStart"/>
      <w:r w:rsidRPr="008B03E7">
        <w:rPr>
          <w:rFonts w:ascii="Times New Roman" w:hAnsi="Times New Roman" w:cs="Times New Roman"/>
        </w:rPr>
        <w:t>istqb-bcs</w:t>
      </w:r>
      <w:proofErr w:type="spellEnd"/>
      <w:r w:rsidRPr="008B03E7">
        <w:rPr>
          <w:rFonts w:ascii="Times New Roman" w:hAnsi="Times New Roman" w:cs="Times New Roman"/>
        </w:rPr>
        <w:t xml:space="preserve"> certified tester foundation guide - 4th edition. BCS Learning &amp; Development Limited.</w:t>
      </w:r>
    </w:p>
    <w:p w14:paraId="455FBD5A" w14:textId="77777777" w:rsidR="007C299C" w:rsidRPr="007C299C" w:rsidRDefault="007C299C" w:rsidP="007C299C">
      <w:pPr>
        <w:spacing w:line="480" w:lineRule="auto"/>
        <w:rPr>
          <w:rFonts w:ascii="Times New Roman" w:hAnsi="Times New Roman" w:cs="Times New Roman"/>
        </w:rPr>
      </w:pPr>
      <w:proofErr w:type="spellStart"/>
      <w:r w:rsidRPr="007C299C">
        <w:rPr>
          <w:rFonts w:ascii="Times New Roman" w:hAnsi="Times New Roman" w:cs="Times New Roman"/>
        </w:rPr>
        <w:t>GeeksforGeeks</w:t>
      </w:r>
      <w:proofErr w:type="spellEnd"/>
      <w:r w:rsidRPr="007C299C">
        <w:rPr>
          <w:rFonts w:ascii="Times New Roman" w:hAnsi="Times New Roman" w:cs="Times New Roman"/>
        </w:rPr>
        <w:t xml:space="preserve">. (2024, October 7). </w:t>
      </w:r>
      <w:r w:rsidRPr="007C299C">
        <w:rPr>
          <w:rFonts w:ascii="Times New Roman" w:hAnsi="Times New Roman" w:cs="Times New Roman"/>
          <w:i/>
          <w:iCs/>
        </w:rPr>
        <w:t>Software Testing Boundary Value Analysis vs Equivalence Partitioning</w:t>
      </w:r>
      <w:r w:rsidRPr="007C299C">
        <w:rPr>
          <w:rFonts w:ascii="Times New Roman" w:hAnsi="Times New Roman" w:cs="Times New Roman"/>
        </w:rPr>
        <w:t xml:space="preserve">. </w:t>
      </w:r>
      <w:proofErr w:type="spellStart"/>
      <w:r w:rsidRPr="007C299C">
        <w:rPr>
          <w:rFonts w:ascii="Times New Roman" w:hAnsi="Times New Roman" w:cs="Times New Roman"/>
        </w:rPr>
        <w:t>GeeksforGeeks</w:t>
      </w:r>
      <w:proofErr w:type="spellEnd"/>
      <w:r w:rsidRPr="007C299C">
        <w:rPr>
          <w:rFonts w:ascii="Times New Roman" w:hAnsi="Times New Roman" w:cs="Times New Roman"/>
        </w:rPr>
        <w:t>. https://www.geeksforgeeks.org/software-testing-boundary-value-analysis-vs-equivalence-partitioning/#</w:t>
      </w:r>
    </w:p>
    <w:p w14:paraId="6E0E18C0" w14:textId="77777777" w:rsidR="007C299C" w:rsidRPr="005531DA" w:rsidRDefault="007C299C" w:rsidP="008B03E7">
      <w:pPr>
        <w:spacing w:line="480" w:lineRule="auto"/>
        <w:rPr>
          <w:rFonts w:ascii="Times New Roman" w:hAnsi="Times New Roman" w:cs="Times New Roman"/>
        </w:rPr>
      </w:pPr>
    </w:p>
    <w:sectPr w:rsidR="007C299C" w:rsidRPr="005531D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553FD" w14:textId="77777777" w:rsidR="00290717" w:rsidRDefault="00290717" w:rsidP="005531DA">
      <w:pPr>
        <w:spacing w:after="0" w:line="240" w:lineRule="auto"/>
      </w:pPr>
      <w:r>
        <w:separator/>
      </w:r>
    </w:p>
  </w:endnote>
  <w:endnote w:type="continuationSeparator" w:id="0">
    <w:p w14:paraId="77EC4140" w14:textId="77777777" w:rsidR="00290717" w:rsidRDefault="00290717" w:rsidP="00553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E2129" w14:textId="77777777" w:rsidR="00290717" w:rsidRDefault="00290717" w:rsidP="005531DA">
      <w:pPr>
        <w:spacing w:after="0" w:line="240" w:lineRule="auto"/>
      </w:pPr>
      <w:r>
        <w:separator/>
      </w:r>
    </w:p>
  </w:footnote>
  <w:footnote w:type="continuationSeparator" w:id="0">
    <w:p w14:paraId="416F4D0B" w14:textId="77777777" w:rsidR="00290717" w:rsidRDefault="00290717" w:rsidP="00553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3A026" w14:textId="725AE2E9" w:rsidR="005531DA" w:rsidRPr="005531DA" w:rsidRDefault="005531DA" w:rsidP="005531DA">
    <w:pPr>
      <w:pStyle w:val="Header"/>
      <w:spacing w:line="480" w:lineRule="auto"/>
      <w:rPr>
        <w:rFonts w:ascii="Times New Roman" w:hAnsi="Times New Roman" w:cs="Times New Roman"/>
      </w:rPr>
    </w:pPr>
    <w:r w:rsidRPr="005531DA">
      <w:rPr>
        <w:rFonts w:ascii="Times New Roman" w:hAnsi="Times New Roman" w:cs="Times New Roman"/>
      </w:rPr>
      <w:t>Ivette Cerpa</w:t>
    </w:r>
  </w:p>
  <w:p w14:paraId="19727FFA" w14:textId="3FA89E63" w:rsidR="005531DA" w:rsidRPr="005531DA" w:rsidRDefault="005531DA" w:rsidP="005531DA">
    <w:pPr>
      <w:pStyle w:val="Header"/>
      <w:spacing w:line="480" w:lineRule="auto"/>
      <w:rPr>
        <w:rFonts w:ascii="Times New Roman" w:hAnsi="Times New Roman" w:cs="Times New Roman"/>
      </w:rPr>
    </w:pPr>
    <w:r w:rsidRPr="005531DA">
      <w:rPr>
        <w:rFonts w:ascii="Times New Roman" w:hAnsi="Times New Roman" w:cs="Times New Roman"/>
      </w:rPr>
      <w:t>Professor Robert Tuft</w:t>
    </w:r>
  </w:p>
  <w:p w14:paraId="681C2A14" w14:textId="7E6087EE" w:rsidR="005531DA" w:rsidRPr="005531DA" w:rsidRDefault="005531DA" w:rsidP="005531DA">
    <w:pPr>
      <w:pStyle w:val="Header"/>
      <w:spacing w:line="480" w:lineRule="auto"/>
      <w:rPr>
        <w:rFonts w:ascii="Times New Roman" w:hAnsi="Times New Roman" w:cs="Times New Roman"/>
      </w:rPr>
    </w:pPr>
    <w:r w:rsidRPr="005531DA">
      <w:rPr>
        <w:rFonts w:ascii="Times New Roman" w:hAnsi="Times New Roman" w:cs="Times New Roman"/>
      </w:rPr>
      <w:t>CS-320</w:t>
    </w:r>
  </w:p>
  <w:p w14:paraId="6BBE89EA" w14:textId="0090EAAF" w:rsidR="005531DA" w:rsidRPr="005531DA" w:rsidRDefault="005531DA" w:rsidP="005531DA">
    <w:pPr>
      <w:pStyle w:val="Header"/>
      <w:spacing w:line="480" w:lineRule="auto"/>
      <w:rPr>
        <w:rFonts w:ascii="Times New Roman" w:hAnsi="Times New Roman" w:cs="Times New Roman"/>
      </w:rPr>
    </w:pPr>
    <w:r w:rsidRPr="005531DA">
      <w:rPr>
        <w:rFonts w:ascii="Times New Roman" w:hAnsi="Times New Roman" w:cs="Times New Roman"/>
      </w:rPr>
      <w:t xml:space="preserve">December </w:t>
    </w:r>
    <w:r w:rsidR="006073A5">
      <w:rPr>
        <w:rFonts w:ascii="Times New Roman" w:hAnsi="Times New Roman" w:cs="Times New Roman"/>
      </w:rPr>
      <w:t>1</w:t>
    </w:r>
    <w:r w:rsidR="00695D6D">
      <w:rPr>
        <w:rFonts w:ascii="Times New Roman" w:hAnsi="Times New Roman" w:cs="Times New Roman"/>
      </w:rPr>
      <w:t>3</w:t>
    </w:r>
    <w:r w:rsidRPr="005531DA">
      <w:rPr>
        <w:rFonts w:ascii="Times New Roman" w:hAnsi="Times New Roman" w:cs="Times New Roman"/>
      </w:rPr>
      <w:t>,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DA"/>
    <w:rsid w:val="00045802"/>
    <w:rsid w:val="0005762B"/>
    <w:rsid w:val="00096BD8"/>
    <w:rsid w:val="000E112E"/>
    <w:rsid w:val="00121CBA"/>
    <w:rsid w:val="0013422B"/>
    <w:rsid w:val="00263A80"/>
    <w:rsid w:val="00290717"/>
    <w:rsid w:val="002A265D"/>
    <w:rsid w:val="002A325E"/>
    <w:rsid w:val="002D6F96"/>
    <w:rsid w:val="00305821"/>
    <w:rsid w:val="00352DEC"/>
    <w:rsid w:val="00407596"/>
    <w:rsid w:val="00483C70"/>
    <w:rsid w:val="0053350A"/>
    <w:rsid w:val="005531DA"/>
    <w:rsid w:val="00553631"/>
    <w:rsid w:val="005B4C41"/>
    <w:rsid w:val="005F2AAD"/>
    <w:rsid w:val="006073A5"/>
    <w:rsid w:val="00645253"/>
    <w:rsid w:val="00695D6D"/>
    <w:rsid w:val="00752E08"/>
    <w:rsid w:val="00757410"/>
    <w:rsid w:val="007C299C"/>
    <w:rsid w:val="00813879"/>
    <w:rsid w:val="008330C4"/>
    <w:rsid w:val="00897158"/>
    <w:rsid w:val="00897703"/>
    <w:rsid w:val="008B03E7"/>
    <w:rsid w:val="008F01D8"/>
    <w:rsid w:val="00927B91"/>
    <w:rsid w:val="0096703D"/>
    <w:rsid w:val="009879E2"/>
    <w:rsid w:val="00A10BDC"/>
    <w:rsid w:val="00A60731"/>
    <w:rsid w:val="00AF2F31"/>
    <w:rsid w:val="00CC6BA6"/>
    <w:rsid w:val="00D23B55"/>
    <w:rsid w:val="00D66529"/>
    <w:rsid w:val="00E92C16"/>
    <w:rsid w:val="00FD5B62"/>
    <w:rsid w:val="00FE47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7B2B"/>
  <w15:chartTrackingRefBased/>
  <w15:docId w15:val="{F8D84865-8EB4-40A7-A464-1D30C21BE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1DA"/>
    <w:rPr>
      <w:rFonts w:eastAsiaTheme="majorEastAsia" w:cstheme="majorBidi"/>
      <w:color w:val="272727" w:themeColor="text1" w:themeTint="D8"/>
    </w:rPr>
  </w:style>
  <w:style w:type="paragraph" w:styleId="Title">
    <w:name w:val="Title"/>
    <w:basedOn w:val="Normal"/>
    <w:next w:val="Normal"/>
    <w:link w:val="TitleChar"/>
    <w:uiPriority w:val="10"/>
    <w:qFormat/>
    <w:rsid w:val="00553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1DA"/>
    <w:pPr>
      <w:spacing w:before="160"/>
      <w:jc w:val="center"/>
    </w:pPr>
    <w:rPr>
      <w:i/>
      <w:iCs/>
      <w:color w:val="404040" w:themeColor="text1" w:themeTint="BF"/>
    </w:rPr>
  </w:style>
  <w:style w:type="character" w:customStyle="1" w:styleId="QuoteChar">
    <w:name w:val="Quote Char"/>
    <w:basedOn w:val="DefaultParagraphFont"/>
    <w:link w:val="Quote"/>
    <w:uiPriority w:val="29"/>
    <w:rsid w:val="005531DA"/>
    <w:rPr>
      <w:i/>
      <w:iCs/>
      <w:color w:val="404040" w:themeColor="text1" w:themeTint="BF"/>
    </w:rPr>
  </w:style>
  <w:style w:type="paragraph" w:styleId="ListParagraph">
    <w:name w:val="List Paragraph"/>
    <w:basedOn w:val="Normal"/>
    <w:uiPriority w:val="34"/>
    <w:qFormat/>
    <w:rsid w:val="005531DA"/>
    <w:pPr>
      <w:ind w:left="720"/>
      <w:contextualSpacing/>
    </w:pPr>
  </w:style>
  <w:style w:type="character" w:styleId="IntenseEmphasis">
    <w:name w:val="Intense Emphasis"/>
    <w:basedOn w:val="DefaultParagraphFont"/>
    <w:uiPriority w:val="21"/>
    <w:qFormat/>
    <w:rsid w:val="005531DA"/>
    <w:rPr>
      <w:i/>
      <w:iCs/>
      <w:color w:val="0F4761" w:themeColor="accent1" w:themeShade="BF"/>
    </w:rPr>
  </w:style>
  <w:style w:type="paragraph" w:styleId="IntenseQuote">
    <w:name w:val="Intense Quote"/>
    <w:basedOn w:val="Normal"/>
    <w:next w:val="Normal"/>
    <w:link w:val="IntenseQuoteChar"/>
    <w:uiPriority w:val="30"/>
    <w:qFormat/>
    <w:rsid w:val="00553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1DA"/>
    <w:rPr>
      <w:i/>
      <w:iCs/>
      <w:color w:val="0F4761" w:themeColor="accent1" w:themeShade="BF"/>
    </w:rPr>
  </w:style>
  <w:style w:type="character" w:styleId="IntenseReference">
    <w:name w:val="Intense Reference"/>
    <w:basedOn w:val="DefaultParagraphFont"/>
    <w:uiPriority w:val="32"/>
    <w:qFormat/>
    <w:rsid w:val="005531DA"/>
    <w:rPr>
      <w:b/>
      <w:bCs/>
      <w:smallCaps/>
      <w:color w:val="0F4761" w:themeColor="accent1" w:themeShade="BF"/>
      <w:spacing w:val="5"/>
    </w:rPr>
  </w:style>
  <w:style w:type="paragraph" w:styleId="Header">
    <w:name w:val="header"/>
    <w:basedOn w:val="Normal"/>
    <w:link w:val="HeaderChar"/>
    <w:uiPriority w:val="99"/>
    <w:unhideWhenUsed/>
    <w:rsid w:val="00553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1DA"/>
  </w:style>
  <w:style w:type="paragraph" w:styleId="Footer">
    <w:name w:val="footer"/>
    <w:basedOn w:val="Normal"/>
    <w:link w:val="FooterChar"/>
    <w:uiPriority w:val="99"/>
    <w:unhideWhenUsed/>
    <w:rsid w:val="00553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441239">
      <w:bodyDiv w:val="1"/>
      <w:marLeft w:val="0"/>
      <w:marRight w:val="0"/>
      <w:marTop w:val="0"/>
      <w:marBottom w:val="0"/>
      <w:divBdr>
        <w:top w:val="none" w:sz="0" w:space="0" w:color="auto"/>
        <w:left w:val="none" w:sz="0" w:space="0" w:color="auto"/>
        <w:bottom w:val="none" w:sz="0" w:space="0" w:color="auto"/>
        <w:right w:val="none" w:sz="0" w:space="0" w:color="auto"/>
      </w:divBdr>
      <w:divsChild>
        <w:div w:id="1031035736">
          <w:marLeft w:val="-720"/>
          <w:marRight w:val="0"/>
          <w:marTop w:val="0"/>
          <w:marBottom w:val="0"/>
          <w:divBdr>
            <w:top w:val="none" w:sz="0" w:space="0" w:color="auto"/>
            <w:left w:val="none" w:sz="0" w:space="0" w:color="auto"/>
            <w:bottom w:val="none" w:sz="0" w:space="0" w:color="auto"/>
            <w:right w:val="none" w:sz="0" w:space="0" w:color="auto"/>
          </w:divBdr>
        </w:div>
      </w:divsChild>
    </w:div>
    <w:div w:id="2034651458">
      <w:bodyDiv w:val="1"/>
      <w:marLeft w:val="0"/>
      <w:marRight w:val="0"/>
      <w:marTop w:val="0"/>
      <w:marBottom w:val="0"/>
      <w:divBdr>
        <w:top w:val="none" w:sz="0" w:space="0" w:color="auto"/>
        <w:left w:val="none" w:sz="0" w:space="0" w:color="auto"/>
        <w:bottom w:val="none" w:sz="0" w:space="0" w:color="auto"/>
        <w:right w:val="none" w:sz="0" w:space="0" w:color="auto"/>
      </w:divBdr>
      <w:divsChild>
        <w:div w:id="13745638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875</Words>
  <Characters>4991</Characters>
  <Application>Microsoft Office Word</Application>
  <DocSecurity>0</DocSecurity>
  <Lines>41</Lines>
  <Paragraphs>11</Paragraphs>
  <ScaleCrop>false</ScaleCrop>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Ivette</dc:creator>
  <cp:keywords/>
  <dc:description/>
  <cp:lastModifiedBy>R W</cp:lastModifiedBy>
  <cp:revision>35</cp:revision>
  <dcterms:created xsi:type="dcterms:W3CDTF">2024-12-07T20:24:00Z</dcterms:created>
  <dcterms:modified xsi:type="dcterms:W3CDTF">2024-12-13T21:50:00Z</dcterms:modified>
</cp:coreProperties>
</file>