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Rscript_Diagram</w:t>
      </w:r>
    </w:p>
    <w:p>
      <w:pPr>
        <w:pStyle w:val="Author"/>
      </w:pPr>
      <w:r>
        <w:t xml:space="preserve">Karolina</w:t>
      </w:r>
    </w:p>
    <w:p>
      <w:pPr>
        <w:pStyle w:val="Date"/>
      </w:pPr>
      <w:r>
        <w:t xml:space="preserve">12/10/2020</w:t>
      </w:r>
    </w:p>
    <w:p>
      <w:pPr>
        <w:pStyle w:val="Heading1"/>
      </w:pPr>
      <w:bookmarkStart w:id="20" w:name="r-script"/>
      <w:r>
        <w:t xml:space="preserve">R script</w:t>
      </w:r>
      <w:bookmarkEnd w:id="20"/>
    </w:p>
    <w:p>
      <w:pPr>
        <w:pStyle w:val="FirstParagraph"/>
      </w:pPr>
      <w:r>
        <w:t xml:space="preserve">The script developed to assign metiers based on several variables is called script_metiers_test.R.</w:t>
      </w:r>
    </w:p>
    <w:p>
      <w:pPr>
        <w:pStyle w:val="Heading2"/>
      </w:pPr>
      <w:bookmarkStart w:id="21" w:name="prerequisites"/>
      <w:r>
        <w:t xml:space="preserve">Prerequisites</w:t>
      </w:r>
      <w:bookmarkEnd w:id="21"/>
    </w:p>
    <w:p>
      <w:pPr>
        <w:pStyle w:val="FirstParagraph"/>
      </w:pPr>
      <w:r>
        <w:t xml:space="preserve">The packages required to run the script are,</w:t>
      </w:r>
    </w:p>
    <w:p>
      <w:pPr>
        <w:pStyle w:val="Compact"/>
        <w:numPr>
          <w:numId w:val="1001"/>
          <w:ilvl w:val="0"/>
        </w:numPr>
      </w:pPr>
      <w:r>
        <w:t xml:space="preserve">stringr</w:t>
      </w:r>
    </w:p>
    <w:p>
      <w:pPr>
        <w:pStyle w:val="Compact"/>
        <w:numPr>
          <w:numId w:val="1001"/>
          <w:ilvl w:val="0"/>
        </w:numPr>
      </w:pPr>
      <w:r>
        <w:t xml:space="preserve">data.table</w:t>
      </w:r>
    </w:p>
    <w:p>
      <w:pPr>
        <w:pStyle w:val="Compact"/>
        <w:numPr>
          <w:numId w:val="1001"/>
          <w:ilvl w:val="0"/>
        </w:numPr>
      </w:pPr>
      <w:r>
        <w:t xml:space="preserve">openxlsx</w:t>
      </w:r>
    </w:p>
    <w:p>
      <w:pPr>
        <w:pStyle w:val="Compact"/>
        <w:numPr>
          <w:numId w:val="1001"/>
          <w:ilvl w:val="0"/>
        </w:numPr>
      </w:pPr>
      <w:r>
        <w:t xml:space="preserve">purr</w:t>
      </w:r>
    </w:p>
    <w:p>
      <w:pPr>
        <w:pStyle w:val="FirstParagraph"/>
      </w:pPr>
      <w:r>
        <w:t xml:space="preserve">as well as auxiliary information described in sections XXX and a set of functions developed to facilitate the readability of the script. These functions are descripted below in detail.</w:t>
      </w:r>
    </w:p>
    <w:p>
      <w:pPr>
        <w:pStyle w:val="Compact"/>
        <w:numPr>
          <w:numId w:val="1002"/>
          <w:ilvl w:val="0"/>
        </w:numPr>
      </w:pPr>
      <w:r>
        <w:t xml:space="preserve">loadInputData.R : reads the Input file provided it’s in csv format</w:t>
      </w:r>
    </w:p>
    <w:p>
      <w:pPr>
        <w:pStyle w:val="Compact"/>
        <w:numPr>
          <w:numId w:val="1002"/>
          <w:ilvl w:val="0"/>
        </w:numPr>
      </w:pPr>
      <w:r>
        <w:t xml:space="preserve">loadAreaList.R : reads the</w:t>
      </w:r>
      <w:r>
        <w:t xml:space="preserve"> </w:t>
      </w:r>
      <w:hyperlink r:id="rId22">
        <w:r>
          <w:rPr>
            <w:rStyle w:val="Hyperlink"/>
          </w:rPr>
          <w:t xml:space="preserve">RCG area file</w:t>
        </w:r>
      </w:hyperlink>
      <w:r>
        <w:t xml:space="preserve"> </w:t>
      </w:r>
      <w:r>
        <w:t xml:space="preserve">from the Github repository</w:t>
      </w:r>
    </w:p>
    <w:p>
      <w:pPr>
        <w:pStyle w:val="Compact"/>
        <w:numPr>
          <w:numId w:val="1002"/>
          <w:ilvl w:val="0"/>
        </w:numPr>
      </w:pPr>
      <w:r>
        <w:t xml:space="preserve">loadSpeciesList.R : reads the</w:t>
      </w:r>
      <w:r>
        <w:t xml:space="preserve"> </w:t>
      </w:r>
      <w:hyperlink r:id="rId23">
        <w:r>
          <w:rPr>
            <w:rStyle w:val="Hyperlink"/>
          </w:rPr>
          <w:t xml:space="preserve">RCG species file</w:t>
        </w:r>
      </w:hyperlink>
      <w:r>
        <w:t xml:space="preserve"> </w:t>
      </w:r>
      <w:r>
        <w:t xml:space="preserve">from the Github repository</w:t>
      </w:r>
    </w:p>
    <w:p>
      <w:pPr>
        <w:pStyle w:val="Compact"/>
        <w:numPr>
          <w:numId w:val="1002"/>
          <w:ilvl w:val="0"/>
        </w:numPr>
      </w:pPr>
      <w:r>
        <w:t xml:space="preserve">loadMetierList.R : reads the</w:t>
      </w:r>
      <w:r>
        <w:t xml:space="preserve"> </w:t>
      </w:r>
      <w:hyperlink r:id="rId24">
        <w:r>
          <w:rPr>
            <w:rStyle w:val="Hyperlink"/>
          </w:rPr>
          <w:t xml:space="preserve">RCG metier file</w:t>
        </w:r>
      </w:hyperlink>
      <w:r>
        <w:t xml:space="preserve"> </w:t>
      </w:r>
      <w:r>
        <w:t xml:space="preserve">from the Github repository</w:t>
      </w:r>
    </w:p>
    <w:p>
      <w:pPr>
        <w:pStyle w:val="Compact"/>
        <w:numPr>
          <w:numId w:val="1002"/>
          <w:ilvl w:val="0"/>
        </w:numPr>
      </w:pPr>
      <w:r>
        <w:t xml:space="preserve">loadGearList.R : reads the Gear file from ?? (why not repo)</w:t>
      </w:r>
    </w:p>
    <w:p>
      <w:pPr>
        <w:pStyle w:val="Compact"/>
        <w:numPr>
          <w:numId w:val="1002"/>
          <w:ilvl w:val="0"/>
        </w:numPr>
      </w:pPr>
      <w:r>
        <w:t xml:space="preserve">getMeasure.R : Determines the if the sequence factor is weight or value.</w:t>
      </w:r>
    </w:p>
    <w:p>
      <w:pPr>
        <w:pStyle w:val="Compact"/>
        <w:numPr>
          <w:numId w:val="1002"/>
          <w:ilvl w:val="0"/>
        </w:numPr>
      </w:pPr>
      <w:r>
        <w:t xml:space="preserve">getMetier.R : Assigns the metier level 6.</w:t>
      </w:r>
    </w:p>
    <w:p>
      <w:pPr>
        <w:pStyle w:val="Compact"/>
        <w:numPr>
          <w:numId w:val="1002"/>
          <w:ilvl w:val="0"/>
        </w:numPr>
      </w:pPr>
      <w:r>
        <w:t xml:space="preserve">getMetierLvl5FromPattern.R : Assignes metier level 5</w:t>
      </w:r>
    </w:p>
    <w:p>
      <w:pPr>
        <w:pStyle w:val="Heading2"/>
      </w:pPr>
      <w:bookmarkStart w:id="25" w:name="data"/>
      <w:r>
        <w:t xml:space="preserve">Data</w:t>
      </w:r>
      <w:bookmarkEnd w:id="25"/>
    </w:p>
    <w:p>
      <w:pPr>
        <w:pStyle w:val="FirstParagraph"/>
      </w:pPr>
      <w:r>
        <w:t xml:space="preserve">The data used as an input should be a csv file format as described in detail in section 2 of the report (Input format for transversal data). The first X rows of the example data set are shown below for clarity.</w:t>
      </w:r>
    </w:p>
    <w:p>
      <w:pPr>
        <w:pStyle w:val="BodyText"/>
      </w:pPr>
      <w:r>
        <w:rPr>
          <w:b/>
        </w:rPr>
        <w:t xml:space="preserve">Remove if not in pdf output or add as annex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40"/>
        <w:gridCol w:w="338"/>
        <w:gridCol w:w="494"/>
        <w:gridCol w:w="649"/>
        <w:gridCol w:w="1059"/>
        <w:gridCol w:w="418"/>
        <w:gridCol w:w="569"/>
        <w:gridCol w:w="494"/>
        <w:gridCol w:w="676"/>
        <w:gridCol w:w="324"/>
        <w:gridCol w:w="356"/>
        <w:gridCol w:w="476"/>
        <w:gridCol w:w="1241"/>
        <w:gridCol w:w="640"/>
        <w:gridCol w:w="680"/>
        <w:gridCol w:w="471"/>
        <w:gridCol w:w="360"/>
        <w:gridCol w:w="360"/>
      </w:tblGrid>
      <w:tr>
        <w:trPr>
          <w:cantSplit/>
          <w:trHeight w:val="23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Country</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vessel_id</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vessel_length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trip_id</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haul_id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fishing_day</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ices_rectangle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gear</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mesh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selection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registered_target_assemblage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metier_level_6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EUR</w:t>
            </w:r>
          </w:p>
        </w:tc>
      </w:tr>
      <w:tr>
        <w:trPr>
          <w:cantSplit/>
          <w:trHeight w:val="234"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HXC</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2,500</w:t>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SHO</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HER</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475</w:t>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SPR</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1,800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1,710</w:t>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POLAAA1201807011230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02-07-2018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COD</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POLAAA1201807011230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02-07-2018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FLE</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r>
    </w:tbl>
    <w:p>
      <w:pPr>
        <w:pStyle w:val="Heading2"/>
      </w:pPr>
      <w:bookmarkStart w:id="26" w:name="code"/>
      <w:r>
        <w:t xml:space="preserve">Code</w:t>
      </w:r>
      <w:bookmarkEnd w:id="26"/>
    </w:p>
    <w:p>
      <w:pPr>
        <w:pStyle w:val="FirstParagraph"/>
      </w:pPr>
      <w:r>
        <w:t xml:space="preserve">First the selection column is split between the selectivity device code, if any, and the selectivity device mesh size.</w:t>
      </w:r>
    </w:p>
    <w:p>
      <w:pPr>
        <w:pStyle w:val="SourceCode"/>
      </w:pP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"selection_type"</w:t>
      </w:r>
      <w:r>
        <w:rPr>
          <w:rStyle w:val="NormalTok"/>
        </w:rPr>
        <w:t xml:space="preserve">, </w:t>
      </w:r>
      <w:r>
        <w:rPr>
          <w:rStyle w:val="StringTok"/>
        </w:rPr>
        <w:t xml:space="preserve">"selection_mesh"</w:t>
      </w:r>
      <w:r>
        <w:rPr>
          <w:rStyle w:val="NormalTok"/>
        </w:rPr>
        <w:t xml:space="preserve">), </w:t>
      </w:r>
      <w:r>
        <w:rPr>
          <w:rStyle w:val="KeywordTok"/>
        </w:rPr>
        <w:t xml:space="preserve">data.table</w:t>
      </w:r>
      <w:r>
        <w:rPr>
          <w:rStyle w:val="NormalTok"/>
        </w:rPr>
        <w:t xml:space="preserve">(</w:t>
      </w:r>
      <w:r>
        <w:rPr>
          <w:rStyle w:val="KeywordTok"/>
        </w:rPr>
        <w:t xml:space="preserve">str_split_fixed</w:t>
      </w:r>
      <w:r>
        <w:rPr>
          <w:rStyle w:val="NormalTok"/>
        </w:rPr>
        <w:t xml:space="preserve">(selection, </w:t>
      </w:r>
      <w:r>
        <w:br/>
      </w:r>
      <w:r>
        <w:rPr>
          <w:rStyle w:val="NormalTok"/>
        </w:rPr>
        <w:t xml:space="preserve">    </w:t>
      </w:r>
      <w:r>
        <w:rPr>
          <w:rStyle w:val="StringTok"/>
        </w:rPr>
        <w:t xml:space="preserve">"_"</w:t>
      </w:r>
      <w:r>
        <w:rPr>
          <w:rStyle w:val="NormalTok"/>
        </w:rPr>
        <w:t xml:space="preserve">, </w:t>
      </w:r>
      <w:r>
        <w:rPr>
          <w:rStyle w:val="DecValTok"/>
        </w:rPr>
        <w:t xml:space="preserve">2</w:t>
      </w:r>
      <w:r>
        <w:rPr>
          <w:rStyle w:val="NormalTok"/>
        </w:rPr>
        <w:t xml:space="preserv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(selection_type, </w:t>
      </w:r>
      <w:r>
        <w:rPr>
          <w:rStyle w:val="KeywordTok"/>
        </w:rPr>
        <w:t xml:space="preserve">ifelse</w:t>
      </w:r>
      <w:r>
        <w:rPr>
          <w:rStyle w:val="NormalTok"/>
        </w:rPr>
        <w:t xml:space="preserve">(selection_type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OtherTok"/>
        </w:rPr>
        <w:t xml:space="preserve">NA</w:t>
      </w:r>
      <w:r>
        <w:rPr>
          <w:rStyle w:val="NormalTok"/>
        </w:rPr>
        <w:t xml:space="preserve">, selection_type))]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(selection_mesh, </w:t>
      </w:r>
      <w:r>
        <w:rPr>
          <w:rStyle w:val="KeywordTok"/>
        </w:rPr>
        <w:t xml:space="preserve">ifelse</w:t>
      </w:r>
      <w:r>
        <w:rPr>
          <w:rStyle w:val="NormalTok"/>
        </w:rPr>
        <w:t xml:space="preserve">(selection_mesh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OtherTok"/>
        </w:rPr>
        <w:t xml:space="preserve">NA</w:t>
      </w:r>
      <w:r>
        <w:rPr>
          <w:rStyle w:val="NormalTok"/>
        </w:rPr>
        <w:t xml:space="preserve">, selection_mesh))]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72"/>
        <w:gridCol w:w="1710"/>
        <w:gridCol w:w="1833"/>
      </w:tblGrid>
      <w:tr>
        <w:trPr>
          <w:cantSplit/>
          <w:trHeight w:val="50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selection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selection_type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selection_mesh</w:t>
            </w:r>
          </w:p>
        </w:tc>
      </w:tr>
      <w:tr>
        <w:trPr>
          <w:cantSplit/>
          <w:trHeight w:val="506"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1_120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120</w:t>
            </w:r>
          </w:p>
        </w:tc>
      </w:tr>
      <w:tr>
        <w:trPr>
          <w:cantSplit/>
          <w:trHeight w:val="506"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1_120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120</w:t>
            </w:r>
          </w:p>
        </w:tc>
      </w:tr>
      <w:tr>
        <w:trPr>
          <w:cantSplit/>
          <w:trHeight w:val="506"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1_120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120</w:t>
            </w:r>
          </w:p>
        </w:tc>
      </w:tr>
    </w:tbl>
    <w:p>
      <w:pPr>
        <w:pStyle w:val="FirstParagraph"/>
      </w:pPr>
      <w:r>
        <w:t xml:space="preserve">The RCG area is assigned based on the area (Subarea, Division, SubDivision) that was provided in the input data.</w:t>
      </w:r>
    </w:p>
    <w:p>
      <w:pPr>
        <w:pStyle w:val="SourceCode"/>
      </w:pPr>
      <w:r>
        <w:rPr>
          <w:rStyle w:val="NormalTok"/>
        </w:rPr>
        <w:t xml:space="preserve">input.data &lt;-</w:t>
      </w:r>
      <w:r>
        <w:rPr>
          <w:rStyle w:val="StringTok"/>
        </w:rPr>
        <w:t xml:space="preserve"> </w:t>
      </w:r>
      <w:r>
        <w:rPr>
          <w:rStyle w:val="KeywordTok"/>
        </w:rPr>
        <w:t xml:space="preserve">merge</w:t>
      </w:r>
      <w:r>
        <w:rPr>
          <w:rStyle w:val="NormalTok"/>
        </w:rPr>
        <w:t xml:space="preserve">(input.data, area.list, </w:t>
      </w:r>
      <w:r>
        <w:rPr>
          <w:rStyle w:val="DataTypeTok"/>
        </w:rPr>
        <w:t xml:space="preserve">all.x =</w:t>
      </w:r>
      <w:r>
        <w:rPr>
          <w:rStyle w:val="NormalTok"/>
        </w:rPr>
        <w:t xml:space="preserve"> T, </w:t>
      </w:r>
      <w:r>
        <w:rPr>
          <w:rStyle w:val="DataTypeTok"/>
        </w:rPr>
        <w:t xml:space="preserve">by =</w:t>
      </w:r>
      <w:r>
        <w:rPr>
          <w:rStyle w:val="NormalTok"/>
        </w:rPr>
        <w:t xml:space="preserve"> </w:t>
      </w:r>
      <w:r>
        <w:rPr>
          <w:rStyle w:val="StringTok"/>
        </w:rPr>
        <w:t xml:space="preserve">"area"</w:t>
      </w:r>
      <w:r>
        <w:rPr>
          <w:rStyle w:val="NormalTok"/>
        </w:rPr>
        <w:t xml:space="preserve">)</w:t>
      </w:r>
      <w:r>
        <w:br/>
      </w:r>
      <w:r>
        <w:rPr>
          <w:rStyle w:val="NormalTok"/>
        </w:rPr>
        <w:t xml:space="preserve">input.data[</w:t>
      </w:r>
      <w:r>
        <w:rPr>
          <w:rStyle w:val="KeywordTok"/>
        </w:rPr>
        <w:t xml:space="preserve">is.na</w:t>
      </w:r>
      <w:r>
        <w:rPr>
          <w:rStyle w:val="NormalTok"/>
        </w:rPr>
        <w:t xml:space="preserve">(RCG) </w:t>
      </w:r>
      <w:r>
        <w:rPr>
          <w:rStyle w:val="OperatorTok"/>
        </w:rPr>
        <w:t xml:space="preserve">&amp;</w:t>
      </w:r>
      <w:r>
        <w:rPr>
          <w:rStyle w:val="StringTok"/>
        </w:rPr>
        <w:t xml:space="preserve"> </w:t>
      </w:r>
      <w:r>
        <w:rPr>
          <w:rStyle w:val="KeywordTok"/>
        </w:rPr>
        <w:t xml:space="preserve">substr</w:t>
      </w:r>
      <w:r>
        <w:rPr>
          <w:rStyle w:val="NormalTok"/>
        </w:rPr>
        <w:t xml:space="preserve">(area,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"31"</w:t>
      </w:r>
      <w:r>
        <w:rPr>
          <w:rStyle w:val="NormalTok"/>
        </w:rPr>
        <w:t xml:space="preserve">, </w:t>
      </w:r>
      <w:r>
        <w:rPr>
          <w:rStyle w:val="StringTok"/>
        </w:rPr>
        <w:t xml:space="preserve">"34"</w:t>
      </w:r>
      <w:r>
        <w:rPr>
          <w:rStyle w:val="NormalTok"/>
        </w:rPr>
        <w:t xml:space="preserve">, </w:t>
      </w:r>
      <w:r>
        <w:br/>
      </w:r>
      <w:r>
        <w:rPr>
          <w:rStyle w:val="NormalTok"/>
        </w:rPr>
        <w:t xml:space="preserve">    </w:t>
      </w:r>
      <w:r>
        <w:rPr>
          <w:rStyle w:val="StringTok"/>
        </w:rPr>
        <w:t xml:space="preserve">"41"</w:t>
      </w:r>
      <w:r>
        <w:rPr>
          <w:rStyle w:val="NormalTok"/>
        </w:rPr>
        <w:t xml:space="preserve">, </w:t>
      </w:r>
      <w:r>
        <w:rPr>
          <w:rStyle w:val="StringTok"/>
        </w:rPr>
        <w:t xml:space="preserve">"47"</w:t>
      </w:r>
      <w:r>
        <w:rPr>
          <w:rStyle w:val="NormalTok"/>
        </w:rPr>
        <w:t xml:space="preserve">, </w:t>
      </w:r>
      <w:r>
        <w:rPr>
          <w:rStyle w:val="StringTok"/>
        </w:rPr>
        <w:t xml:space="preserve">"51"</w:t>
      </w:r>
      <w:r>
        <w:rPr>
          <w:rStyle w:val="NormalTok"/>
        </w:rPr>
        <w:t xml:space="preserve">, </w:t>
      </w:r>
      <w:r>
        <w:rPr>
          <w:rStyle w:val="StringTok"/>
        </w:rPr>
        <w:t xml:space="preserve">"57"</w:t>
      </w:r>
      <w:r>
        <w:rPr>
          <w:rStyle w:val="NormalTok"/>
        </w:rPr>
        <w:t xml:space="preserve">, </w:t>
      </w:r>
      <w:r>
        <w:rPr>
          <w:rStyle w:val="StringTok"/>
        </w:rPr>
        <w:t xml:space="preserve">"58"</w:t>
      </w:r>
      <w:r>
        <w:rPr>
          <w:rStyle w:val="NormalTok"/>
        </w:rPr>
        <w:t xml:space="preserve">, </w:t>
      </w:r>
      <w:r>
        <w:rPr>
          <w:rStyle w:val="StringTok"/>
        </w:rPr>
        <w:t xml:space="preserve">"87"</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(RCG, </w:t>
      </w:r>
      <w:r>
        <w:rPr>
          <w:rStyle w:val="StringTok"/>
        </w:rPr>
        <w:t xml:space="preserve">"LDF"</w:t>
      </w:r>
      <w:r>
        <w:rPr>
          <w:rStyle w:val="NormalTok"/>
        </w:rPr>
        <w:t xml:space="preserve">)]</w:t>
      </w:r>
      <w:r>
        <w:br/>
      </w:r>
      <w:r>
        <w:rPr>
          <w:rStyle w:val="NormalTok"/>
        </w:rPr>
        <w:t xml:space="preserve">input.data[</w:t>
      </w:r>
      <w:r>
        <w:rPr>
          <w:rStyle w:val="KeywordTok"/>
        </w:rPr>
        <w:t xml:space="preserve">is.na</w:t>
      </w:r>
      <w:r>
        <w:rPr>
          <w:rStyle w:val="NormalTok"/>
        </w:rPr>
        <w:t xml:space="preserve">(RCG) </w:t>
      </w:r>
      <w:r>
        <w:rPr>
          <w:rStyle w:val="OperatorTok"/>
        </w:rPr>
        <w:t xml:space="preserve">&amp;</w:t>
      </w:r>
      <w:r>
        <w:rPr>
          <w:rStyle w:val="StringTok"/>
        </w:rPr>
        <w:t xml:space="preserve"> </w:t>
      </w:r>
      <w:r>
        <w:rPr>
          <w:rStyle w:val="KeywordTok"/>
        </w:rPr>
        <w:t xml:space="preserve">substr</w:t>
      </w:r>
      <w:r>
        <w:rPr>
          <w:rStyle w:val="NormalTok"/>
        </w:rPr>
        <w:t xml:space="preserve">(area,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"37"</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(RCG, </w:t>
      </w:r>
      <w:r>
        <w:br/>
      </w:r>
      <w:r>
        <w:rPr>
          <w:rStyle w:val="NormalTok"/>
        </w:rPr>
        <w:t xml:space="preserve">    </w:t>
      </w:r>
      <w:r>
        <w:rPr>
          <w:rStyle w:val="StringTok"/>
        </w:rPr>
        <w:t xml:space="preserve">"MED"</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21"/>
        <w:gridCol w:w="903"/>
        <w:gridCol w:w="3153"/>
      </w:tblGrid>
      <w:tr>
        <w:trPr>
          <w:cantSplit/>
          <w:trHeight w:val="50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Description</w:t>
            </w:r>
          </w:p>
        </w:tc>
      </w:tr>
      <w:tr>
        <w:trPr>
          <w:cantSplit/>
          <w:trHeight w:val="467"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27.2.a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NSEA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North Sea and Eastern Arctic</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Baltic Sea</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Baltic Sea</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Baltic Sea</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87.3.3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LDF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bl>
    <w:p>
      <w:pPr>
        <w:pStyle w:val="FirstParagraph"/>
      </w:pPr>
      <w:r>
        <w:t xml:space="preserve">Next the target assemblage is assigned, depending on the species, and it’s indicated if they belong to the Deep Water Species (DWS) group.</w:t>
      </w:r>
    </w:p>
    <w:p>
      <w:pPr>
        <w:pStyle w:val="SourceCode"/>
      </w:pPr>
      <w:r>
        <w:rPr>
          <w:rStyle w:val="NormalTok"/>
        </w:rPr>
        <w:t xml:space="preserve">input.data &lt;-</w:t>
      </w:r>
      <w:r>
        <w:rPr>
          <w:rStyle w:val="StringTok"/>
        </w:rPr>
        <w:t xml:space="preserve"> </w:t>
      </w:r>
      <w:r>
        <w:rPr>
          <w:rStyle w:val="KeywordTok"/>
        </w:rPr>
        <w:t xml:space="preserve">merge</w:t>
      </w:r>
      <w:r>
        <w:rPr>
          <w:rStyle w:val="NormalTok"/>
        </w:rPr>
        <w:t xml:space="preserve">(input.data, species.list, </w:t>
      </w:r>
      <w:r>
        <w:rPr>
          <w:rStyle w:val="DataTypeTok"/>
        </w:rPr>
        <w:t xml:space="preserve">all.x =</w:t>
      </w:r>
      <w:r>
        <w:rPr>
          <w:rStyle w:val="NormalTok"/>
        </w:rPr>
        <w:t xml:space="preserve"> T, </w:t>
      </w:r>
      <w:r>
        <w:rPr>
          <w:rStyle w:val="DataTypeTok"/>
        </w:rPr>
        <w:t xml:space="preserve">by =</w:t>
      </w:r>
      <w:r>
        <w:rPr>
          <w:rStyle w:val="NormalTok"/>
        </w:rPr>
        <w:t xml:space="preserve"> </w:t>
      </w:r>
      <w:r>
        <w:rPr>
          <w:rStyle w:val="StringTok"/>
        </w:rPr>
        <w:t xml:space="preserve">"FAO_species"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25"/>
        <w:gridCol w:w="1735"/>
        <w:gridCol w:w="1380"/>
      </w:tblGrid>
      <w:tr>
        <w:trPr>
          <w:cantSplit/>
          <w:trHeight w:val="50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dws_group</w:t>
            </w:r>
          </w:p>
        </w:tc>
      </w:tr>
      <w:tr>
        <w:trPr>
          <w:cantSplit/>
          <w:trHeight w:val="467"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CJM</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FLE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FPE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FWS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HER</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HXC</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LPF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DWS</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MAS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PLE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SHO</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DWS</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SPR</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TUR</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YYY</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bl>
    <w:p>
      <w:pPr>
        <w:pStyle w:val="FirstParagraph"/>
      </w:pPr>
      <w:r>
        <w:t xml:space="preserve">A set of variables is necessary to define the level the metier is assigned to and calculate the total weight and value of this group. The default sequence is shown below, however it can be changed to reflect national groupings.</w:t>
      </w:r>
    </w:p>
    <w:p>
      <w:pPr>
        <w:pStyle w:val="SourceCode"/>
      </w:pPr>
      <w:r>
        <w:rPr>
          <w:rStyle w:val="NormalTok"/>
        </w:rPr>
        <w:t xml:space="preserve">sequence.def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"vessel_id"</w:t>
      </w:r>
      <w:r>
        <w:rPr>
          <w:rStyle w:val="NormalTok"/>
        </w:rPr>
        <w:t xml:space="preserve">, </w:t>
      </w:r>
      <w:r>
        <w:rPr>
          <w:rStyle w:val="StringTok"/>
        </w:rPr>
        <w:t xml:space="preserve">"vessel_length"</w:t>
      </w:r>
      <w:r>
        <w:rPr>
          <w:rStyle w:val="NormalTok"/>
        </w:rPr>
        <w:t xml:space="preserve">, </w:t>
      </w:r>
      <w:r>
        <w:br/>
      </w:r>
      <w:r>
        <w:rPr>
          <w:rStyle w:val="NormalTok"/>
        </w:rPr>
        <w:t xml:space="preserve">    </w:t>
      </w:r>
      <w:r>
        <w:rPr>
          <w:rStyle w:val="StringTok"/>
        </w:rPr>
        <w:t xml:space="preserve">"trip_id"</w:t>
      </w:r>
      <w:r>
        <w:rPr>
          <w:rStyle w:val="NormalTok"/>
        </w:rPr>
        <w:t xml:space="preserve">, </w:t>
      </w:r>
      <w:r>
        <w:rPr>
          <w:rStyle w:val="StringTok"/>
        </w:rPr>
        <w:t xml:space="preserve">"haul_id"</w:t>
      </w:r>
      <w:r>
        <w:rPr>
          <w:rStyle w:val="NormalTok"/>
        </w:rPr>
        <w:t xml:space="preserve">, </w:t>
      </w:r>
      <w:r>
        <w:rPr>
          <w:rStyle w:val="StringTok"/>
        </w:rPr>
        <w:t xml:space="preserve">"fishing_day"</w:t>
      </w:r>
      <w:r>
        <w:rPr>
          <w:rStyle w:val="NormalTok"/>
        </w:rPr>
        <w:t xml:space="preserve">, </w:t>
      </w:r>
      <w:r>
        <w:rPr>
          <w:rStyle w:val="StringTok"/>
        </w:rPr>
        <w:t xml:space="preserve">"area"</w:t>
      </w:r>
      <w:r>
        <w:rPr>
          <w:rStyle w:val="NormalTok"/>
        </w:rPr>
        <w:t xml:space="preserve">, </w:t>
      </w:r>
      <w:r>
        <w:rPr>
          <w:rStyle w:val="StringTok"/>
        </w:rPr>
        <w:t xml:space="preserve">"ices_rectangle"</w:t>
      </w:r>
      <w:r>
        <w:rPr>
          <w:rStyle w:val="NormalTok"/>
        </w:rPr>
        <w:t xml:space="preserve">, </w:t>
      </w:r>
      <w:r>
        <w:br/>
      </w:r>
      <w:r>
        <w:rPr>
          <w:rStyle w:val="NormalTok"/>
        </w:rPr>
        <w:t xml:space="preserve">    </w:t>
      </w:r>
      <w:r>
        <w:rPr>
          <w:rStyle w:val="StringTok"/>
        </w:rPr>
        <w:t xml:space="preserve">"gear"</w:t>
      </w:r>
      <w:r>
        <w:rPr>
          <w:rStyle w:val="NormalTok"/>
        </w:rPr>
        <w:t xml:space="preserve">, </w:t>
      </w:r>
      <w:r>
        <w:rPr>
          <w:rStyle w:val="StringTok"/>
        </w:rPr>
        <w:t xml:space="preserve">"mesh"</w:t>
      </w:r>
      <w:r>
        <w:rPr>
          <w:rStyle w:val="NormalTok"/>
        </w:rPr>
        <w:t xml:space="preserve">, </w:t>
      </w:r>
      <w:r>
        <w:rPr>
          <w:rStyle w:val="StringTok"/>
        </w:rPr>
        <w:t xml:space="preserve">"selection"</w:t>
      </w:r>
      <w:r>
        <w:rPr>
          <w:rStyle w:val="NormalTok"/>
        </w:rPr>
        <w:t xml:space="preserve">, </w:t>
      </w:r>
      <w:r>
        <w:rPr>
          <w:rStyle w:val="StringTok"/>
        </w:rPr>
        <w:t xml:space="preserve">"registered_target_assemblage"</w:t>
      </w:r>
      <w:r>
        <w:rPr>
          <w:rStyle w:val="NormalTok"/>
        </w:rPr>
        <w:t xml:space="preserve">)</w:t>
      </w:r>
      <w:r>
        <w:br/>
      </w:r>
      <w:r>
        <w:br/>
      </w:r>
      <w:r>
        <w:rPr>
          <w:rStyle w:val="CommentTok"/>
        </w:rPr>
        <w:t xml:space="preserve"># Calculate group totals for each sequence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seq_group_KG =</w:t>
      </w:r>
      <w:r>
        <w:rPr>
          <w:rStyle w:val="NormalTok"/>
        </w:rPr>
        <w:t xml:space="preserve"> </w:t>
      </w:r>
      <w:r>
        <w:rPr>
          <w:rStyle w:val="KeywordTok"/>
        </w:rPr>
        <w:t xml:space="preserve">sum</w:t>
      </w:r>
      <w:r>
        <w:rPr>
          <w:rStyle w:val="NormalTok"/>
        </w:rPr>
        <w:t xml:space="preserve">(KG, </w:t>
      </w:r>
      <w:r>
        <w:rPr>
          <w:rStyle w:val="DataTypeTok"/>
        </w:rPr>
        <w:t xml:space="preserve">na.rm =</w:t>
      </w:r>
      <w:r>
        <w:rPr>
          <w:rStyle w:val="NormalTok"/>
        </w:rPr>
        <w:t xml:space="preserve"> T), </w:t>
      </w:r>
      <w:r>
        <w:rPr>
          <w:rStyle w:val="DataTypeTok"/>
        </w:rPr>
        <w:t xml:space="preserve">seq_group_EUR =</w:t>
      </w:r>
      <w:r>
        <w:rPr>
          <w:rStyle w:val="NormalTok"/>
        </w:rPr>
        <w:t xml:space="preserve"> </w:t>
      </w:r>
      <w:r>
        <w:rPr>
          <w:rStyle w:val="KeywordTok"/>
        </w:rPr>
        <w:t xml:space="preserve">sum</w:t>
      </w:r>
      <w:r>
        <w:rPr>
          <w:rStyle w:val="NormalTok"/>
        </w:rPr>
        <w:t xml:space="preserve">(EUR, </w:t>
      </w:r>
      <w:r>
        <w:br/>
      </w:r>
      <w:r>
        <w:rPr>
          <w:rStyle w:val="NormalTok"/>
        </w:rPr>
        <w:t xml:space="preserve">    </w:t>
      </w:r>
      <w:r>
        <w:rPr>
          <w:rStyle w:val="DataTypeTok"/>
        </w:rPr>
        <w:t xml:space="preserve">na.rm =</w:t>
      </w:r>
      <w:r>
        <w:rPr>
          <w:rStyle w:val="NormalTok"/>
        </w:rPr>
        <w:t xml:space="preserve"> T)), by =</w:t>
      </w:r>
      <w:r>
        <w:rPr>
          <w:rStyle w:val="StringTok"/>
        </w:rPr>
        <w:t xml:space="preserve"> </w:t>
      </w:r>
      <w:r>
        <w:rPr>
          <w:rStyle w:val="KeywordTok"/>
        </w:rPr>
        <w:t xml:space="preserve">c</w:t>
      </w:r>
      <w:r>
        <w:rPr>
          <w:rStyle w:val="NormalTok"/>
        </w:rPr>
        <w:t xml:space="preserve">(sequence.def, </w:t>
      </w:r>
      <w:r>
        <w:rPr>
          <w:rStyle w:val="StringTok"/>
        </w:rPr>
        <w:t xml:space="preserve">"species_group"</w:t>
      </w:r>
      <w:r>
        <w:rPr>
          <w:rStyle w:val="NormalTok"/>
        </w:rPr>
        <w:t xml:space="preserve">)]</w:t>
      </w:r>
    </w:p>
    <w:p>
      <w:pPr>
        <w:pStyle w:val="FirstParagraph"/>
      </w:pPr>
      <w:r>
        <w:t xml:space="preserve">Below you can see the calculated totals in the example dataset with the default sequence.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40"/>
        <w:gridCol w:w="338"/>
        <w:gridCol w:w="494"/>
        <w:gridCol w:w="649"/>
        <w:gridCol w:w="1161"/>
        <w:gridCol w:w="418"/>
        <w:gridCol w:w="569"/>
        <w:gridCol w:w="494"/>
        <w:gridCol w:w="676"/>
        <w:gridCol w:w="338"/>
        <w:gridCol w:w="356"/>
        <w:gridCol w:w="476"/>
        <w:gridCol w:w="1241"/>
        <w:gridCol w:w="680"/>
        <w:gridCol w:w="698"/>
        <w:gridCol w:w="751"/>
      </w:tblGrid>
      <w:tr>
        <w:trPr>
          <w:cantSplit/>
          <w:trHeight w:val="23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Country</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vessel_id</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vessel_length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trip_id</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haul_id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fishing_day</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ices_rectangle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gear</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mesh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selection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registered_target_assemblage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seq_group_KG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seq_group_EUR</w:t>
            </w:r>
          </w:p>
        </w:tc>
      </w:tr>
      <w:tr>
        <w:trPr>
          <w:cantSplit/>
          <w:trHeight w:val="229"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2017</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GDY-555</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POLGDY555201701011230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02-01-2017</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87.3.3</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OTM</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18,000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BBB-3</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POLBB3123456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21-06-2018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376</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POLAAA1201807011230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02-07-2018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800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w:t>
            </w:r>
          </w:p>
        </w:tc>
      </w:tr>
      <w:tr>
        <w:trPr>
          <w:cantSplit/>
          <w:trHeight w:val="233"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ZZZ-2</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POLZZZ2201801250940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25-01-2018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38G5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1_120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1,696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1,611</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ZZZ-2</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POLZZZ2201001250940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17-03-2010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38G5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14-04-2020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FWS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560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02-05-2020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29-04-2020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240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30-04-2020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60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180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01-05-2020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70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210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14-04-2020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FWS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FWS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FWS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500</w:t>
            </w:r>
          </w:p>
        </w:tc>
      </w:tr>
      <w:tr>
        <w:trPr>
          <w:cantSplit/>
          <w:trHeight w:val="22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SPF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2,300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2,185</w:t>
            </w:r>
          </w:p>
        </w:tc>
      </w:tr>
      <w:tr>
        <w:trPr>
          <w:cantSplit/>
          <w:trHeight w:val="22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LPF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2,500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POLAAA1201807011230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03-07-2018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08-05-2020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XYZ</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r>
    </w:tbl>
    <w:p>
      <w:pPr>
        <w:pStyle w:val="BodyText"/>
      </w:pPr>
      <w:r>
        <w:t xml:space="preserve">The function getMeasure.R is used to determine the dominant factor (weight or value) for each sequence as stated in the measure column. If at least one species in the sequence has value, the reference measure becomes the value.</w:t>
      </w:r>
    </w:p>
    <w:p>
      <w:pPr>
        <w:pStyle w:val="SourceCode"/>
      </w:pP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seq_measure =</w:t>
      </w:r>
      <w:r>
        <w:rPr>
          <w:rStyle w:val="NormalTok"/>
        </w:rPr>
        <w:t xml:space="preserve"> </w:t>
      </w:r>
      <w:r>
        <w:rPr>
          <w:rStyle w:val="KeywordTok"/>
        </w:rPr>
        <w:t xml:space="preserve">getMeasure</w:t>
      </w:r>
      <w:r>
        <w:rPr>
          <w:rStyle w:val="NormalTok"/>
        </w:rPr>
        <w:t xml:space="preserve">(measure)), by =</w:t>
      </w:r>
      <w:r>
        <w:rPr>
          <w:rStyle w:val="StringTok"/>
        </w:rPr>
        <w:t xml:space="preserve"> </w:t>
      </w:r>
      <w:r>
        <w:rPr>
          <w:rStyle w:val="NormalTok"/>
        </w:rPr>
        <w:t xml:space="preserve">sequence.def]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25"/>
        <w:gridCol w:w="1221"/>
        <w:gridCol w:w="1160"/>
        <w:gridCol w:w="854"/>
        <w:gridCol w:w="1735"/>
        <w:gridCol w:w="1784"/>
        <w:gridCol w:w="1931"/>
      </w:tblGrid>
      <w:tr>
        <w:trPr>
          <w:cantSplit/>
          <w:trHeight w:val="51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seq_group_KG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seq_group_EUR</w:t>
            </w:r>
          </w:p>
        </w:tc>
      </w:tr>
      <w:tr>
        <w:trPr>
          <w:cantSplit/>
          <w:trHeight w:val="508"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CJM</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87.3.3</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weight</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LDF</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18,000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0</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396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376</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800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0</w:t>
            </w:r>
          </w:p>
        </w:tc>
      </w:tr>
      <w:tr>
        <w:trPr>
          <w:cantSplit/>
          <w:trHeight w:val="493"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1,696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1,611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150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300</w:t>
            </w:r>
          </w:p>
        </w:tc>
      </w:tr>
    </w:tbl>
    <w:p>
      <w:pPr>
        <w:pStyle w:val="FirstParagraph"/>
      </w:pPr>
      <w:r>
        <w:t xml:space="preserve">Next, the target assemblage is assigned based on the highest weight or value of each sequence.</w:t>
      </w:r>
    </w:p>
    <w:p>
      <w:pPr>
        <w:pStyle w:val="SourceCode"/>
      </w:pPr>
      <w:r>
        <w:rPr>
          <w:rStyle w:val="NormalTok"/>
        </w:rPr>
        <w:t xml:space="preserve">input.data[seq_measure </w:t>
      </w:r>
      <w:r>
        <w:rPr>
          <w:rStyle w:val="OperatorTok"/>
        </w:rPr>
        <w:t xml:space="preserve">==</w:t>
      </w:r>
      <w:r>
        <w:rPr>
          <w:rStyle w:val="StringTok"/>
        </w:rPr>
        <w:t xml:space="preserve"> "weight"</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seq_dom_group =</w:t>
      </w:r>
      <w:r>
        <w:rPr>
          <w:rStyle w:val="NormalTok"/>
        </w:rPr>
        <w:t xml:space="preserve"> species_group[</w:t>
      </w:r>
      <w:r>
        <w:rPr>
          <w:rStyle w:val="KeywordTok"/>
        </w:rPr>
        <w:t xml:space="preserve">which.max</w:t>
      </w:r>
      <w:r>
        <w:rPr>
          <w:rStyle w:val="NormalTok"/>
        </w:rPr>
        <w:t xml:space="preserve">(seq_group_KG)]), </w:t>
      </w:r>
      <w:r>
        <w:br/>
      </w:r>
      <w:r>
        <w:rPr>
          <w:rStyle w:val="NormalTok"/>
        </w:rPr>
        <w:t xml:space="preserve">    by =</w:t>
      </w:r>
      <w:r>
        <w:rPr>
          <w:rStyle w:val="StringTok"/>
        </w:rPr>
        <w:t xml:space="preserve"> </w:t>
      </w:r>
      <w:r>
        <w:rPr>
          <w:rStyle w:val="NormalTok"/>
        </w:rPr>
        <w:t xml:space="preserve">sequence.def]</w:t>
      </w:r>
      <w:r>
        <w:br/>
      </w:r>
      <w:r>
        <w:rPr>
          <w:rStyle w:val="NormalTok"/>
        </w:rPr>
        <w:t xml:space="preserve">input.data[seq_measure </w:t>
      </w:r>
      <w:r>
        <w:rPr>
          <w:rStyle w:val="OperatorTok"/>
        </w:rPr>
        <w:t xml:space="preserve">==</w:t>
      </w:r>
      <w:r>
        <w:rPr>
          <w:rStyle w:val="StringTok"/>
        </w:rPr>
        <w:t xml:space="preserve"> "value"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seq_dom_group =</w:t>
      </w:r>
      <w:r>
        <w:rPr>
          <w:rStyle w:val="NormalTok"/>
        </w:rPr>
        <w:t xml:space="preserve"> species_group[</w:t>
      </w:r>
      <w:r>
        <w:rPr>
          <w:rStyle w:val="KeywordTok"/>
        </w:rPr>
        <w:t xml:space="preserve">which.max</w:t>
      </w:r>
      <w:r>
        <w:rPr>
          <w:rStyle w:val="NormalTok"/>
        </w:rPr>
        <w:t xml:space="preserve">(seq_group_EUR)]), </w:t>
      </w:r>
      <w:r>
        <w:br/>
      </w:r>
      <w:r>
        <w:rPr>
          <w:rStyle w:val="NormalTok"/>
        </w:rPr>
        <w:t xml:space="preserve">    by =</w:t>
      </w:r>
      <w:r>
        <w:rPr>
          <w:rStyle w:val="StringTok"/>
        </w:rPr>
        <w:t xml:space="preserve"> </w:t>
      </w:r>
      <w:r>
        <w:rPr>
          <w:rStyle w:val="NormalTok"/>
        </w:rPr>
        <w:t xml:space="preserve">sequence.def]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60"/>
        <w:gridCol w:w="994"/>
        <w:gridCol w:w="938"/>
        <w:gridCol w:w="660"/>
        <w:gridCol w:w="1461"/>
        <w:gridCol w:w="1505"/>
        <w:gridCol w:w="1639"/>
        <w:gridCol w:w="1606"/>
      </w:tblGrid>
      <w:tr>
        <w:trPr>
          <w:cantSplit/>
          <w:trHeight w:val="34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seq_group_KG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seq_group_EUR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seq_dom_group</w:t>
            </w:r>
          </w:p>
        </w:tc>
      </w:tr>
      <w:tr>
        <w:trPr>
          <w:cantSplit/>
          <w:trHeight w:val="345"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CJM</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87.3.3</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LDF</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18,000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SPF</w:t>
            </w:r>
          </w:p>
        </w:tc>
      </w:tr>
      <w:tr>
        <w:trPr>
          <w:cantSplit/>
          <w:trHeight w:val="3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396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376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800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r>
        <w:trPr>
          <w:cantSplit/>
          <w:trHeight w:val="332"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1,696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1,611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r>
        <w:trPr>
          <w:cantSplit/>
          <w:trHeight w:val="3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150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300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bl>
    <w:p>
      <w:pPr>
        <w:pStyle w:val="FirstParagraph"/>
      </w:pPr>
      <w:r>
        <w:t xml:space="preserve">The DWS rule is applied; when more than 8% of the species in the sequence are deep water, it is assigned in the DWS group.</w:t>
      </w:r>
    </w:p>
    <w:p>
      <w:pPr>
        <w:pStyle w:val="SourceCode"/>
      </w:pPr>
      <w:r>
        <w:rPr>
          <w:rStyle w:val="NormalTok"/>
        </w:rPr>
        <w:t xml:space="preserve">input.data[dws_group </w:t>
      </w:r>
      <w:r>
        <w:rPr>
          <w:rStyle w:val="OperatorTok"/>
        </w:rPr>
        <w:t xml:space="preserve">==</w:t>
      </w:r>
      <w:r>
        <w:rPr>
          <w:rStyle w:val="StringTok"/>
        </w:rPr>
        <w:t xml:space="preserve"> "DWS"</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(seq_DWS_kg, </w:t>
      </w:r>
      <w:r>
        <w:rPr>
          <w:rStyle w:val="KeywordTok"/>
        </w:rPr>
        <w:t xml:space="preserve">sum</w:t>
      </w:r>
      <w:r>
        <w:rPr>
          <w:rStyle w:val="NormalTok"/>
        </w:rPr>
        <w:t xml:space="preserve">(KG, </w:t>
      </w:r>
      <w:r>
        <w:rPr>
          <w:rStyle w:val="DataTypeTok"/>
        </w:rPr>
        <w:t xml:space="preserve">na.rm =</w:t>
      </w:r>
      <w:r>
        <w:rPr>
          <w:rStyle w:val="NormalTok"/>
        </w:rPr>
        <w:t xml:space="preserve"> T)), </w:t>
      </w:r>
      <w:r>
        <w:br/>
      </w:r>
      <w:r>
        <w:rPr>
          <w:rStyle w:val="NormalTok"/>
        </w:rPr>
        <w:t xml:space="preserve">    by =</w:t>
      </w:r>
      <w:r>
        <w:rPr>
          <w:rStyle w:val="StringTok"/>
        </w:rPr>
        <w:t xml:space="preserve"> </w:t>
      </w:r>
      <w:r>
        <w:rPr>
          <w:rStyle w:val="KeywordTok"/>
        </w:rPr>
        <w:t xml:space="preserve">c</w:t>
      </w:r>
      <w:r>
        <w:rPr>
          <w:rStyle w:val="NormalTok"/>
        </w:rPr>
        <w:t xml:space="preserve">(sequence.def, </w:t>
      </w:r>
      <w:r>
        <w:rPr>
          <w:rStyle w:val="StringTok"/>
        </w:rPr>
        <w:t xml:space="preserve">"dws_group"</w:t>
      </w:r>
      <w:r>
        <w:rPr>
          <w:rStyle w:val="NormalTok"/>
        </w:rPr>
        <w:t xml:space="preserv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(seq_total_kg, </w:t>
      </w:r>
      <w:r>
        <w:rPr>
          <w:rStyle w:val="KeywordTok"/>
        </w:rPr>
        <w:t xml:space="preserve">sum</w:t>
      </w:r>
      <w:r>
        <w:rPr>
          <w:rStyle w:val="NormalTok"/>
        </w:rPr>
        <w:t xml:space="preserve">(KG, </w:t>
      </w:r>
      <w:r>
        <w:rPr>
          <w:rStyle w:val="DataTypeTok"/>
        </w:rPr>
        <w:t xml:space="preserve">na.rm =</w:t>
      </w:r>
      <w:r>
        <w:rPr>
          <w:rStyle w:val="NormalTok"/>
        </w:rPr>
        <w:t xml:space="preserve"> T)), by =</w:t>
      </w:r>
      <w:r>
        <w:rPr>
          <w:rStyle w:val="StringTok"/>
        </w:rPr>
        <w:t xml:space="preserve"> </w:t>
      </w:r>
      <w:r>
        <w:rPr>
          <w:rStyle w:val="NormalTok"/>
        </w:rPr>
        <w:t xml:space="preserve">sequence.def]</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(seq_DWS_perc, </w:t>
      </w:r>
      <w:r>
        <w:rPr>
          <w:rStyle w:val="KeywordTok"/>
        </w:rPr>
        <w:t xml:space="preserve">ifelse</w:t>
      </w:r>
      <w:r>
        <w:rPr>
          <w:rStyle w:val="NormalTok"/>
        </w:rPr>
        <w:t xml:space="preserve">(</w:t>
      </w:r>
      <w:r>
        <w:rPr>
          <w:rStyle w:val="KeywordTok"/>
        </w:rPr>
        <w:t xml:space="preserve">is.na</w:t>
      </w:r>
      <w:r>
        <w:rPr>
          <w:rStyle w:val="NormalTok"/>
        </w:rPr>
        <w:t xml:space="preserve">(seq_DWS_kg), </w:t>
      </w:r>
      <w:r>
        <w:rPr>
          <w:rStyle w:val="DecValTok"/>
        </w:rPr>
        <w:t xml:space="preserve">0</w:t>
      </w:r>
      <w:r>
        <w:rPr>
          <w:rStyle w:val="NormalTok"/>
        </w:rPr>
        <w:t xml:space="preserve">, </w:t>
      </w:r>
      <w:r>
        <w:br/>
      </w:r>
      <w:r>
        <w:rPr>
          <w:rStyle w:val="NormalTok"/>
        </w:rPr>
        <w:t xml:space="preserve">    seq_DWS_kg</w:t>
      </w:r>
      <w:r>
        <w:rPr>
          <w:rStyle w:val="OperatorTok"/>
        </w:rPr>
        <w:t xml:space="preserve">/</w:t>
      </w:r>
      <w:r>
        <w:rPr>
          <w:rStyle w:val="NormalTok"/>
        </w:rPr>
        <w:t xml:space="preserve">seq_total_kg)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(seq_DWS_perc, </w:t>
      </w:r>
      <w:r>
        <w:rPr>
          <w:rStyle w:val="KeywordTok"/>
        </w:rPr>
        <w:t xml:space="preserve">max</w:t>
      </w:r>
      <w:r>
        <w:rPr>
          <w:rStyle w:val="NormalTok"/>
        </w:rPr>
        <w:t xml:space="preserve">(seq_DWS_perc)), by =</w:t>
      </w:r>
      <w:r>
        <w:rPr>
          <w:rStyle w:val="StringTok"/>
        </w:rPr>
        <w:t xml:space="preserve"> </w:t>
      </w:r>
      <w:r>
        <w:rPr>
          <w:rStyle w:val="NormalTok"/>
        </w:rPr>
        <w:t xml:space="preserve">sequence.def]</w:t>
      </w:r>
      <w:r>
        <w:br/>
      </w:r>
      <w:r>
        <w:rPr>
          <w:rStyle w:val="NormalTok"/>
        </w:rPr>
        <w:t xml:space="preserve">input.data[seq_DWS_perc </w:t>
      </w:r>
      <w:r>
        <w:rPr>
          <w:rStyle w:val="OperatorTok"/>
        </w:rPr>
        <w:t xml:space="preserve">&gt;</w:t>
      </w:r>
      <w:r>
        <w:rPr>
          <w:rStyle w:val="StringTok"/>
        </w:rPr>
        <w:t xml:space="preserve"> </w:t>
      </w:r>
      <w:r>
        <w:rPr>
          <w:rStyle w:val="DecValTok"/>
        </w:rPr>
        <w:t xml:space="preserve">8</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(seq_dom_group, </w:t>
      </w:r>
      <w:r>
        <w:rPr>
          <w:rStyle w:val="StringTok"/>
        </w:rPr>
        <w:t xml:space="preserve">"DWS"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60"/>
        <w:gridCol w:w="716"/>
        <w:gridCol w:w="938"/>
        <w:gridCol w:w="705"/>
        <w:gridCol w:w="1461"/>
        <w:gridCol w:w="1505"/>
        <w:gridCol w:w="1561"/>
        <w:gridCol w:w="1606"/>
      </w:tblGrid>
      <w:tr>
        <w:trPr>
          <w:cantSplit/>
          <w:trHeight w:val="34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seq_group_KG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seq_DWS_perc</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seq_dom_group</w:t>
            </w:r>
          </w:p>
        </w:tc>
      </w:tr>
      <w:tr>
        <w:trPr>
          <w:cantSplit/>
          <w:trHeight w:val="345"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HER</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27.2.a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NSEA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2,300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21</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DWS</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HXC</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NSEA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LPF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400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DWS</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SHO</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NSEA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DWS</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SPR</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NSEA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2,300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DWS</w:t>
            </w:r>
          </w:p>
        </w:tc>
      </w:tr>
    </w:tbl>
    <w:p>
      <w:pPr>
        <w:pStyle w:val="FirstParagraph"/>
      </w:pPr>
      <w:r>
        <w:t xml:space="preserve">The function getMetier.R first checks if the user has provided a target assemblage and gives it priority over the calculated dominant assemblage. Then it conditionally assigns the</w:t>
      </w:r>
      <w:r>
        <w:t xml:space="preserve"> </w:t>
      </w:r>
      <w:r>
        <w:rPr>
          <w:b/>
        </w:rPr>
        <w:t xml:space="preserve">metier level 6</w:t>
      </w:r>
      <w:r>
        <w:t xml:space="preserve"> </w:t>
      </w:r>
      <w:r>
        <w:t xml:space="preserve">in a stepwise procedure:</w:t>
      </w:r>
    </w:p>
    <w:p>
      <w:pPr>
        <w:pStyle w:val="Compact"/>
        <w:numPr>
          <w:numId w:val="1003"/>
          <w:ilvl w:val="0"/>
        </w:numPr>
      </w:pPr>
      <w:r>
        <w:t xml:space="preserve">The metier is assigned based on the RCG, year, gear, target assemblage, dominant target assemblage, mesh size, selectivity device and the mesh size of the selectivity device. The metiers with 0 or &gt;0 mesh size are disregarded.</w:t>
      </w:r>
    </w:p>
    <w:p>
      <w:pPr>
        <w:pStyle w:val="Compact"/>
        <w:numPr>
          <w:numId w:val="1003"/>
          <w:ilvl w:val="0"/>
        </w:numPr>
      </w:pPr>
      <w:r>
        <w:t xml:space="preserve">If the metier is not assigned, the next step is to disregard the selectivity device code and mesh size and try to assign a metier again. The metiers with 0 or &gt;0 mesh size are also disregarded.</w:t>
      </w:r>
    </w:p>
    <w:p>
      <w:pPr>
        <w:pStyle w:val="Compact"/>
        <w:numPr>
          <w:numId w:val="1003"/>
          <w:ilvl w:val="0"/>
        </w:numPr>
      </w:pPr>
      <w:r>
        <w:t xml:space="preserve">If the metier is not assigned at this step, the function examines the 0 and &gt;0 mesh sizes and assigns the metier.</w:t>
      </w:r>
    </w:p>
    <w:p>
      <w:pPr>
        <w:pStyle w:val="Compact"/>
        <w:numPr>
          <w:numId w:val="1003"/>
          <w:ilvl w:val="0"/>
        </w:numPr>
      </w:pPr>
      <w:r>
        <w:t xml:space="preserve">If the metier at this step is still NA, then the MIS_MIS_0_0_0 metier is assigned.</w:t>
      </w:r>
    </w:p>
    <w:p>
      <w:pPr>
        <w:pStyle w:val="SourceCode"/>
      </w:pPr>
      <w:r>
        <w:rPr>
          <w:rStyle w:val="NormalTok"/>
        </w:rPr>
        <w:t xml:space="preserve">input.data</w:t>
      </w:r>
      <w:r>
        <w:rPr>
          <w:rStyle w:val="OperatorTok"/>
        </w:rPr>
        <w:t xml:space="preserve">$</w:t>
      </w:r>
      <w:r>
        <w:rPr>
          <w:rStyle w:val="NormalTok"/>
        </w:rPr>
        <w:t xml:space="preserve">metier_level_</w:t>
      </w:r>
      <w:r>
        <w:rPr>
          <w:rStyle w:val="DecValTok"/>
        </w:rPr>
        <w:t xml:space="preserve">6</w:t>
      </w:r>
      <w:r>
        <w:rPr>
          <w:rStyle w:val="NormalTok"/>
        </w:rPr>
        <w:t xml:space="preserve"> &lt;-</w:t>
      </w:r>
      <w:r>
        <w:rPr>
          <w:rStyle w:val="StringTok"/>
        </w:rPr>
        <w:t xml:space="preserve"> </w:t>
      </w:r>
      <w:r>
        <w:rPr>
          <w:rStyle w:val="OtherTok"/>
        </w:rPr>
        <w:t xml:space="preserve">NA</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(metier_level_</w:t>
      </w:r>
      <w:r>
        <w:rPr>
          <w:rStyle w:val="DecValTok"/>
        </w:rPr>
        <w:t xml:space="preserve">6</w:t>
      </w:r>
      <w:r>
        <w:rPr>
          <w:rStyle w:val="NormalTok"/>
        </w:rPr>
        <w:t xml:space="preserve">, </w:t>
      </w:r>
      <w:r>
        <w:rPr>
          <w:rStyle w:val="KeywordTok"/>
        </w:rPr>
        <w:t xml:space="preserve">as.character</w:t>
      </w:r>
      <w:r>
        <w:rPr>
          <w:rStyle w:val="NormalTok"/>
        </w:rPr>
        <w:t xml:space="preserve">(</w:t>
      </w:r>
      <w:r>
        <w:rPr>
          <w:rStyle w:val="KeywordTok"/>
        </w:rPr>
        <w:t xml:space="preserve">pmap</w:t>
      </w:r>
      <w:r>
        <w:rPr>
          <w:rStyle w:val="NormalTok"/>
        </w:rPr>
        <w:t xml:space="preserve">(</w:t>
      </w:r>
      <w:r>
        <w:rPr>
          <w:rStyle w:val="KeywordTok"/>
        </w:rPr>
        <w:t xml:space="preserve">list</w:t>
      </w:r>
      <w:r>
        <w:rPr>
          <w:rStyle w:val="NormalTok"/>
        </w:rPr>
        <w:t xml:space="preserve">(RCG, </w:t>
      </w:r>
      <w:r>
        <w:br/>
      </w:r>
      <w:r>
        <w:rPr>
          <w:rStyle w:val="NormalTok"/>
        </w:rPr>
        <w:t xml:space="preserve">    year, gear, registered_target_assemblage, seq_dom_group, </w:t>
      </w:r>
      <w:r>
        <w:br/>
      </w:r>
      <w:r>
        <w:rPr>
          <w:rStyle w:val="NormalTok"/>
        </w:rPr>
        <w:t xml:space="preserve">    mesh, selection_type, selection_mesh), </w:t>
      </w:r>
      <w:r>
        <w:rPr>
          <w:rStyle w:val="ControlFlowTok"/>
        </w:rPr>
        <w:t xml:space="preserve">function</w:t>
      </w:r>
      <w:r>
        <w:rPr>
          <w:rStyle w:val="NormalTok"/>
        </w:rPr>
        <w:t xml:space="preserve">(r, y, g, </w:t>
      </w:r>
      <w:r>
        <w:br/>
      </w:r>
      <w:r>
        <w:rPr>
          <w:rStyle w:val="NormalTok"/>
        </w:rPr>
        <w:t xml:space="preserve">    t, d, m, st, sm) </w:t>
      </w:r>
      <w:r>
        <w:rPr>
          <w:rStyle w:val="KeywordTok"/>
        </w:rPr>
        <w:t xml:space="preserve">getMetier</w:t>
      </w:r>
      <w:r>
        <w:rPr>
          <w:rStyle w:val="NormalTok"/>
        </w:rPr>
        <w:t xml:space="preserve">(r, y, g, t, d, m, st, sm))))]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60"/>
        <w:gridCol w:w="605"/>
        <w:gridCol w:w="604"/>
        <w:gridCol w:w="160"/>
        <w:gridCol w:w="1606"/>
        <w:gridCol w:w="649"/>
        <w:gridCol w:w="1439"/>
        <w:gridCol w:w="1550"/>
        <w:gridCol w:w="2595"/>
      </w:tblGrid>
      <w:tr>
        <w:trPr>
          <w:cantSplit/>
          <w:trHeight w:val="34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seq_dom_group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mesh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selection_type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selection_mesh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metier_level_6</w:t>
            </w:r>
          </w:p>
        </w:tc>
      </w:tr>
      <w:tr>
        <w:trPr>
          <w:cantSplit/>
          <w:trHeight w:val="345"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LDF</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2017</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OTM</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50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OTM_SPF_32-69_0_0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GNS_DEF_&gt;=157_0_0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OTB_DEF_105-115_1_120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105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OTB_DEF_105-115_1_120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OTB_DEF_&gt;=120_3_120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GNS_FWS_&gt;0_0_0</w:t>
            </w:r>
          </w:p>
        </w:tc>
      </w:tr>
    </w:tbl>
    <w:p>
      <w:pPr>
        <w:pStyle w:val="FirstParagraph"/>
      </w:pPr>
      <w:r>
        <w:t xml:space="preserve">The metier vessel pattern is used to assign</w:t>
      </w:r>
      <w:r>
        <w:t xml:space="preserve"> </w:t>
      </w:r>
      <w:r>
        <w:rPr>
          <w:b/>
        </w:rPr>
        <w:t xml:space="preserve">metier level 5</w:t>
      </w:r>
      <w:r>
        <w:t xml:space="preserve">. The code below identifies the main metiers used by a vessel by taking into account the combination of gear and target assemblage. The column seq_no_lvl5 shows the number of times the metier level 5 was used by the respective vessel in the same year. The percentage (seq_perc_lvl5 column) is used to assign the dominant metier level 5 for each vessel.</w:t>
      </w:r>
    </w:p>
    <w:p>
      <w:pPr>
        <w:pStyle w:val="SourceCode"/>
      </w:pP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(metier_level_</w:t>
      </w:r>
      <w:r>
        <w:rPr>
          <w:rStyle w:val="DecValTok"/>
        </w:rPr>
        <w:t xml:space="preserve">5</w:t>
      </w:r>
      <w:r>
        <w:rPr>
          <w:rStyle w:val="NormalTok"/>
        </w:rPr>
        <w:t xml:space="preserve">, </w:t>
      </w:r>
      <w:r>
        <w:rPr>
          <w:rStyle w:val="KeywordTok"/>
        </w:rPr>
        <w:t xml:space="preserve">paste</w:t>
      </w:r>
      <w:r>
        <w:rPr>
          <w:rStyle w:val="NormalTok"/>
        </w:rPr>
        <w:t xml:space="preserve">(gear, </w:t>
      </w:r>
      <w:r>
        <w:rPr>
          <w:rStyle w:val="KeywordTok"/>
        </w:rPr>
        <w:t xml:space="preserve">ifelse</w:t>
      </w:r>
      <w:r>
        <w:rPr>
          <w:rStyle w:val="NormalTok"/>
        </w:rPr>
        <w:t xml:space="preserve">(</w:t>
      </w:r>
      <w:r>
        <w:rPr>
          <w:rStyle w:val="KeywordTok"/>
        </w:rPr>
        <w:t xml:space="preserve">is.na</w:t>
      </w:r>
      <w:r>
        <w:rPr>
          <w:rStyle w:val="NormalTok"/>
        </w:rPr>
        <w:t xml:space="preserve">(registered_target_assemblage), </w:t>
      </w:r>
      <w:r>
        <w:br/>
      </w:r>
      <w:r>
        <w:rPr>
          <w:rStyle w:val="NormalTok"/>
        </w:rPr>
        <w:t xml:space="preserve">    seq_dom_group, registered_target_assemblage), </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pattern &lt;-</w:t>
      </w:r>
      <w:r>
        <w:rPr>
          <w:rStyle w:val="StringTok"/>
        </w:rPr>
        <w:t xml:space="preserve"> </w:t>
      </w:r>
      <w:r>
        <w:rPr>
          <w:rStyle w:val="KeywordTok"/>
        </w:rPr>
        <w:t xml:space="preserve">unique</w:t>
      </w:r>
      <w:r>
        <w:rPr>
          <w:rStyle w:val="NormalTok"/>
        </w:rPr>
        <w:t xml:space="preserve">(input.data[, .SD, </w:t>
      </w:r>
      <w:r>
        <w:rPr>
          <w:rStyle w:val="DataTypeTok"/>
        </w:rPr>
        <w:t xml:space="preserve">.SDcols =</w:t>
      </w:r>
      <w:r>
        <w:rPr>
          <w:rStyle w:val="NormalTok"/>
        </w:rPr>
        <w:t xml:space="preserve"> </w:t>
      </w:r>
      <w:r>
        <w:rPr>
          <w:rStyle w:val="KeywordTok"/>
        </w:rPr>
        <w:t xml:space="preserve">c</w:t>
      </w:r>
      <w:r>
        <w:rPr>
          <w:rStyle w:val="NormalTok"/>
        </w:rPr>
        <w:t xml:space="preserve">(sequence.def, </w:t>
      </w:r>
      <w:r>
        <w:br/>
      </w:r>
      <w:r>
        <w:rPr>
          <w:rStyle w:val="NormalTok"/>
        </w:rPr>
        <w:t xml:space="preserve">    </w:t>
      </w:r>
      <w:r>
        <w:rPr>
          <w:rStyle w:val="StringTok"/>
        </w:rPr>
        <w:t xml:space="preserve">"metier_level_5"</w:t>
      </w:r>
      <w:r>
        <w:rPr>
          <w:rStyle w:val="NormalTok"/>
        </w:rPr>
        <w:t xml:space="preserve">)])</w:t>
      </w:r>
      <w:r>
        <w:br/>
      </w:r>
      <w:r>
        <w:rPr>
          <w:rStyle w:val="NormalTok"/>
        </w:rPr>
        <w:t xml:space="preserve">pattern &lt;-</w:t>
      </w:r>
      <w:r>
        <w:rPr>
          <w:rStyle w:val="StringTok"/>
        </w:rPr>
        <w:t xml:space="preserve"> </w:t>
      </w:r>
      <w:r>
        <w:rPr>
          <w:rStyle w:val="NormalTok"/>
        </w:rPr>
        <w:t xml:space="preserve">pattern[, .(</w:t>
      </w:r>
      <w:r>
        <w:rPr>
          <w:rStyle w:val="DataTypeTok"/>
        </w:rPr>
        <w:t xml:space="preserve">seq_no_lvl5 =</w:t>
      </w:r>
      <w:r>
        <w:rPr>
          <w:rStyle w:val="NormalTok"/>
        </w:rPr>
        <w:t xml:space="preserve"> .N), by =</w:t>
      </w:r>
      <w:r>
        <w:rPr>
          <w:rStyle w:val="StringTok"/>
        </w:rPr>
        <w:t xml:space="preserve"> </w:t>
      </w:r>
      <w:r>
        <w:rPr>
          <w:rStyle w:val="NormalTok"/>
        </w:rPr>
        <w:t xml:space="preserve">.(year, vessel_id, </w:t>
      </w:r>
      <w:r>
        <w:br/>
      </w:r>
      <w:r>
        <w:rPr>
          <w:rStyle w:val="NormalTok"/>
        </w:rPr>
        <w:t xml:space="preserve">    metier_level_</w:t>
      </w:r>
      <w:r>
        <w:rPr>
          <w:rStyle w:val="DecValTok"/>
        </w:rPr>
        <w:t xml:space="preserve">5</w:t>
      </w:r>
      <w:r>
        <w:rPr>
          <w:rStyle w:val="NormalTok"/>
        </w:rPr>
        <w:t xml:space="preserve">)]</w:t>
      </w:r>
      <w:r>
        <w:br/>
      </w:r>
      <w:r>
        <w:rPr>
          <w:rStyle w:val="NormalTok"/>
        </w:rPr>
        <w:t xml:space="preserve">pattern[, </w:t>
      </w:r>
      <w:r>
        <w:rPr>
          <w:rStyle w:val="StringTok"/>
        </w:rPr>
        <w:t xml:space="preserve">`</w:t>
      </w:r>
      <w:r>
        <w:rPr>
          <w:rStyle w:val="DataTypeTok"/>
        </w:rPr>
        <w:t xml:space="preserve">:=</w:t>
      </w:r>
      <w:r>
        <w:rPr>
          <w:rStyle w:val="StringTok"/>
        </w:rPr>
        <w:t xml:space="preserve">`</w:t>
      </w:r>
      <w:r>
        <w:rPr>
          <w:rStyle w:val="NormalTok"/>
        </w:rPr>
        <w:t xml:space="preserve">(seq_perc_lvl5, seq_no_lvl5</w:t>
      </w:r>
      <w:r>
        <w:rPr>
          <w:rStyle w:val="OperatorTok"/>
        </w:rPr>
        <w:t xml:space="preserve">/</w:t>
      </w:r>
      <w:r>
        <w:rPr>
          <w:rStyle w:val="KeywordTok"/>
        </w:rPr>
        <w:t xml:space="preserve">sum</w:t>
      </w:r>
      <w:r>
        <w:rPr>
          <w:rStyle w:val="NormalTok"/>
        </w:rPr>
        <w:t xml:space="preserve">(seq_no_lvl5, </w:t>
      </w:r>
      <w:r>
        <w:rPr>
          <w:rStyle w:val="DataTypeTok"/>
        </w:rPr>
        <w:t xml:space="preserve">na.rm =</w:t>
      </w:r>
      <w:r>
        <w:rPr>
          <w:rStyle w:val="NormalTok"/>
        </w:rPr>
        <w:t xml:space="preserve"> T) </w:t>
      </w:r>
      <w:r>
        <w:rPr>
          <w:rStyle w:val="OperatorTok"/>
        </w:rPr>
        <w:t xml:space="preserve">*</w:t>
      </w:r>
      <w:r>
        <w:rPr>
          <w:rStyle w:val="StringTok"/>
        </w:rPr>
        <w:t xml:space="preserve"> </w:t>
      </w:r>
      <w:r>
        <w:br/>
      </w:r>
      <w:r>
        <w:rPr>
          <w:rStyle w:val="StringTok"/>
        </w:rPr>
        <w:t xml:space="preserve">    </w:t>
      </w:r>
      <w:r>
        <w:rPr>
          <w:rStyle w:val="DecValTok"/>
        </w:rPr>
        <w:t xml:space="preserve">100</w:t>
      </w:r>
      <w:r>
        <w:rPr>
          <w:rStyle w:val="NormalTok"/>
        </w:rPr>
        <w:t xml:space="preserve">), by =</w:t>
      </w:r>
      <w:r>
        <w:rPr>
          <w:rStyle w:val="StringTok"/>
        </w:rPr>
        <w:t xml:space="preserve"> </w:t>
      </w:r>
      <w:r>
        <w:rPr>
          <w:rStyle w:val="NormalTok"/>
        </w:rPr>
        <w:t xml:space="preserve">.(year, vessel_id)]</w:t>
      </w:r>
      <w:r>
        <w:br/>
      </w:r>
      <w:r>
        <w:rPr>
          <w:rStyle w:val="NormalTok"/>
        </w:rPr>
        <w:t xml:space="preserve">pattern &lt;-</w:t>
      </w:r>
      <w:r>
        <w:rPr>
          <w:rStyle w:val="StringTok"/>
        </w:rPr>
        <w:t xml:space="preserve"> </w:t>
      </w:r>
      <w:r>
        <w:rPr>
          <w:rStyle w:val="NormalTok"/>
        </w:rPr>
        <w:t xml:space="preserve">pattern[</w:t>
      </w:r>
      <w:r>
        <w:rPr>
          <w:rStyle w:val="OperatorTok"/>
        </w:rPr>
        <w:t xml:space="preserve">!</w:t>
      </w:r>
      <w:r>
        <w:rPr>
          <w:rStyle w:val="KeywordTok"/>
        </w:rPr>
        <w:t xml:space="preserve">is.na</w:t>
      </w:r>
      <w:r>
        <w:rPr>
          <w:rStyle w:val="NormalTok"/>
        </w:rPr>
        <w:t xml:space="preserve">(metier_level_</w:t>
      </w:r>
      <w:r>
        <w:rPr>
          <w:rStyle w:val="DecValTok"/>
        </w:rPr>
        <w:t xml:space="preserve">5</w:t>
      </w:r>
      <w:r>
        <w:rPr>
          <w:rStyle w:val="NormalTok"/>
        </w:rPr>
        <w:t xml:space="preserve">)]</w:t>
      </w:r>
      <w:r>
        <w:br/>
      </w:r>
      <w:r>
        <w:rPr>
          <w:rStyle w:val="NormalTok"/>
        </w:rPr>
        <w:t xml:space="preserve">input.data &lt;-</w:t>
      </w:r>
      <w:r>
        <w:rPr>
          <w:rStyle w:val="StringTok"/>
        </w:rPr>
        <w:t xml:space="preserve"> </w:t>
      </w:r>
      <w:r>
        <w:rPr>
          <w:rStyle w:val="KeywordTok"/>
        </w:rPr>
        <w:t xml:space="preserve">merge</w:t>
      </w:r>
      <w:r>
        <w:rPr>
          <w:rStyle w:val="NormalTok"/>
        </w:rPr>
        <w:t xml:space="preserve">(input.data, pattern, </w:t>
      </w:r>
      <w:r>
        <w:rPr>
          <w:rStyle w:val="DataTypeTok"/>
        </w:rPr>
        <w:t xml:space="preserve">all.x =</w:t>
      </w:r>
      <w:r>
        <w:rPr>
          <w:rStyle w:val="NormalTok"/>
        </w:rPr>
        <w:t xml:space="preserve"> 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br/>
      </w:r>
      <w:r>
        <w:rPr>
          <w:rStyle w:val="NormalTok"/>
        </w:rPr>
        <w:t xml:space="preserve">    </w:t>
      </w:r>
      <w:r>
        <w:rPr>
          <w:rStyle w:val="StringTok"/>
        </w:rPr>
        <w:t xml:space="preserve">"vessel_id"</w:t>
      </w:r>
      <w:r>
        <w:rPr>
          <w:rStyle w:val="NormalTok"/>
        </w:rPr>
        <w:t xml:space="preserve">, </w:t>
      </w:r>
      <w:r>
        <w:rPr>
          <w:rStyle w:val="StringTok"/>
        </w:rPr>
        <w:t xml:space="preserve">"metier_level_5"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793"/>
        <w:gridCol w:w="1221"/>
        <w:gridCol w:w="1735"/>
        <w:gridCol w:w="1478"/>
        <w:gridCol w:w="1661"/>
      </w:tblGrid>
      <w:tr>
        <w:trPr>
          <w:cantSplit/>
          <w:trHeight w:val="50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vessel_id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metier_level_5</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seq_no_lvl5</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seq_perc_lvl5</w:t>
            </w:r>
          </w:p>
        </w:tc>
      </w:tr>
      <w:tr>
        <w:trPr>
          <w:cantSplit/>
          <w:trHeight w:val="508"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2017</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GDY-555</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OTM_SPF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100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100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AAA-1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67</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ZZZ-2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100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ZZZ-2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100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GNS_FWS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11</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11</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56</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11</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AAA-1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OTB_DWS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33</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XYZ_NA</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11</w:t>
            </w:r>
          </w:p>
        </w:tc>
      </w:tr>
    </w:tbl>
    <w:p>
      <w:pPr>
        <w:pStyle w:val="FirstParagraph"/>
      </w:pPr>
      <w:r>
        <w:t xml:space="preserve">If a</w:t>
      </w:r>
      <w:r>
        <w:t xml:space="preserve"> </w:t>
      </w:r>
      <w:r>
        <w:t xml:space="preserve">“</w:t>
      </w:r>
      <w:r>
        <w:t xml:space="preserve">rare</w:t>
      </w:r>
      <w:r>
        <w:t xml:space="preserve">”</w:t>
      </w:r>
      <w:r>
        <w:t xml:space="preserve"> </w:t>
      </w:r>
      <w:r>
        <w:t xml:space="preserve">metier is assigned based on one different catch composition or a mis-assigned métier code, it will be set to one of the main métiers of the vessel belonging to this pattern. The percentage threshold for defining rare metiers can be set in the script. The default is 13, meaning that if there is less than 13 percent of the sequences that has a level 5 allocated, it is considered rare and will get the suffix</w:t>
      </w:r>
      <w:r>
        <w:t xml:space="preserve"> </w:t>
      </w:r>
      <w:r>
        <w:t xml:space="preserve">“</w:t>
      </w:r>
      <w:r>
        <w:t xml:space="preserve">rare_</w:t>
      </w:r>
      <w:r>
        <w:t xml:space="preserve">”</w:t>
      </w:r>
      <w:r>
        <w:t xml:space="preserve"> </w:t>
      </w:r>
      <w:r>
        <w:t xml:space="preserve">in the column</w:t>
      </w:r>
      <w:r>
        <w:t xml:space="preserve"> </w:t>
      </w:r>
      <w:r>
        <w:t xml:space="preserve">“</w:t>
      </w:r>
      <w:r>
        <w:t xml:space="preserve">metier_level_5</w:t>
      </w:r>
      <w:r>
        <w:t xml:space="preserve">”</w:t>
      </w:r>
      <w:r>
        <w:t xml:space="preserve">. If possible, the script will suggest another major metier used by the vessel to be used instead. If it is different from the méetier code assigned it will have the suffix</w:t>
      </w:r>
      <w:r>
        <w:t xml:space="preserve"> </w:t>
      </w:r>
      <w:r>
        <w:t xml:space="preserve">“</w:t>
      </w:r>
      <w:r>
        <w:t xml:space="preserve">pattern_</w:t>
      </w:r>
      <w:r>
        <w:t xml:space="preserve">”</w:t>
      </w:r>
      <w:r>
        <w:t xml:space="preserve">.</w:t>
      </w:r>
    </w:p>
    <w:p>
      <w:pPr>
        <w:pStyle w:val="SourceCode"/>
      </w:pPr>
      <w:r>
        <w:rPr>
          <w:rStyle w:val="NormalTok"/>
        </w:rPr>
        <w:t xml:space="preserve">rare.threshold &lt;-</w:t>
      </w:r>
      <w:r>
        <w:rPr>
          <w:rStyle w:val="StringTok"/>
        </w:rPr>
        <w:t xml:space="preserve"> </w:t>
      </w:r>
      <w:r>
        <w:rPr>
          <w:rStyle w:val="DecValTok"/>
        </w:rPr>
        <w:t xml:space="preserve">13</w:t>
      </w:r>
      <w:r>
        <w:br/>
      </w:r>
      <w:r>
        <w:rPr>
          <w:rStyle w:val="NormalTok"/>
        </w:rPr>
        <w:t xml:space="preserve">input.data[seq_perc_lvl5 </w:t>
      </w:r>
      <w:r>
        <w:rPr>
          <w:rStyle w:val="OperatorTok"/>
        </w:rPr>
        <w:t xml:space="preserve">&lt;</w:t>
      </w:r>
      <w:r>
        <w:rPr>
          <w:rStyle w:val="StringTok"/>
        </w:rPr>
        <w:t xml:space="preserve"> </w:t>
      </w:r>
      <w:r>
        <w:rPr>
          <w:rStyle w:val="NormalTok"/>
        </w:rPr>
        <w:t xml:space="preserve">rare.threshold, </w:t>
      </w:r>
      <w:r>
        <w:rPr>
          <w:rStyle w:val="StringTok"/>
        </w:rPr>
        <w:t xml:space="preserve">`</w:t>
      </w:r>
      <w:r>
        <w:rPr>
          <w:rStyle w:val="DataTypeTok"/>
        </w:rPr>
        <w:t xml:space="preserve">:=</w:t>
      </w:r>
      <w:r>
        <w:rPr>
          <w:rStyle w:val="StringTok"/>
        </w:rPr>
        <w:t xml:space="preserve">`</w:t>
      </w:r>
      <w:r>
        <w:rPr>
          <w:rStyle w:val="NormalTok"/>
        </w:rPr>
        <w:t xml:space="preserve">(metier_level_</w:t>
      </w:r>
      <w:r>
        <w:rPr>
          <w:rStyle w:val="DecValTok"/>
        </w:rPr>
        <w:t xml:space="preserve">5</w:t>
      </w:r>
      <w:r>
        <w:rPr>
          <w:rStyle w:val="NormalTok"/>
        </w:rPr>
        <w:t xml:space="preserve">, </w:t>
      </w:r>
      <w:r>
        <w:br/>
      </w:r>
      <w:r>
        <w:rPr>
          <w:rStyle w:val="NormalTok"/>
        </w:rPr>
        <w:t xml:space="preserve">    </w:t>
      </w:r>
      <w:r>
        <w:rPr>
          <w:rStyle w:val="OtherTok"/>
        </w:rPr>
        <w:t xml:space="preserve">NA</w:t>
      </w:r>
      <w:r>
        <w:rPr>
          <w:rStyle w:val="NormalTok"/>
        </w:rPr>
        <w:t xml:space="preserve">)]</w:t>
      </w:r>
      <w:r>
        <w:br/>
      </w:r>
      <w:r>
        <w:rPr>
          <w:rStyle w:val="NormalTok"/>
        </w:rPr>
        <w:t xml:space="preserve">pattern &lt;-</w:t>
      </w:r>
      <w:r>
        <w:rPr>
          <w:rStyle w:val="StringTok"/>
        </w:rPr>
        <w:t xml:space="preserve"> </w:t>
      </w:r>
      <w:r>
        <w:rPr>
          <w:rStyle w:val="NormalTok"/>
        </w:rPr>
        <w:t xml:space="preserve">pattern[seq_perc_lvl5 </w:t>
      </w:r>
      <w:r>
        <w:rPr>
          <w:rStyle w:val="OperatorTok"/>
        </w:rPr>
        <w:t xml:space="preserve">&gt;=</w:t>
      </w:r>
      <w:r>
        <w:rPr>
          <w:rStyle w:val="StringTok"/>
        </w:rPr>
        <w:t xml:space="preserve"> </w:t>
      </w:r>
      <w:r>
        <w:rPr>
          <w:rStyle w:val="NormalTok"/>
        </w:rPr>
        <w:t xml:space="preserve">rare.threshold]</w:t>
      </w:r>
      <w:r>
        <w:br/>
      </w:r>
      <w:r>
        <w:rPr>
          <w:rStyle w:val="NormalTok"/>
        </w:rPr>
        <w:t xml:space="preserve">pattern[, </w:t>
      </w:r>
      <w:r>
        <w:rPr>
          <w:rStyle w:val="StringTok"/>
        </w:rPr>
        <w:t xml:space="preserve">`</w:t>
      </w:r>
      <w:r>
        <w:rPr>
          <w:rStyle w:val="DataType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"gear"</w:t>
      </w:r>
      <w:r>
        <w:rPr>
          <w:rStyle w:val="NormalTok"/>
        </w:rPr>
        <w:t xml:space="preserve">, </w:t>
      </w:r>
      <w:r>
        <w:rPr>
          <w:rStyle w:val="StringTok"/>
        </w:rPr>
        <w:t xml:space="preserve">"target_assemblage"</w:t>
      </w:r>
      <w:r>
        <w:rPr>
          <w:rStyle w:val="NormalTok"/>
        </w:rPr>
        <w:t xml:space="preserve">), </w:t>
      </w:r>
      <w:r>
        <w:rPr>
          <w:rStyle w:val="KeywordTok"/>
        </w:rPr>
        <w:t xml:space="preserve">data.table</w:t>
      </w:r>
      <w:r>
        <w:rPr>
          <w:rStyle w:val="NormalTok"/>
        </w:rPr>
        <w:t xml:space="preserve">(</w:t>
      </w:r>
      <w:r>
        <w:rPr>
          <w:rStyle w:val="KeywordTok"/>
        </w:rPr>
        <w:t xml:space="preserve">str_split_fixed</w:t>
      </w:r>
      <w:r>
        <w:rPr>
          <w:rStyle w:val="NormalTok"/>
        </w:rPr>
        <w:t xml:space="preserve">(metier_level_</w:t>
      </w:r>
      <w:r>
        <w:rPr>
          <w:rStyle w:val="DecValTok"/>
        </w:rPr>
        <w:t xml:space="preserve">5</w:t>
      </w:r>
      <w:r>
        <w:rPr>
          <w:rStyle w:val="NormalTok"/>
        </w:rPr>
        <w:t xml:space="preserve">, </w:t>
      </w:r>
      <w:r>
        <w:br/>
      </w:r>
      <w:r>
        <w:rPr>
          <w:rStyle w:val="NormalTok"/>
        </w:rPr>
        <w:t xml:space="preserve">    </w:t>
      </w:r>
      <w:r>
        <w:rPr>
          <w:rStyle w:val="StringTok"/>
        </w:rPr>
        <w:t xml:space="preserve">"_"</w:t>
      </w:r>
      <w:r>
        <w:rPr>
          <w:rStyle w:val="NormalTok"/>
        </w:rPr>
        <w:t xml:space="preserve">, </w:t>
      </w:r>
      <w:r>
        <w:rPr>
          <w:rStyle w:val="DecValTok"/>
        </w:rPr>
        <w:t xml:space="preserve">2</w:t>
      </w:r>
      <w:r>
        <w:rPr>
          <w:rStyle w:val="NormalTok"/>
        </w:rPr>
        <w:t xml:space="preserve">)))]</w:t>
      </w:r>
      <w:r>
        <w:br/>
      </w:r>
      <w:r>
        <w:rPr>
          <w:rStyle w:val="NormalTok"/>
        </w:rPr>
        <w:t xml:space="preserve">pattern &lt;-</w:t>
      </w:r>
      <w:r>
        <w:rPr>
          <w:rStyle w:val="StringTok"/>
        </w:rPr>
        <w:t xml:space="preserve"> </w:t>
      </w:r>
      <w:r>
        <w:rPr>
          <w:rStyle w:val="KeywordTok"/>
        </w:rPr>
        <w:t xml:space="preserve">merge</w:t>
      </w:r>
      <w:r>
        <w:rPr>
          <w:rStyle w:val="NormalTok"/>
        </w:rPr>
        <w:t xml:space="preserve">(pattern, gear.list, </w:t>
      </w:r>
      <w:r>
        <w:rPr>
          <w:rStyle w:val="DataTypeTok"/>
        </w:rPr>
        <w:t xml:space="preserve">all.x =</w:t>
      </w:r>
      <w:r>
        <w:rPr>
          <w:rStyle w:val="NormalTok"/>
        </w:rPr>
        <w:t xml:space="preserve"> T, </w:t>
      </w:r>
      <w:r>
        <w:rPr>
          <w:rStyle w:val="DataTypeTok"/>
        </w:rPr>
        <w:t xml:space="preserve">by.x =</w:t>
      </w:r>
      <w:r>
        <w:rPr>
          <w:rStyle w:val="NormalTok"/>
        </w:rPr>
        <w:t xml:space="preserve"> </w:t>
      </w:r>
      <w:r>
        <w:rPr>
          <w:rStyle w:val="StringTok"/>
        </w:rPr>
        <w:t xml:space="preserve">"gear"</w:t>
      </w:r>
      <w:r>
        <w:rPr>
          <w:rStyle w:val="NormalTok"/>
        </w:rPr>
        <w:t xml:space="preserve">, </w:t>
      </w:r>
      <w:r>
        <w:br/>
      </w:r>
      <w:r>
        <w:rPr>
          <w:rStyle w:val="NormalTok"/>
        </w:rPr>
        <w:t xml:space="preserve">    </w:t>
      </w:r>
      <w:r>
        <w:rPr>
          <w:rStyle w:val="DataTypeTok"/>
        </w:rPr>
        <w:t xml:space="preserve">by.y =</w:t>
      </w:r>
      <w:r>
        <w:rPr>
          <w:rStyle w:val="NormalTok"/>
        </w:rPr>
        <w:t xml:space="preserve"> </w:t>
      </w:r>
      <w:r>
        <w:rPr>
          <w:rStyle w:val="StringTok"/>
        </w:rPr>
        <w:t xml:space="preserve">"gear_code"</w:t>
      </w:r>
      <w:r>
        <w:rPr>
          <w:rStyle w:val="NormalTok"/>
        </w:rPr>
        <w:t xml:space="preserve">)</w:t>
      </w:r>
      <w:r>
        <w:br/>
      </w:r>
      <w:r>
        <w:rPr>
          <w:rStyle w:val="NormalTok"/>
        </w:rPr>
        <w:t xml:space="preserve">input.data &lt;-</w:t>
      </w:r>
      <w:r>
        <w:rPr>
          <w:rStyle w:val="StringTok"/>
        </w:rPr>
        <w:t xml:space="preserve"> </w:t>
      </w:r>
      <w:r>
        <w:rPr>
          <w:rStyle w:val="KeywordTok"/>
        </w:rPr>
        <w:t xml:space="preserve">merge</w:t>
      </w:r>
      <w:r>
        <w:rPr>
          <w:rStyle w:val="NormalTok"/>
        </w:rPr>
        <w:t xml:space="preserve">(input.data, gear.list, </w:t>
      </w:r>
      <w:r>
        <w:rPr>
          <w:rStyle w:val="DataTypeTok"/>
        </w:rPr>
        <w:t xml:space="preserve">all.x =</w:t>
      </w:r>
      <w:r>
        <w:rPr>
          <w:rStyle w:val="NormalTok"/>
        </w:rPr>
        <w:t xml:space="preserve"> T, </w:t>
      </w:r>
      <w:r>
        <w:rPr>
          <w:rStyle w:val="DataTypeTok"/>
        </w:rPr>
        <w:t xml:space="preserve">by.x =</w:t>
      </w:r>
      <w:r>
        <w:rPr>
          <w:rStyle w:val="NormalTok"/>
        </w:rPr>
        <w:t xml:space="preserve"> </w:t>
      </w:r>
      <w:r>
        <w:rPr>
          <w:rStyle w:val="StringTok"/>
        </w:rPr>
        <w:t xml:space="preserve">"gear"</w:t>
      </w:r>
      <w:r>
        <w:rPr>
          <w:rStyle w:val="NormalTok"/>
        </w:rPr>
        <w:t xml:space="preserve">, </w:t>
      </w:r>
      <w:r>
        <w:br/>
      </w:r>
      <w:r>
        <w:rPr>
          <w:rStyle w:val="NormalTok"/>
        </w:rPr>
        <w:t xml:space="preserve">    </w:t>
      </w:r>
      <w:r>
        <w:rPr>
          <w:rStyle w:val="DataTypeTok"/>
        </w:rPr>
        <w:t xml:space="preserve">by.y =</w:t>
      </w:r>
      <w:r>
        <w:rPr>
          <w:rStyle w:val="NormalTok"/>
        </w:rPr>
        <w:t xml:space="preserve"> </w:t>
      </w:r>
      <w:r>
        <w:rPr>
          <w:rStyle w:val="StringTok"/>
        </w:rPr>
        <w:t xml:space="preserve">"gear_code"</w:t>
      </w:r>
      <w:r>
        <w:rPr>
          <w:rStyle w:val="NormalTok"/>
        </w:rPr>
        <w:t xml:space="preserve">)</w:t>
      </w:r>
      <w:r>
        <w:br/>
      </w:r>
      <w:r>
        <w:rPr>
          <w:rStyle w:val="NormalTok"/>
        </w:rPr>
        <w:t xml:space="preserve">input.data[</w:t>
      </w:r>
      <w:r>
        <w:rPr>
          <w:rStyle w:val="KeywordTok"/>
        </w:rPr>
        <w:t xml:space="preserve">is.na</w:t>
      </w:r>
      <w:r>
        <w:rPr>
          <w:rStyle w:val="NormalTok"/>
        </w:rPr>
        <w:t xml:space="preserve">(metier_level_</w:t>
      </w:r>
      <w:r>
        <w:rPr>
          <w:rStyle w:val="DecValTok"/>
        </w:rPr>
        <w:t xml:space="preserve">5</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(metier_level_</w:t>
      </w:r>
      <w:r>
        <w:rPr>
          <w:rStyle w:val="DecValTok"/>
        </w:rPr>
        <w:t xml:space="preserve">5</w:t>
      </w:r>
      <w:r>
        <w:rPr>
          <w:rStyle w:val="NormalTok"/>
        </w:rPr>
        <w:t xml:space="preserve">, </w:t>
      </w:r>
      <w:r>
        <w:rPr>
          <w:rStyle w:val="KeywordTok"/>
        </w:rPr>
        <w:t xml:space="preserve">as.character</w:t>
      </w:r>
      <w:r>
        <w:rPr>
          <w:rStyle w:val="NormalTok"/>
        </w:rPr>
        <w:t xml:space="preserve">(</w:t>
      </w:r>
      <w:r>
        <w:rPr>
          <w:rStyle w:val="KeywordTok"/>
        </w:rPr>
        <w:t xml:space="preserve">pmap</w:t>
      </w:r>
      <w:r>
        <w:rPr>
          <w:rStyle w:val="NormalTok"/>
        </w:rPr>
        <w:t xml:space="preserve">(</w:t>
      </w:r>
      <w:r>
        <w:rPr>
          <w:rStyle w:val="KeywordTok"/>
        </w:rPr>
        <w:t xml:space="preserve">list</w:t>
      </w:r>
      <w:r>
        <w:rPr>
          <w:rStyle w:val="NormalTok"/>
        </w:rPr>
        <w:t xml:space="preserve">(vessel_id, </w:t>
      </w:r>
      <w:r>
        <w:br/>
      </w:r>
      <w:r>
        <w:rPr>
          <w:rStyle w:val="NormalTok"/>
        </w:rPr>
        <w:t xml:space="preserve">    year, gear, gear_group, registered_target_assemblage, seq_dom_group), </w:t>
      </w:r>
      <w:r>
        <w:br/>
      </w:r>
      <w:r>
        <w:rPr>
          <w:rStyle w:val="NormalTok"/>
        </w:rPr>
        <w:t xml:space="preserve">    </w:t>
      </w:r>
      <w:r>
        <w:rPr>
          <w:rStyle w:val="ControlFlowTok"/>
        </w:rPr>
        <w:t xml:space="preserve">function</w:t>
      </w:r>
      <w:r>
        <w:rPr>
          <w:rStyle w:val="NormalTok"/>
        </w:rPr>
        <w:t xml:space="preserve">(v, y, g, gg, rt, d) </w:t>
      </w:r>
      <w:r>
        <w:rPr>
          <w:rStyle w:val="KeywordTok"/>
        </w:rPr>
        <w:t xml:space="preserve">getMetierLvl5FromPattern</w:t>
      </w:r>
      <w:r>
        <w:rPr>
          <w:rStyle w:val="NormalTok"/>
        </w:rPr>
        <w:t xml:space="preserve">(v, </w:t>
      </w:r>
      <w:r>
        <w:br/>
      </w:r>
      <w:r>
        <w:rPr>
          <w:rStyle w:val="NormalTok"/>
        </w:rPr>
        <w:t xml:space="preserve">        y, g, gg, rt,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21"/>
        <w:gridCol w:w="793"/>
        <w:gridCol w:w="781"/>
        <w:gridCol w:w="304"/>
        <w:gridCol w:w="1894"/>
        <w:gridCol w:w="2126"/>
      </w:tblGrid>
      <w:tr>
        <w:trPr>
          <w:cantSplit/>
          <w:trHeight w:val="50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vessel_id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seq_dom_group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metier_level_5</w:t>
            </w:r>
          </w:p>
        </w:tc>
      </w:tr>
      <w:tr>
        <w:trPr>
          <w:cantSplit/>
          <w:trHeight w:val="508"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FWS</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pattern_OTB_DEF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pattern_OTB_DEF</w:t>
            </w:r>
          </w:p>
        </w:tc>
      </w:tr>
    </w:tbl>
    <w:p>
      <w:pPr>
        <w:pStyle w:val="Heading2"/>
      </w:pPr>
      <w:bookmarkStart w:id="27" w:name="diagram-test"/>
      <w:r>
        <w:t xml:space="preserve">Diagram (test)</w:t>
      </w:r>
      <w:bookmarkEnd w:id="27"/>
    </w:p>
    <w:p>
      <w:pPr>
        <w:pStyle w:val="FirstParagraph"/>
      </w:pPr>
      <w:r>
        <w:drawing>
          <wp:inline>
            <wp:extent cx="5334000" cy="3968496"/>
            <wp:effectExtent b="0" l="0" r="0" t="0"/>
            <wp:docPr descr="" title="" id="1" name="Picture"/>
            <a:graphic>
              <a:graphicData uri="http://schemas.openxmlformats.org/drawingml/2006/picture">
                <pic:pic>
                  <pic:nvPicPr>
                    <pic:cNvPr descr="manual_for-assigning_metiers_to_transversal_data_RscrptDiagram_files/figure-docx/diagramTest-1.png" id="0" name="Picture"/>
                    <pic:cNvPicPr>
                      <a:picLocks noChangeArrowheads="1" noChangeAspect="1"/>
                    </pic:cNvPicPr>
                  </pic:nvPicPr>
                  <pic:blipFill>
                    <a:blip r:embed="rId28"/>
                    <a:stretch>
                      <a:fillRect/>
                    </a:stretch>
                  </pic:blipFill>
                  <pic:spPr bwMode="auto">
                    <a:xfrm>
                      <a:off x="0" y="0"/>
                      <a:ext cx="5334000" cy="396849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s://github.com/ices-eg/RCGs/raw/master/Metiers/Reference_lists/AreaRegionLookup.csv" TargetMode="External" /><Relationship Type="http://schemas.openxmlformats.org/officeDocument/2006/relationships/hyperlink" Id="rId23" Target="https://github.com/ices-eg/RCGs/raw/master/Metiers/Reference_lists/Metier%20Subgroup%20Species%202020.xlsx" TargetMode="External" /><Relationship Type="http://schemas.openxmlformats.org/officeDocument/2006/relationships/hyperlink" Id="rId24" Target="https://github.com/ices-eg/RCGs/raw/master/Metiers/Reference_lists/RDB_ISSG_Metier_list.csv"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ices-eg/RCGs/raw/master/Metiers/Reference_lists/AreaRegionLookup.csv" TargetMode="External" /><Relationship Type="http://schemas.openxmlformats.org/officeDocument/2006/relationships/hyperlink" Id="rId23" Target="https://github.com/ices-eg/RCGs/raw/master/Metiers/Reference_lists/Metier%20Subgroup%20Species%202020.xlsx" TargetMode="External" /><Relationship Type="http://schemas.openxmlformats.org/officeDocument/2006/relationships/hyperlink" Id="rId24" Target="https://github.com/ices-eg/RCGs/raw/master/Metiers/Reference_lists/RDB_ISSG_Metier_lis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Rscript_Diagram</dc:title>
  <dc:creator>Karolina</dc:creator>
  <cp:keywords/>
  <dcterms:created xsi:type="dcterms:W3CDTF">2021-01-11T11:51:41Z</dcterms:created>
  <dcterms:modified xsi:type="dcterms:W3CDTF">2021-01-11T11:51:41Z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12/10/2020</vt:lpwstr>
  </property>
  <property fmtid="{D5CDD505-2E9C-101B-9397-08002B2CF9AE}" pid="3" name="output">
    <vt:lpwstr/>
  </property>
</Properties>
</file>