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WHOM_SS3_OM2.2_MP5.00_1000_50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12.51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0.35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4"/>
        <w:tblLook w:firstRow="1" w:lastRow="0" w:firstColumn="0" w:lastColumn="0" w:noHBand="0" w:noVBand="1"/>
      </w:tblPr>
      <w:tblGrid>
        <w:gridCol w:w="1572"/>
        <w:gridCol w:w="711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20.0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16.8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36.0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55.9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31.9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59.1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79.7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31.0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39.4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51.0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62.1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72.2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78.9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43.8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65.7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89.4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18.1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46.1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94.7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00"/>
        <w:tblLook w:firstRow="1" w:lastRow="0" w:firstColumn="0" w:lastColumn="0" w:noHBand="0" w:noVBand="1"/>
      </w:tblPr>
      <w:tblGrid>
        <w:gridCol w:w="1111"/>
        <w:gridCol w:w="2289"/>
        <w:gridCol w:w="460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MP5.00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ConstF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 F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2031-2067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MSE_WGWIDE19_FLStocks_1k15PG.RData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2020-07-10T12:52:03Z</dcterms:modified>
  <cp:category/>
</cp:coreProperties>
</file>