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WHOM_SS3_OM2.2_MP5.03_1000_23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13.40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8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17.3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49.4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24.4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68.3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27.7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31.9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39.2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57.1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41.8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63.3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84.5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91.7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MP5.03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IAV Btrig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ConstF IAV Btrig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None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2020-07-10T13:40:27Z</dcterms:modified>
  <cp:category/>
</cp:coreProperties>
</file>