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WHOM_SS_OM2.2_MP5.01_1000_23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05-Jul-2020 20.37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30.5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28.1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48.1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20.7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29.6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39.7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76.1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49.0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68.5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82.0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65"/>
        <w:tblLook w:firstRow="1" w:lastRow="0" w:firstColumn="0" w:lastColumn="0" w:noHBand="0" w:noVBand="1"/>
      </w:tblPr>
      <w:tblGrid>
        <w:gridCol w:w="1111"/>
        <w:gridCol w:w="2289"/>
        <w:gridCol w:w="4365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MP5.01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 minTAC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 minTAC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50000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2020-07-05T20:37:05Z</dcterms:modified>
  <cp:category/>
</cp:coreProperties>
</file>