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WHOM_SS_OM2.2_MP5.23_1000_23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08-Jul-2020 08.40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27.6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35.4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65"/>
        <w:tblLook w:firstRow="1" w:lastRow="0" w:firstColumn="0" w:lastColumn="0" w:noHBand="0" w:noVBand="1"/>
      </w:tblPr>
      <w:tblGrid>
        <w:gridCol w:w="1111"/>
        <w:gridCol w:w="2289"/>
        <w:gridCol w:w="4365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MP5.23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 HCR</w:t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 IAVBtrig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DoubleBP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2020-07-08T08:41:06Z</dcterms:modified>
  <cp:category/>
</cp:coreProperties>
</file>