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C8E70" w14:textId="77777777" w:rsidR="00540826" w:rsidRDefault="005A14B1">
      <w:r>
        <w:t>WD1 Age structure of turbot landings.</w:t>
      </w:r>
    </w:p>
    <w:p w14:paraId="616162C9" w14:textId="77777777" w:rsidR="005A14B1" w:rsidRDefault="005A14B1">
      <w:r>
        <w:t>Which data are available, for which periods</w:t>
      </w:r>
    </w:p>
    <w:p w14:paraId="70179BD9" w14:textId="77777777" w:rsidR="005A14B1" w:rsidRDefault="005A14B1"/>
    <w:p w14:paraId="54C2C413" w14:textId="77777777" w:rsidR="005A14B1" w:rsidRDefault="005A14B1" w:rsidP="005A14B1">
      <w:pPr>
        <w:rPr>
          <w:sz w:val="20"/>
          <w:szCs w:val="20"/>
        </w:rPr>
      </w:pPr>
      <w:r>
        <w:rPr>
          <w:sz w:val="20"/>
          <w:szCs w:val="20"/>
        </w:rPr>
        <w:t>There was no long-term continuous programme for age sampling of landings in any of the countries. Therefore, the age structure of the landings is estimated using data from different sources in different time periods (Figure 2.6.3). Starting in 1975, there is a four year time period for which the age structure of the landings have been estimated by Weber (1979). The age structure is estimated from market samples taken in Cuxhaven and Hamburg and research vessel surveys. Most of the samples represent landings in the eastern part of 4.b. The structure is based on a total of 9360 length and 6389 weight measurements combined with 6788 age samples. The total numbers-at-age in the overall landings were estimated in the original publication by combining the age samples with the quarterly landings for England, the Netherlands and Germany.</w:t>
      </w:r>
    </w:p>
    <w:p w14:paraId="4EE8EAA3" w14:textId="77777777" w:rsidR="005A14B1" w:rsidRDefault="005A14B1" w:rsidP="005A14B1">
      <w:pPr>
        <w:rPr>
          <w:sz w:val="20"/>
          <w:szCs w:val="20"/>
        </w:rPr>
      </w:pPr>
      <w:r>
        <w:rPr>
          <w:sz w:val="20"/>
          <w:szCs w:val="20"/>
        </w:rPr>
        <w:t xml:space="preserve">The second dataset spans the period 1981–1990, is derived from landings in the Netherlands and available in the “Datubras” project report (Boon and Delbare, 2000). A stratified sampling scheme was used to collect the samples, using quarters, auctions, and market categories as stratification levels. Between 398 and 862 age samples were taken annually for age-determination of fish. Most of the samples represent Areas 4b and 4c. The Dutch data are subsequently raised to the total international landings. </w:t>
      </w:r>
    </w:p>
    <w:p w14:paraId="587E51F8" w14:textId="77777777" w:rsidR="005A14B1" w:rsidRDefault="005A14B1" w:rsidP="005A14B1">
      <w:pPr>
        <w:rPr>
          <w:sz w:val="20"/>
          <w:szCs w:val="20"/>
        </w:rPr>
      </w:pPr>
      <w:r>
        <w:rPr>
          <w:sz w:val="20"/>
          <w:szCs w:val="20"/>
        </w:rPr>
        <w:t xml:space="preserve">The third dataset spans the period 2000–2002. It was supplied by Cefas and based on the UK landings of turbot. These were raised on an annual basis to the total landings. </w:t>
      </w:r>
    </w:p>
    <w:p w14:paraId="011B805F" w14:textId="77777777" w:rsidR="005A14B1" w:rsidRDefault="005A14B1" w:rsidP="005A14B1">
      <w:pPr>
        <w:rPr>
          <w:sz w:val="20"/>
          <w:szCs w:val="20"/>
        </w:rPr>
      </w:pPr>
      <w:r>
        <w:rPr>
          <w:sz w:val="20"/>
          <w:szCs w:val="20"/>
        </w:rPr>
        <w:t xml:space="preserve">The fourth and final dataset stems again from the Netherlands. It spans the years 1998 and 2004–2016. </w:t>
      </w:r>
      <w:r w:rsidR="007C77A6">
        <w:rPr>
          <w:sz w:val="20"/>
          <w:szCs w:val="20"/>
        </w:rPr>
        <w:t xml:space="preserve">The data comes almost entirely from the 80 mm beam trawl fishery. </w:t>
      </w:r>
      <w:r>
        <w:rPr>
          <w:sz w:val="20"/>
          <w:szCs w:val="20"/>
        </w:rPr>
        <w:t>The age structure is estimated from stratified sampling accounting for auctions, quarters and market categories. These are raised to total Dutch landings by quarter. Between 494 and 1921 age samples were taken per year. The total Dutch landings are subsequently raised to the total international landings per year.</w:t>
      </w:r>
    </w:p>
    <w:p w14:paraId="171877DC" w14:textId="118DCFCE" w:rsidR="005A14B1" w:rsidRDefault="007C77A6" w:rsidP="005A14B1">
      <w:pPr>
        <w:rPr>
          <w:sz w:val="20"/>
          <w:szCs w:val="20"/>
        </w:rPr>
      </w:pPr>
      <w:r>
        <w:rPr>
          <w:sz w:val="20"/>
          <w:szCs w:val="20"/>
        </w:rPr>
        <w:t>In preparation of the inter</w:t>
      </w:r>
      <w:r w:rsidR="00503F6F">
        <w:rPr>
          <w:sz w:val="20"/>
          <w:szCs w:val="20"/>
        </w:rPr>
        <w:t>-</w:t>
      </w:r>
      <w:r>
        <w:rPr>
          <w:sz w:val="20"/>
          <w:szCs w:val="20"/>
        </w:rPr>
        <w:t>benchmark, Danish age and length st</w:t>
      </w:r>
      <w:r w:rsidR="00AD0680">
        <w:rPr>
          <w:sz w:val="20"/>
          <w:szCs w:val="20"/>
        </w:rPr>
        <w:t>ructure for landings was made av</w:t>
      </w:r>
      <w:r>
        <w:rPr>
          <w:sz w:val="20"/>
          <w:szCs w:val="20"/>
        </w:rPr>
        <w:t>ailable. The age structure was available for 2014-2016, and the length structure was available for 2002-2016. The age data was imported into intercatc</w:t>
      </w:r>
      <w:r w:rsidR="00733A4D">
        <w:rPr>
          <w:sz w:val="20"/>
          <w:szCs w:val="20"/>
        </w:rPr>
        <w:t>h</w:t>
      </w:r>
      <w:r>
        <w:rPr>
          <w:sz w:val="20"/>
          <w:szCs w:val="20"/>
        </w:rPr>
        <w:t xml:space="preserve"> and used to raise new age structure for landings in the period 2014-2016.</w:t>
      </w:r>
    </w:p>
    <w:p w14:paraId="20BAE102" w14:textId="77777777" w:rsidR="005A14B1" w:rsidRDefault="005A14B1" w:rsidP="005A14B1">
      <w:pPr>
        <w:rPr>
          <w:sz w:val="20"/>
          <w:szCs w:val="20"/>
        </w:rPr>
      </w:pPr>
    </w:p>
    <w:p w14:paraId="3C56BD8A" w14:textId="77777777" w:rsidR="005A14B1" w:rsidRDefault="005A14B1" w:rsidP="005A14B1">
      <w:pPr>
        <w:rPr>
          <w:sz w:val="20"/>
          <w:szCs w:val="20"/>
        </w:rPr>
      </w:pPr>
      <w:r>
        <w:rPr>
          <w:sz w:val="20"/>
          <w:szCs w:val="20"/>
        </w:rPr>
        <w:t xml:space="preserve">References </w:t>
      </w:r>
    </w:p>
    <w:p w14:paraId="66B234FA" w14:textId="77777777" w:rsidR="005A14B1" w:rsidRDefault="005A14B1">
      <w:pPr>
        <w:rPr>
          <w:sz w:val="20"/>
          <w:szCs w:val="20"/>
        </w:rPr>
      </w:pPr>
      <w:r>
        <w:rPr>
          <w:sz w:val="20"/>
          <w:szCs w:val="20"/>
        </w:rPr>
        <w:br w:type="page"/>
      </w:r>
    </w:p>
    <w:p w14:paraId="5DA75B3F" w14:textId="77777777" w:rsidR="005A14B1" w:rsidRDefault="005A14B1" w:rsidP="005A14B1">
      <w:pPr>
        <w:rPr>
          <w:sz w:val="20"/>
          <w:szCs w:val="20"/>
        </w:rPr>
      </w:pPr>
      <w:r>
        <w:rPr>
          <w:sz w:val="18"/>
          <w:szCs w:val="18"/>
        </w:rPr>
        <w:lastRenderedPageBreak/>
        <w:t>Boon, A.R., and Delbare, D. 2000. By-catch species in the North Sea flatfish fishery (data on turbot and brill) preliminary assessment DATUBRAS, study 97/078. Final RIVO report C020/00. 107 pp.</w:t>
      </w:r>
    </w:p>
    <w:p w14:paraId="78646676" w14:textId="77777777" w:rsidR="005A14B1" w:rsidRDefault="005A14B1" w:rsidP="005A14B1">
      <w:pPr>
        <w:rPr>
          <w:sz w:val="20"/>
          <w:szCs w:val="20"/>
        </w:rPr>
      </w:pPr>
      <w:r>
        <w:rPr>
          <w:sz w:val="18"/>
          <w:szCs w:val="18"/>
        </w:rPr>
        <w:t>Weber, W. 1979. On the turbot stock in the North Sea. ICES C.M. 1979/G:12.</w:t>
      </w:r>
    </w:p>
    <w:p w14:paraId="3EBBB042" w14:textId="77777777" w:rsidR="005A14B1" w:rsidRDefault="005A14B1" w:rsidP="005A14B1">
      <w:pPr>
        <w:rPr>
          <w:sz w:val="20"/>
          <w:szCs w:val="20"/>
        </w:rPr>
      </w:pPr>
    </w:p>
    <w:p w14:paraId="04573B29" w14:textId="77777777" w:rsidR="00503F6F" w:rsidRDefault="00503F6F">
      <w:pPr>
        <w:rPr>
          <w:sz w:val="20"/>
          <w:szCs w:val="20"/>
        </w:rPr>
      </w:pPr>
      <w:r>
        <w:rPr>
          <w:sz w:val="20"/>
          <w:szCs w:val="20"/>
        </w:rPr>
        <w:br w:type="page"/>
      </w:r>
    </w:p>
    <w:p w14:paraId="4165A353" w14:textId="56047707" w:rsidR="005A14B1" w:rsidRDefault="00503F6F" w:rsidP="005A14B1">
      <w:pPr>
        <w:rPr>
          <w:sz w:val="20"/>
          <w:szCs w:val="20"/>
        </w:rPr>
      </w:pPr>
      <w:r>
        <w:rPr>
          <w:sz w:val="20"/>
          <w:szCs w:val="20"/>
        </w:rPr>
        <w:lastRenderedPageBreak/>
        <w:t xml:space="preserve">Tables </w:t>
      </w:r>
    </w:p>
    <w:p w14:paraId="1484EC9E" w14:textId="7AB98E17"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FF"/>
          <w:sz w:val="20"/>
          <w:szCs w:val="20"/>
          <w:lang w:eastAsia="en-GB"/>
        </w:rPr>
        <w:t>Table 1  Landings at age as used in WGNSSK 2017</w:t>
      </w:r>
    </w:p>
    <w:p w14:paraId="4A762D22" w14:textId="77777777"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eastAsia="en-GB"/>
        </w:rPr>
        <w:t xml:space="preserve">      </w:t>
      </w:r>
      <w:r w:rsidRPr="00503F6F">
        <w:rPr>
          <w:rFonts w:ascii="Lucida Console" w:eastAsia="Times New Roman" w:hAnsi="Lucida Console" w:cs="Courier New"/>
          <w:color w:val="000000"/>
          <w:sz w:val="20"/>
          <w:szCs w:val="20"/>
          <w:lang w:val="nl-NL" w:eastAsia="en-GB"/>
        </w:rPr>
        <w:t>age</w:t>
      </w:r>
    </w:p>
    <w:p w14:paraId="32AE52FC" w14:textId="24A597EE"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Pr>
          <w:rFonts w:ascii="Lucida Console" w:eastAsia="Times New Roman" w:hAnsi="Lucida Console" w:cs="Courier New"/>
          <w:color w:val="000000"/>
          <w:sz w:val="20"/>
          <w:szCs w:val="20"/>
          <w:lang w:val="nl-NL" w:eastAsia="en-GB"/>
        </w:rPr>
        <w:t xml:space="preserve">year  </w:t>
      </w:r>
      <w:r w:rsidRPr="00503F6F">
        <w:rPr>
          <w:rFonts w:ascii="Lucida Console" w:eastAsia="Times New Roman" w:hAnsi="Lucida Console" w:cs="Courier New"/>
          <w:color w:val="000000"/>
          <w:sz w:val="20"/>
          <w:szCs w:val="20"/>
          <w:lang w:val="nl-NL" w:eastAsia="en-GB"/>
        </w:rPr>
        <w:t xml:space="preserve">    1       2       3      4      5      6      7     8     9      10</w:t>
      </w:r>
    </w:p>
    <w:p w14:paraId="64B25B05" w14:textId="652FD9FA"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1975   1.15  427.35 1012.35 239.35 108.35 124.55  90.35 47.25 42.05 146.550</w:t>
      </w:r>
    </w:p>
    <w:p w14:paraId="295AC7FA" w14:textId="1CF841E1"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1976   0.35  350.35 1346.35 392.35 114.35  76.25  57.75 50.55 38.55 174.150</w:t>
      </w:r>
    </w:p>
    <w:p w14:paraId="1AB690A6" w14:textId="50AFCD19"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1977  18.55  895.35  644.35 531.35 166.35  44.15  30.85 42.35 36.95 142.350</w:t>
      </w:r>
    </w:p>
    <w:p w14:paraId="68D7E713" w14:textId="22D8D7B7"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1978   0.35 1324.35 1273.35 309.35 268.35  76.35  37.95 29.35 20.75  65.050</w:t>
      </w:r>
    </w:p>
    <w:p w14:paraId="58D34018" w14:textId="2AEBA86C"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1979     NA      NA      NA     NA     NA     NA     NA    NA    NA      NA 1980     NA      NA      NA     NA     NA     NA     NA    NA    NA      NA</w:t>
      </w:r>
    </w:p>
    <w:p w14:paraId="3B4EB76E" w14:textId="1841E123"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1981   0.35  299.35  755.35 532.35 458.35 175.35  67.35 35.35 40.35  32.350</w:t>
      </w:r>
    </w:p>
    <w:p w14:paraId="55DFC137" w14:textId="445D8D1B"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1982   0.35  169.35 1046.35 267.35 167.35 292.35  98.35 49.35 41.35  65.350</w:t>
      </w:r>
    </w:p>
    <w:p w14:paraId="0404350C" w14:textId="5340DAEA"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1983   0.35  402.35  673.35 479.35 110.35 113.35 180.35 91.35 31.35  81.350</w:t>
      </w:r>
    </w:p>
    <w:p w14:paraId="3073CD93" w14:textId="7290B9B8"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1984   0.35 1296.35 1223.35 311.35 157.35  60.35  57.35 74.35 51.35  70.350</w:t>
      </w:r>
    </w:p>
    <w:p w14:paraId="65A24D6D" w14:textId="702B5BCE"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1985   0.35  795.35 2415.35 654.35 179.35 109.35  26.35 38.35 48.35  74.350</w:t>
      </w:r>
    </w:p>
    <w:p w14:paraId="1E814450" w14:textId="5A1C55EC"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1986   0.35  371.35 1470.35 697.35 183.35  67.35  29.35 16.35 18.35  90.350</w:t>
      </w:r>
    </w:p>
    <w:p w14:paraId="60267240" w14:textId="61C32C0C"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1987  13.35  648.35  546.35 676.35 158.35  52.35  19.35  5.35  5.35  60.350</w:t>
      </w:r>
    </w:p>
    <w:p w14:paraId="3DF9DC23" w14:textId="4BDBA8A1"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1988  36.35 1084.35  897.35 178.35 176.35  90.35  28.35 42.35 10.35  25.350</w:t>
      </w:r>
    </w:p>
    <w:p w14:paraId="357F1138" w14:textId="4E883D4A"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1989   0.35  594.35 1037.35 315.35 139.35  73.35  28.35 22.35 10.35  29.350</w:t>
      </w:r>
    </w:p>
    <w:p w14:paraId="66C45766" w14:textId="0AEF0171"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1990  43.35  957.35 1032.35 305.35 160.35  73.35  98.35 58.35 13.35  39.350</w:t>
      </w:r>
    </w:p>
    <w:p w14:paraId="1559DDE4" w14:textId="7E19497E"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1991     NA      NA      NA     NA     NA     NA     NA    NA    NA      NA</w:t>
      </w:r>
    </w:p>
    <w:p w14:paraId="33A234A4" w14:textId="54F26E06"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1992     NA      NA      NA     NA     NA     NA     NA    NA    NA      NA</w:t>
      </w:r>
    </w:p>
    <w:p w14:paraId="70CA55FC" w14:textId="78768BC7"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1993     NA      NA      NA     NA     NA     NA     NA    NA    NA      NA</w:t>
      </w:r>
    </w:p>
    <w:p w14:paraId="1D519FA8" w14:textId="37C68B35"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1994     NA      NA      NA     NA     NA     NA     NA    NA    NA      NA</w:t>
      </w:r>
    </w:p>
    <w:p w14:paraId="5F66B44A" w14:textId="1053E04D"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1995     NA      NA      NA     NA     NA     NA     NA    NA    NA      NA</w:t>
      </w:r>
    </w:p>
    <w:p w14:paraId="021F66EF" w14:textId="69AF7054"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1996     NA      NA      NA     NA     NA     NA     NA    NA    NA      NA</w:t>
      </w:r>
    </w:p>
    <w:p w14:paraId="09BC8F75" w14:textId="49FAD8D4"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1997     NA      NA      NA     NA     NA     NA     NA    NA    NA      NA</w:t>
      </w:r>
    </w:p>
    <w:p w14:paraId="21D82A90" w14:textId="4EC0D445"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1998   0.35  540.35 1158.35 476.35  97.35  39.65  11.65 10.45  1.26   8.350</w:t>
      </w:r>
    </w:p>
    <w:p w14:paraId="7CE5A37A" w14:textId="3C7A123F"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1999     NA      NA      NA     NA     NA     NA     NA    NA    NA      NA</w:t>
      </w:r>
    </w:p>
    <w:p w14:paraId="10BD73BA" w14:textId="76260FF5"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2000   4.85  255.35  938.35 270.35 315.35 145.05 116.45 51.65 59.14  72.700</w:t>
      </w:r>
    </w:p>
    <w:p w14:paraId="4F0D4DC2" w14:textId="67A36B8B"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2001   0.35  478.35 1642.35 357.35  64.35  75.85  55.45 65.05 21.93  61.490</w:t>
      </w:r>
    </w:p>
    <w:p w14:paraId="4C6CE53D" w14:textId="040B6519"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2002 468.35 1283.35 1237.35 265.35 123.35  32.45  16.75 17.65  3.62   9.870</w:t>
      </w:r>
    </w:p>
    <w:p w14:paraId="08A3463B" w14:textId="3A684689"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2003 267.35 2429.35  586.35 378.35  90.35  42.25  26.65  9.35  8.02   9.430</w:t>
      </w:r>
    </w:p>
    <w:p w14:paraId="7AC9FC94" w14:textId="54925644"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2004 491.15 2234.35  894.35 156.35  93.35  11.25   8.85  4.45  1.37   1.730</w:t>
      </w:r>
    </w:p>
    <w:p w14:paraId="31EBADFB" w14:textId="19DE7965"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2005 291.45 1678.35  611.35 195.35  21.35  18.85   2.55 12.15  1.38   3.420</w:t>
      </w:r>
    </w:p>
    <w:p w14:paraId="397E4589" w14:textId="2DA20F5F"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2006 706.05 1312.35  644.35  95.35  28.35   6.65  13.25  3.45  1.05  10.660</w:t>
      </w:r>
    </w:p>
    <w:p w14:paraId="3C3E59F5" w14:textId="0D533CF9"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2007  80.25 2829.35  627.35 290.35  41.35  29.95   8.75  9.85  0.35   6.340</w:t>
      </w:r>
    </w:p>
    <w:p w14:paraId="3F0DE6E4" w14:textId="7C4EB5AC"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2008 184.85 1404.35  854.35 229.35 203.35  49.35  13.75  1.55  7.16   2.620</w:t>
      </w:r>
    </w:p>
    <w:p w14:paraId="135F9F55" w14:textId="565F78A8"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2009 117.25 1076.35 1005.35 434.35  92.35  26.25  11.75  8.15  2.00   9.710</w:t>
      </w:r>
    </w:p>
    <w:p w14:paraId="567045F0" w14:textId="68375EF0"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2010 237.15 1193.35  328.35 263.35 146.35  75.25  26.35  6.35  4.83   6.140</w:t>
      </w:r>
    </w:p>
    <w:p w14:paraId="2C37DBA9" w14:textId="4D596B14"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2011 219.45 2017.35  626.35 115.35 143.35  80.35  33.85 16.65  3.72   4.840</w:t>
      </w:r>
    </w:p>
    <w:p w14:paraId="75F2A334" w14:textId="3B1908BC"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2012   0.35 1949.35  793.35 272.35  43.35  65.25  74.55 13.65  6.88   4.710</w:t>
      </w:r>
    </w:p>
    <w:p w14:paraId="786C06A9" w14:textId="26A14F5C"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2013 161.68 1480.55 1013.13 304.82  85.22  24.34  39.35 16.95  2.76   4.540</w:t>
      </w:r>
    </w:p>
    <w:p w14:paraId="63487C80" w14:textId="16FBFD53"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2014  94.56  548.40  620.09 461.37 162.70  78.15  24.21 21.30 11.21  32.210</w:t>
      </w:r>
    </w:p>
    <w:p w14:paraId="6EDD251F" w14:textId="06023978"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2015  57.39 1911.06  531.05 347.21 354.88 111.12  34.10 12.59 11.60  17.554</w:t>
      </w:r>
    </w:p>
    <w:p w14:paraId="34E6024F" w14:textId="221335D2"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sidRPr="00503F6F">
        <w:rPr>
          <w:rFonts w:ascii="Lucida Console" w:eastAsia="Times New Roman" w:hAnsi="Lucida Console" w:cs="Courier New"/>
          <w:color w:val="000000"/>
          <w:sz w:val="20"/>
          <w:szCs w:val="20"/>
          <w:lang w:eastAsia="en-GB"/>
        </w:rPr>
        <w:t>2016   0.35 1397.51 1337.85 378.18 406.16 185.09  18.50 31.56  3.31  16.340</w:t>
      </w:r>
    </w:p>
    <w:p w14:paraId="76F367D6" w14:textId="4037F547" w:rsidR="00503F6F" w:rsidRDefault="00503F6F">
      <w:pPr>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br w:type="page"/>
      </w:r>
    </w:p>
    <w:p w14:paraId="3DC96874" w14:textId="77777777"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p>
    <w:p w14:paraId="28CE12E4" w14:textId="2CF19E7D"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FF"/>
          <w:sz w:val="20"/>
          <w:szCs w:val="20"/>
          <w:lang w:eastAsia="en-GB"/>
        </w:rPr>
        <w:t>Table 2  Landings at age with the inclusion of Danish data in 2014-2016</w:t>
      </w:r>
    </w:p>
    <w:p w14:paraId="211D39BB" w14:textId="77777777"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n-GB"/>
        </w:rPr>
      </w:pPr>
    </w:p>
    <w:p w14:paraId="793C906C" w14:textId="77777777"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eastAsia="en-GB"/>
        </w:rPr>
        <w:t xml:space="preserve">      </w:t>
      </w:r>
      <w:r w:rsidRPr="00503F6F">
        <w:rPr>
          <w:rFonts w:ascii="Lucida Console" w:eastAsia="Times New Roman" w:hAnsi="Lucida Console" w:cs="Courier New"/>
          <w:color w:val="000000"/>
          <w:sz w:val="20"/>
          <w:szCs w:val="20"/>
          <w:lang w:val="nl-NL" w:eastAsia="en-GB"/>
        </w:rPr>
        <w:t>age</w:t>
      </w:r>
    </w:p>
    <w:p w14:paraId="237D891B" w14:textId="01326117"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year       1       2       3      4      5      6      7     8     9     10</w:t>
      </w:r>
    </w:p>
    <w:p w14:paraId="22018CAE" w14:textId="44F6921F"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1975   1.15  427.35 1012.35 239.35 108.35 124.55  90.35 47.25 42.05 146.55</w:t>
      </w:r>
    </w:p>
    <w:p w14:paraId="6BC8E69F" w14:textId="6708ACF3"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1976   0.00  350.35 1346.35 392.35 114.35  76.25  57.75 50.55 38.55 174.15 1977  18.55  895.35  644.35 531.35 166.35  44.15  30.85 42.35 36.95 142.35 1978   0.00 1324.35 1273.35 309.35 268.35  76.35  37.95 29.35 20.75  65.05 1979     NA      NA      NA     NA     NA     NA     NA    NA    NA     NA</w:t>
      </w:r>
    </w:p>
    <w:p w14:paraId="15444E1C" w14:textId="1F993D8A"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1980     NA      NA      NA     NA     NA     NA     NA    NA    NA     NA</w:t>
      </w:r>
    </w:p>
    <w:p w14:paraId="787554D2" w14:textId="4DA701AD"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1981   0.00  299.35  755.35 532.35 458.35 175.35  67.35 35.35 40.35  32.35</w:t>
      </w:r>
    </w:p>
    <w:p w14:paraId="4843F586" w14:textId="2367E297"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1982   0.00  169.35 1046.35 267.35 167.35 292.35  98.35 49.35 41.35  65.35</w:t>
      </w:r>
    </w:p>
    <w:p w14:paraId="722EEB9F" w14:textId="65FD2424"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1983   0.00  402.35  673.35 479.35 110.35 113.35 180.35 91.35 31.35  81.35</w:t>
      </w:r>
    </w:p>
    <w:p w14:paraId="0D1219B7" w14:textId="26F2DD02"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1984   0.00 1296.35 1223.35 311.35 157.35  60.35  57.35 74.35 51.35  70.35</w:t>
      </w:r>
    </w:p>
    <w:p w14:paraId="0A714B23" w14:textId="43CC4EB6"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1985   0.00  795.35 2415.35 654.35 179.35 109.35  26.35 38.35 48.35  74.35</w:t>
      </w:r>
    </w:p>
    <w:p w14:paraId="375C4665" w14:textId="242595DE"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1986   0.00  371.35 1470.35 697.35 183.35  67.35  29.35 16.35 18.35  90.35</w:t>
      </w:r>
    </w:p>
    <w:p w14:paraId="6A0571DF" w14:textId="6E026CC5"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1987  13.35  648.35  546.35 676.35 158.35  52.35  19.35  5.35  5.35  60.35</w:t>
      </w:r>
    </w:p>
    <w:p w14:paraId="6DEE6867" w14:textId="5A86F144"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1988  36.35 1084.35  897.35 178.35 176.35  90.35  28.35 42.35 10.35  25.35</w:t>
      </w:r>
    </w:p>
    <w:p w14:paraId="6E2822F0" w14:textId="354FC9B8"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1989   0.00  594.35 1037.35 315.35 139.35  73.35  28.35 22.35 10.35  29.35</w:t>
      </w:r>
    </w:p>
    <w:p w14:paraId="14D14435" w14:textId="266B45C0"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1990  43.35  957.35 1032.35 305.35 160.35  73.35  98.35 58.35 13.35  39.35</w:t>
      </w:r>
    </w:p>
    <w:p w14:paraId="3B3251D6" w14:textId="03CE1ACC"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1991     NA      NA      NA     NA     NA     NA     NA    NA    NA     NA</w:t>
      </w:r>
    </w:p>
    <w:p w14:paraId="147A5B82" w14:textId="402FA9CF"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1992     NA      NA      NA     NA     NA     NA     NA    NA    NA     NA</w:t>
      </w:r>
    </w:p>
    <w:p w14:paraId="351538C2" w14:textId="65F4027D"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1993     NA      NA      NA     NA     NA     NA     NA    NA    NA     NA</w:t>
      </w:r>
    </w:p>
    <w:p w14:paraId="0A2F3C9A" w14:textId="1AD876E1"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1994     NA      NA      NA     NA     NA     NA     NA    NA    NA     NA</w:t>
      </w:r>
    </w:p>
    <w:p w14:paraId="5134966B" w14:textId="57B19AD7"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1995     NA      NA      NA     NA     NA     NA     NA    NA    NA     NA</w:t>
      </w:r>
    </w:p>
    <w:p w14:paraId="697B62BB" w14:textId="64BC639F"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1996     NA      NA      NA     NA     NA     NA     NA    NA    NA     NA</w:t>
      </w:r>
    </w:p>
    <w:p w14:paraId="3D87944C" w14:textId="5DECF96B"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1997     NA      NA      NA     NA     NA     NA     NA    NA    NA     NA</w:t>
      </w:r>
    </w:p>
    <w:p w14:paraId="155104D3" w14:textId="4DB1C1BF"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1998   0.00  540.35 1158.35 476.35  97.35  39.65  11.65 10.45  1.26   8.35</w:t>
      </w:r>
    </w:p>
    <w:p w14:paraId="6032C4A1" w14:textId="44414A38"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1999     NA      NA      NA     NA     NA     NA     NA    NA    NA     NA</w:t>
      </w:r>
    </w:p>
    <w:p w14:paraId="16AE3440" w14:textId="4876AEB5"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 xml:space="preserve">2000   4.85  255.35  938.35 270.35 315.35 145.05 116.45 51.65 59.14  </w:t>
      </w:r>
      <w:bookmarkStart w:id="0" w:name="_GoBack"/>
      <w:r w:rsidRPr="00503F6F">
        <w:rPr>
          <w:rFonts w:ascii="Lucida Console" w:eastAsia="Times New Roman" w:hAnsi="Lucida Console" w:cs="Courier New"/>
          <w:color w:val="000000"/>
          <w:sz w:val="20"/>
          <w:szCs w:val="20"/>
          <w:lang w:val="nl-NL" w:eastAsia="en-GB"/>
        </w:rPr>
        <w:t>72.70</w:t>
      </w:r>
    </w:p>
    <w:p w14:paraId="341733F9" w14:textId="03A067DD"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2001   0.00  478.35 1642.35 357.35  64.35  75.85  55.45 65.05 21.93  61.49</w:t>
      </w:r>
    </w:p>
    <w:p w14:paraId="79319E30" w14:textId="5C837323"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2002 468.35 1283.35 1237.35 265.35 123.35  32.45  16.75 17.65  3.62   9.87</w:t>
      </w:r>
    </w:p>
    <w:bookmarkEnd w:id="0"/>
    <w:p w14:paraId="7F8E8341" w14:textId="67A9EF1C"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2003 267.35 2429.35  586.35 378.35  90.35  42.25  26.65  9.35  8.02   9.43</w:t>
      </w:r>
    </w:p>
    <w:p w14:paraId="194E6381" w14:textId="78C64D03"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2004 491.15 2234.35  894.35 156.35  93.35  11.25   8.85  4.45  1.37   1.73</w:t>
      </w:r>
    </w:p>
    <w:p w14:paraId="6F4C0E52" w14:textId="77A45B3B"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2005 291.45 1678.35  611.35 195.35  21.35  18.85   2.55 12.15  1.38   3.42</w:t>
      </w:r>
    </w:p>
    <w:p w14:paraId="53CE6469" w14:textId="17AA5077"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2006 706.05 1312.35  644.35  95.35  28.35   6.65  13.25  3.45  1.05  10.66</w:t>
      </w:r>
    </w:p>
    <w:p w14:paraId="2FEEFD77" w14:textId="79603823"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2007  80.25 2829.35  627.35 290.35  41.35  29.95   8.75  9.85  0.35   6.34</w:t>
      </w:r>
    </w:p>
    <w:p w14:paraId="7E7E9897" w14:textId="17ABE364"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2008 184.85 1404.35  854.35 229.35 203.35  49.35  13.75  1.55  7.16   2.62</w:t>
      </w:r>
    </w:p>
    <w:p w14:paraId="59B0DB4E" w14:textId="4DB0A2BB"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2009 117.25 1076.35 1005.35 434.35  92.35  26.25  11.75  8.15  2.00   9.71</w:t>
      </w:r>
    </w:p>
    <w:p w14:paraId="70DA2250" w14:textId="69115AD5"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2010 237.15 1193.35  328.35 263.35 146.35  75.25  26.35  6.35  4.83   6.14</w:t>
      </w:r>
    </w:p>
    <w:p w14:paraId="7B63553D" w14:textId="1C33FC4E"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2011 219.45 2017.35  626.35 115.35 143.35  80.35  33.85 16.65  3.72   4.84</w:t>
      </w:r>
    </w:p>
    <w:p w14:paraId="2CCA00DE" w14:textId="7F36F06A"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2012   0.00 1949.35  793.35 272.35  43.35  65.25  74.55 13.65  6.88   4.71</w:t>
      </w:r>
    </w:p>
    <w:p w14:paraId="5C901A4A" w14:textId="5C7D94A1"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2013 161.68 1480.55 1013.13 304.82  85.22  24.34  39.35 16.95  2.76   4.54</w:t>
      </w:r>
    </w:p>
    <w:p w14:paraId="1F4D7A54" w14:textId="3ADE88E3"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2014  70.04  398.30  661.35 695.20 139.84 123.96  38.66 55.40 18.49  32.97</w:t>
      </w:r>
    </w:p>
    <w:p w14:paraId="7A5A9C23" w14:textId="36A5894E"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2015  40.97 1266.01  484.18 339.98 329.53 114.32  44.98 28.31 22.25  32.50</w:t>
      </w:r>
    </w:p>
    <w:p w14:paraId="0124F0B1" w14:textId="701A3CFD" w:rsidR="00503F6F" w:rsidRPr="00503F6F" w:rsidRDefault="00503F6F" w:rsidP="0050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nl-NL" w:eastAsia="en-GB"/>
        </w:rPr>
      </w:pPr>
      <w:r w:rsidRPr="00503F6F">
        <w:rPr>
          <w:rFonts w:ascii="Lucida Console" w:eastAsia="Times New Roman" w:hAnsi="Lucida Console" w:cs="Courier New"/>
          <w:color w:val="000000"/>
          <w:sz w:val="20"/>
          <w:szCs w:val="20"/>
          <w:lang w:val="nl-NL" w:eastAsia="en-GB"/>
        </w:rPr>
        <w:t>2016   0.00 1146.81 1096.25 367.82 395.13 206.64  49.78 30.97  4.63  42.27</w:t>
      </w:r>
    </w:p>
    <w:p w14:paraId="232E0A3A" w14:textId="384B0FEA" w:rsidR="00503F6F" w:rsidRPr="00503F6F" w:rsidRDefault="00503F6F">
      <w:pPr>
        <w:rPr>
          <w:sz w:val="20"/>
          <w:szCs w:val="20"/>
          <w:lang w:val="nl-NL"/>
        </w:rPr>
      </w:pPr>
      <w:r w:rsidRPr="00503F6F">
        <w:rPr>
          <w:sz w:val="20"/>
          <w:szCs w:val="20"/>
          <w:lang w:val="nl-NL"/>
        </w:rPr>
        <w:br w:type="page"/>
      </w:r>
    </w:p>
    <w:p w14:paraId="32AE4A5E" w14:textId="77777777" w:rsidR="00503F6F" w:rsidRPr="00503F6F" w:rsidRDefault="00503F6F" w:rsidP="005A14B1">
      <w:pPr>
        <w:rPr>
          <w:sz w:val="20"/>
          <w:szCs w:val="20"/>
          <w:lang w:val="nl-NL"/>
        </w:rPr>
      </w:pPr>
    </w:p>
    <w:p w14:paraId="73378EB3" w14:textId="77777777" w:rsidR="005A14B1" w:rsidRDefault="005A14B1" w:rsidP="005A14B1">
      <w:pPr>
        <w:rPr>
          <w:sz w:val="20"/>
          <w:szCs w:val="20"/>
        </w:rPr>
      </w:pPr>
      <w:r>
        <w:rPr>
          <w:sz w:val="20"/>
          <w:szCs w:val="20"/>
        </w:rPr>
        <w:t xml:space="preserve">Figures </w:t>
      </w:r>
    </w:p>
    <w:p w14:paraId="356A6A48" w14:textId="43E061F2" w:rsidR="005A14B1" w:rsidRDefault="003E05FD" w:rsidP="005A14B1">
      <w:r w:rsidRPr="003E05FD">
        <w:rPr>
          <w:noProof/>
          <w:lang w:eastAsia="en-GB"/>
        </w:rPr>
        <w:drawing>
          <wp:inline distT="0" distB="0" distL="0" distR="0" wp14:anchorId="31AEEC4C" wp14:editId="09695F4A">
            <wp:extent cx="4495800" cy="153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1619" b="26992"/>
                    <a:stretch/>
                  </pic:blipFill>
                  <pic:spPr bwMode="auto">
                    <a:xfrm>
                      <a:off x="0" y="0"/>
                      <a:ext cx="4495800" cy="1533525"/>
                    </a:xfrm>
                    <a:prstGeom prst="rect">
                      <a:avLst/>
                    </a:prstGeom>
                    <a:noFill/>
                    <a:ln>
                      <a:noFill/>
                    </a:ln>
                    <a:extLst>
                      <a:ext uri="{53640926-AAD7-44D8-BBD7-CCE9431645EC}">
                        <a14:shadowObscured xmlns:a14="http://schemas.microsoft.com/office/drawing/2010/main"/>
                      </a:ext>
                    </a:extLst>
                  </pic:spPr>
                </pic:pic>
              </a:graphicData>
            </a:graphic>
          </wp:inline>
        </w:drawing>
      </w:r>
    </w:p>
    <w:p w14:paraId="4E7C0C5F" w14:textId="2FD1683E" w:rsidR="005A14B1" w:rsidRDefault="00503F6F" w:rsidP="005A14B1">
      <w:r>
        <w:t>Fig 1</w:t>
      </w:r>
      <w:r w:rsidR="00DF38BF">
        <w:t xml:space="preserve">. </w:t>
      </w:r>
      <w:r>
        <w:t xml:space="preserve">Dotplot of age samples for landings available for different sources. Black circles indicate availability of sex-segregated data, Open circles indicate availability of sex-combined data. </w:t>
      </w:r>
    </w:p>
    <w:p w14:paraId="07F3658B" w14:textId="0869D041" w:rsidR="00DF38BF" w:rsidRDefault="00DF38BF" w:rsidP="005A14B1"/>
    <w:p w14:paraId="5E670CDA" w14:textId="3264ECB9" w:rsidR="00503F6F" w:rsidRDefault="00503F6F" w:rsidP="005A14B1"/>
    <w:p w14:paraId="1F8B2E7C" w14:textId="481F48E7" w:rsidR="00DF38BF" w:rsidRDefault="00503F6F" w:rsidP="005A14B1">
      <w:r>
        <w:rPr>
          <w:noProof/>
          <w:lang w:eastAsia="en-GB"/>
        </w:rPr>
        <w:drawing>
          <wp:inline distT="0" distB="0" distL="0" distR="0" wp14:anchorId="3E1964AB" wp14:editId="0AA46BFD">
            <wp:extent cx="5760720" cy="3937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37635"/>
                    </a:xfrm>
                    <a:prstGeom prst="rect">
                      <a:avLst/>
                    </a:prstGeom>
                  </pic:spPr>
                </pic:pic>
              </a:graphicData>
            </a:graphic>
          </wp:inline>
        </w:drawing>
      </w:r>
      <w:r>
        <w:t>Landings at age matrices. Top is the “old” as used in WGNSSK 2017, with only NL in the most recent 3 years. Bottom is the new, where the DK has been included in 2014-2016.</w:t>
      </w:r>
    </w:p>
    <w:p w14:paraId="733C9F9B" w14:textId="77C3E767" w:rsidR="00503F6F" w:rsidRDefault="00503F6F" w:rsidP="005A14B1"/>
    <w:p w14:paraId="3191626A" w14:textId="0341F739" w:rsidR="00503F6F" w:rsidRDefault="00503F6F" w:rsidP="005A14B1">
      <w:r>
        <w:rPr>
          <w:noProof/>
          <w:lang w:eastAsia="en-GB"/>
        </w:rPr>
        <w:lastRenderedPageBreak/>
        <w:drawing>
          <wp:inline distT="0" distB="0" distL="0" distR="0" wp14:anchorId="3266582B" wp14:editId="57BCDB9D">
            <wp:extent cx="5760720" cy="3937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37635"/>
                    </a:xfrm>
                    <a:prstGeom prst="rect">
                      <a:avLst/>
                    </a:prstGeom>
                  </pic:spPr>
                </pic:pic>
              </a:graphicData>
            </a:graphic>
          </wp:inline>
        </w:drawing>
      </w:r>
    </w:p>
    <w:p w14:paraId="14B5E960" w14:textId="63595CF6" w:rsidR="00503F6F" w:rsidRDefault="00503F6F" w:rsidP="005A14B1">
      <w:r>
        <w:t>Differences between new and old landings at age matrices: black is equal, blue is less in new (with size of blue ring being relative difference), red is more in new.</w:t>
      </w:r>
    </w:p>
    <w:p w14:paraId="76503ACE" w14:textId="7EECF12F" w:rsidR="00503F6F" w:rsidRDefault="00503F6F" w:rsidP="005A14B1"/>
    <w:p w14:paraId="62ED9E1E" w14:textId="77777777" w:rsidR="00503F6F" w:rsidRDefault="00503F6F" w:rsidP="005A14B1"/>
    <w:p w14:paraId="39830C3C" w14:textId="77777777" w:rsidR="005A14B1" w:rsidRDefault="005A14B1" w:rsidP="005A14B1">
      <w:pPr>
        <w:pStyle w:val="ListParagraph"/>
        <w:numPr>
          <w:ilvl w:val="0"/>
          <w:numId w:val="1"/>
        </w:numPr>
      </w:pPr>
      <w:r>
        <w:t>Turbot catch data – age</w:t>
      </w:r>
    </w:p>
    <w:p w14:paraId="737934AF" w14:textId="77777777" w:rsidR="005A14B1" w:rsidRDefault="005A14B1" w:rsidP="005A14B1">
      <w:pPr>
        <w:pStyle w:val="ListParagraph"/>
        <w:numPr>
          <w:ilvl w:val="1"/>
          <w:numId w:val="1"/>
        </w:numPr>
      </w:pPr>
      <w:r>
        <w:t>Get data from DK, nothing from DE, UK</w:t>
      </w:r>
    </w:p>
    <w:p w14:paraId="0BE70414" w14:textId="77777777" w:rsidR="005A14B1" w:rsidRDefault="005A14B1" w:rsidP="005A14B1">
      <w:pPr>
        <w:pStyle w:val="ListParagraph"/>
        <w:numPr>
          <w:ilvl w:val="1"/>
          <w:numId w:val="1"/>
        </w:numPr>
      </w:pPr>
      <w:r>
        <w:t>Also compare age-length key from (Dutch) surveys</w:t>
      </w:r>
    </w:p>
    <w:p w14:paraId="38943953" w14:textId="77777777" w:rsidR="005A14B1" w:rsidRDefault="005A14B1"/>
    <w:sectPr w:rsidR="005A14B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A5C"/>
    <w:multiLevelType w:val="hybridMultilevel"/>
    <w:tmpl w:val="20BACBB2"/>
    <w:lvl w:ilvl="0" w:tplc="4F72236A">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B1"/>
    <w:rsid w:val="003E05FD"/>
    <w:rsid w:val="00503F6F"/>
    <w:rsid w:val="00540826"/>
    <w:rsid w:val="005A14B1"/>
    <w:rsid w:val="006D471E"/>
    <w:rsid w:val="006E6B1B"/>
    <w:rsid w:val="00733A4D"/>
    <w:rsid w:val="007C77A6"/>
    <w:rsid w:val="00AD0680"/>
    <w:rsid w:val="00DF38BF"/>
    <w:rsid w:val="00F40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1982"/>
  <w15:chartTrackingRefBased/>
  <w15:docId w15:val="{F45B6D4D-AE50-42D7-B846-FE3FC665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4B1"/>
    <w:pPr>
      <w:ind w:left="720"/>
      <w:contextualSpacing/>
    </w:pPr>
  </w:style>
  <w:style w:type="character" w:styleId="CommentReference">
    <w:name w:val="annotation reference"/>
    <w:basedOn w:val="DefaultParagraphFont"/>
    <w:uiPriority w:val="99"/>
    <w:semiHidden/>
    <w:unhideWhenUsed/>
    <w:rsid w:val="005A14B1"/>
    <w:rPr>
      <w:sz w:val="16"/>
      <w:szCs w:val="16"/>
    </w:rPr>
  </w:style>
  <w:style w:type="paragraph" w:styleId="CommentText">
    <w:name w:val="annotation text"/>
    <w:basedOn w:val="Normal"/>
    <w:link w:val="CommentTextChar"/>
    <w:uiPriority w:val="99"/>
    <w:semiHidden/>
    <w:unhideWhenUsed/>
    <w:rsid w:val="005A14B1"/>
    <w:pPr>
      <w:spacing w:line="240" w:lineRule="auto"/>
    </w:pPr>
    <w:rPr>
      <w:sz w:val="20"/>
      <w:szCs w:val="20"/>
    </w:rPr>
  </w:style>
  <w:style w:type="character" w:customStyle="1" w:styleId="CommentTextChar">
    <w:name w:val="Comment Text Char"/>
    <w:basedOn w:val="DefaultParagraphFont"/>
    <w:link w:val="CommentText"/>
    <w:uiPriority w:val="99"/>
    <w:semiHidden/>
    <w:rsid w:val="005A14B1"/>
    <w:rPr>
      <w:sz w:val="20"/>
      <w:szCs w:val="20"/>
    </w:rPr>
  </w:style>
  <w:style w:type="paragraph" w:styleId="CommentSubject">
    <w:name w:val="annotation subject"/>
    <w:basedOn w:val="CommentText"/>
    <w:next w:val="CommentText"/>
    <w:link w:val="CommentSubjectChar"/>
    <w:uiPriority w:val="99"/>
    <w:semiHidden/>
    <w:unhideWhenUsed/>
    <w:rsid w:val="005A14B1"/>
    <w:rPr>
      <w:b/>
      <w:bCs/>
    </w:rPr>
  </w:style>
  <w:style w:type="character" w:customStyle="1" w:styleId="CommentSubjectChar">
    <w:name w:val="Comment Subject Char"/>
    <w:basedOn w:val="CommentTextChar"/>
    <w:link w:val="CommentSubject"/>
    <w:uiPriority w:val="99"/>
    <w:semiHidden/>
    <w:rsid w:val="005A14B1"/>
    <w:rPr>
      <w:b/>
      <w:bCs/>
      <w:sz w:val="20"/>
      <w:szCs w:val="20"/>
    </w:rPr>
  </w:style>
  <w:style w:type="paragraph" w:styleId="BalloonText">
    <w:name w:val="Balloon Text"/>
    <w:basedOn w:val="Normal"/>
    <w:link w:val="BalloonTextChar"/>
    <w:uiPriority w:val="99"/>
    <w:semiHidden/>
    <w:unhideWhenUsed/>
    <w:rsid w:val="005A14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4B1"/>
    <w:rPr>
      <w:rFonts w:ascii="Segoe UI" w:hAnsi="Segoe UI" w:cs="Segoe UI"/>
      <w:sz w:val="18"/>
      <w:szCs w:val="18"/>
    </w:rPr>
  </w:style>
  <w:style w:type="paragraph" w:styleId="HTMLPreformatted">
    <w:name w:val="HTML Preformatted"/>
    <w:basedOn w:val="Normal"/>
    <w:link w:val="HTMLPreformattedChar"/>
    <w:uiPriority w:val="99"/>
    <w:semiHidden/>
    <w:unhideWhenUsed/>
    <w:rsid w:val="0050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3F6F"/>
    <w:rPr>
      <w:rFonts w:ascii="Courier New" w:eastAsia="Times New Roman" w:hAnsi="Courier New" w:cs="Courier New"/>
      <w:sz w:val="20"/>
      <w:szCs w:val="20"/>
      <w:lang w:eastAsia="en-GB"/>
    </w:rPr>
  </w:style>
  <w:style w:type="character" w:customStyle="1" w:styleId="gghfmyibcpb">
    <w:name w:val="gghfmyibcpb"/>
    <w:basedOn w:val="DefaultParagraphFont"/>
    <w:rsid w:val="00503F6F"/>
  </w:style>
  <w:style w:type="character" w:customStyle="1" w:styleId="gghfmyibcob">
    <w:name w:val="gghfmyibcob"/>
    <w:basedOn w:val="DefaultParagraphFont"/>
    <w:rsid w:val="00503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4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3ED2C760.dotm</Template>
  <TotalTime>392</TotalTime>
  <Pages>6</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Poos, Jan Jaap</dc:creator>
  <cp:keywords/>
  <dc:description/>
  <cp:lastModifiedBy>Poos, Jan Jaap</cp:lastModifiedBy>
  <cp:revision>5</cp:revision>
  <dcterms:created xsi:type="dcterms:W3CDTF">2017-07-31T11:21:00Z</dcterms:created>
  <dcterms:modified xsi:type="dcterms:W3CDTF">2017-08-03T16:48:00Z</dcterms:modified>
</cp:coreProperties>
</file>