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effort for 2025 (days at sea) submitted to the WGBYC database for monitoring methods retained for use under ToR C for the calculation of bycatch estimates for 2024. This includes all scientific observer data, all elec-tronic monitoring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7ea269c905738e4c8809b028e658d14717a8dd34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2026-09-23T16:10:48Z</dcterms:modified>
  <cp:category/>
</cp:coreProperties>
</file>