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100BE" w:rsidP="00F100BE" w:rsidRDefault="006245FC" w14:paraId="0228D31F" w14:textId="0E0B922E">
      <w:pPr>
        <w:pStyle w:val="Heading2"/>
      </w:pPr>
      <w:r w:rsidR="12D00797">
        <w:rPr/>
        <w:t>Stock</w:t>
      </w:r>
      <w:r w:rsidR="20E6AF42">
        <w:rPr/>
        <w:t xml:space="preserve"> </w:t>
      </w:r>
      <w:r w:rsidR="12D00797">
        <w:rPr/>
        <w:t>code</w:t>
      </w:r>
      <w:r w:rsidR="20E6AF42">
        <w:rPr/>
        <w:t>:</w:t>
      </w:r>
      <w:r w:rsidR="515AEA80">
        <w:rPr/>
        <w:t xml:space="preserve"> tur.27.4</w:t>
      </w:r>
    </w:p>
    <w:p w:rsidR="00F100BE" w:rsidP="00933340" w:rsidRDefault="006245FC" w14:paraId="11581939" w14:textId="5D13547B">
      <w:pPr>
        <w:pStyle w:val="Heading2"/>
      </w:pPr>
      <w:r w:rsidR="12D00797">
        <w:rPr/>
        <w:t>Stock name</w:t>
      </w:r>
      <w:r w:rsidR="3C663FFB">
        <w:rPr/>
        <w:t>:</w:t>
      </w:r>
      <w:r w:rsidR="4BDE92B7">
        <w:rPr/>
        <w:t xml:space="preserve"> Turbot in the North Se</w:t>
      </w:r>
      <w:r w:rsidR="0A624778">
        <w:rPr/>
        <w:t>a</w:t>
      </w:r>
    </w:p>
    <w:p w:rsidR="00F100BE" w:rsidRDefault="00F100BE" w14:paraId="6AEA695C" w14:textId="77777777"/>
    <w:p w:rsidR="00F100BE" w:rsidP="00F100BE" w:rsidRDefault="00F100BE" w14:paraId="46BA3CB3" w14:textId="6C6DBA48">
      <w:pPr>
        <w:pStyle w:val="Heading2"/>
      </w:pPr>
      <w:r w:rsidR="20E6AF42">
        <w:rPr/>
        <w:t>General comments</w:t>
      </w:r>
    </w:p>
    <w:p w:rsidR="008D4EB9" w:rsidRDefault="008D4EB9" w14:paraId="1A74BFAB" w14:textId="19790DF7">
      <w:r w:rsidRPr="1D435FDE" w:rsidR="226DD86D">
        <w:rPr>
          <w:i w:val="0"/>
          <w:iCs w:val="0"/>
        </w:rPr>
        <w:t>During the final WKRDBES-Flow meeting, data in CEF format was successfully downloaded using the RDBES API</w:t>
      </w:r>
      <w:r w:rsidRPr="1D435FDE" w:rsidR="176DA54A">
        <w:rPr>
          <w:i w:val="0"/>
          <w:iCs w:val="0"/>
        </w:rPr>
        <w:t xml:space="preserve"> for both years, 2024 and 2025</w:t>
      </w:r>
      <w:r w:rsidRPr="1D435FDE" w:rsidR="226DD86D">
        <w:rPr>
          <w:i w:val="0"/>
          <w:iCs w:val="0"/>
        </w:rPr>
        <w:t>. Submissions we</w:t>
      </w:r>
      <w:r w:rsidRPr="1D435FDE" w:rsidR="142BAA17">
        <w:rPr>
          <w:i w:val="0"/>
          <w:iCs w:val="0"/>
        </w:rPr>
        <w:t>re not complete, but missing data was minimal for 2024 and 2025</w:t>
      </w:r>
      <w:r w:rsidRPr="1D435FDE" w:rsidR="5B5A9A1C">
        <w:rPr>
          <w:i w:val="0"/>
          <w:iCs w:val="0"/>
        </w:rPr>
        <w:t xml:space="preserve"> (only Norway had not </w:t>
      </w:r>
      <w:r w:rsidRPr="1D435FDE" w:rsidR="5B5A9A1C">
        <w:rPr>
          <w:i w:val="0"/>
          <w:iCs w:val="0"/>
        </w:rPr>
        <w:t>submitted</w:t>
      </w:r>
      <w:r w:rsidRPr="1D435FDE" w:rsidR="5B5A9A1C">
        <w:rPr>
          <w:i w:val="0"/>
          <w:iCs w:val="0"/>
        </w:rPr>
        <w:t xml:space="preserve"> to the RDBES, representing</w:t>
      </w:r>
      <w:r w:rsidRPr="1D435FDE" w:rsidR="022E51CE">
        <w:rPr>
          <w:i w:val="0"/>
          <w:iCs w:val="0"/>
        </w:rPr>
        <w:t xml:space="preserve"> 1-2% of total landings by weight</w:t>
      </w:r>
      <w:r w:rsidRPr="1D435FDE" w:rsidR="5B5A9A1C">
        <w:rPr>
          <w:i w:val="0"/>
          <w:iCs w:val="0"/>
        </w:rPr>
        <w:t>)</w:t>
      </w:r>
      <w:r w:rsidRPr="1D435FDE" w:rsidR="142BAA17">
        <w:rPr>
          <w:i w:val="0"/>
          <w:iCs w:val="0"/>
        </w:rPr>
        <w:t>.</w:t>
      </w:r>
      <w:r w:rsidRPr="1D435FDE" w:rsidR="2A37654E">
        <w:rPr>
          <w:i w:val="0"/>
          <w:iCs w:val="0"/>
        </w:rPr>
        <w:t xml:space="preserve"> For both years, submitted landings, discards, numbers-at-age and weights-at-age were largely comparable to the data submitted to InterCatch.</w:t>
      </w:r>
    </w:p>
    <w:p w:rsidR="008D4EB9" w:rsidP="1D435FDE" w:rsidRDefault="008D4EB9" w14:paraId="0CCCF15A" w14:textId="44585AE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D435FDE" w:rsidR="2A37654E">
        <w:rPr>
          <w:i w:val="0"/>
          <w:iCs w:val="0"/>
        </w:rPr>
        <w:t xml:space="preserve">The discard raising and age allocation was successfully implemented in the TAF workflow from IC converted CEF files. A comparison of these outputs to the raising and allocation results </w:t>
      </w:r>
      <w:r w:rsidRPr="1D435FDE" w:rsidR="264F6C22">
        <w:rPr>
          <w:i w:val="0"/>
          <w:iCs w:val="0"/>
        </w:rPr>
        <w:t xml:space="preserve">from IC showed that </w:t>
      </w:r>
      <w:r w:rsidRPr="1D435FDE" w:rsidR="342327D5">
        <w:rPr>
          <w:i w:val="0"/>
          <w:iCs w:val="0"/>
        </w:rPr>
        <w:t>the TAF workflow could accurately reproduce the IC results. Data was successfully transformed to Stock Coordination Format (SCF) though it could not be uploaded using the API.</w:t>
      </w:r>
    </w:p>
    <w:p w:rsidR="008D4EB9" w:rsidP="1D435FDE" w:rsidRDefault="008D4EB9" w14:paraId="1CEA742E" w14:textId="3231110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D435FDE" w:rsidR="342327D5">
        <w:rPr>
          <w:i w:val="0"/>
          <w:iCs w:val="0"/>
        </w:rPr>
        <w:t xml:space="preserve">The TAF workflow for both years can be found here: </w:t>
      </w:r>
      <w:hyperlink r:id="Rdd8d998fca764792">
        <w:r w:rsidRPr="1D435FDE" w:rsidR="342327D5">
          <w:rPr>
            <w:rStyle w:val="Hyperlink"/>
            <w:i w:val="0"/>
            <w:iCs w:val="0"/>
          </w:rPr>
          <w:t>https://github.com/ices-taf/2026_tur.27.4_RDBES_combined</w:t>
        </w:r>
      </w:hyperlink>
    </w:p>
    <w:p w:rsidR="008D4EB9" w:rsidRDefault="008D4EB9" w14:paraId="3518E578" w14:textId="77777777"/>
    <w:p w:rsidR="00F100BE" w:rsidP="1D435FDE" w:rsidRDefault="00F100BE" w14:paraId="619C6340" w14:textId="2F1E45DD">
      <w:pPr>
        <w:pStyle w:val="Heading2"/>
      </w:pPr>
      <w:r w:rsidR="20E6AF42">
        <w:rPr/>
        <w:t>Result</w:t>
      </w:r>
      <w:r w:rsidR="12129EEA">
        <w:rPr/>
        <w:t>s</w:t>
      </w:r>
    </w:p>
    <w:p w:rsidRPr="00E31DD2" w:rsidR="00D37482" w:rsidP="00F100BE" w:rsidRDefault="00E31DD2" w14:paraId="1AC6C84E" w14:textId="3BA98560">
      <w:pPr>
        <w:rPr>
          <w:b/>
          <w:bCs/>
        </w:rPr>
      </w:pPr>
      <w:r w:rsidRPr="00E31DD2">
        <w:rPr>
          <w:b/>
          <w:bCs/>
        </w:rPr>
        <w:t>2024</w:t>
      </w:r>
    </w:p>
    <w:p w:rsidR="00E31DD2" w:rsidP="00F100BE" w:rsidRDefault="00E31DD2" w14:paraId="35CA1EFC" w14:textId="19A7BBAA">
      <w:r w:rsidR="54714A9C">
        <w:rPr/>
        <w:t xml:space="preserve">Data for all countries which had previously </w:t>
      </w:r>
      <w:r w:rsidR="54714A9C">
        <w:rPr/>
        <w:t>submitted</w:t>
      </w:r>
      <w:r w:rsidR="54714A9C">
        <w:rPr/>
        <w:t xml:space="preserve"> data to IC were present in the RDBES, </w:t>
      </w:r>
      <w:r w:rsidR="54714A9C">
        <w:rPr/>
        <w:t>with the exception of</w:t>
      </w:r>
      <w:r w:rsidR="54714A9C">
        <w:rPr/>
        <w:t xml:space="preserve"> Norway (Figure </w:t>
      </w:r>
      <w:r w:rsidR="77065714">
        <w:rPr/>
        <w:t>1</w:t>
      </w:r>
      <w:r w:rsidR="54714A9C">
        <w:rPr/>
        <w:t>).</w:t>
      </w:r>
      <w:r w:rsidR="54714A9C">
        <w:rPr/>
        <w:t xml:space="preserve"> There </w:t>
      </w:r>
      <w:r w:rsidR="0E6AED10">
        <w:rPr/>
        <w:t xml:space="preserve">is </w:t>
      </w:r>
      <w:r w:rsidR="54714A9C">
        <w:rPr/>
        <w:t xml:space="preserve">one outstanding issue </w:t>
      </w:r>
      <w:r w:rsidR="54714A9C">
        <w:rPr/>
        <w:t>regarding</w:t>
      </w:r>
      <w:r w:rsidR="54714A9C">
        <w:rPr/>
        <w:t xml:space="preserve"> German discard estimates which could not be resolved by the end of the </w:t>
      </w:r>
      <w:r w:rsidR="2FB82DA7">
        <w:rPr/>
        <w:t>workshop, but which has been raised with the relevant national estimators.</w:t>
      </w:r>
      <w:r w:rsidR="1F12F831">
        <w:rPr/>
        <w:t xml:space="preserve"> German data was erroneously </w:t>
      </w:r>
      <w:r w:rsidR="1F12F831">
        <w:rPr/>
        <w:t>submitted</w:t>
      </w:r>
      <w:r w:rsidR="1F12F831">
        <w:rPr/>
        <w:t xml:space="preserve"> as 'Official' rather than '</w:t>
      </w:r>
      <w:r w:rsidR="1F12F831">
        <w:rPr/>
        <w:t>WGEstimate</w:t>
      </w:r>
      <w:r w:rsidR="1F12F831">
        <w:rPr/>
        <w:t>', which the national estimators have been made aware of.</w:t>
      </w:r>
      <w:r w:rsidR="118E7512">
        <w:rPr/>
        <w:t xml:space="preserve"> Differences in Dutch landings are due to the use of official catches for RDBES rather than logbook estimates that are used for IC.</w:t>
      </w:r>
      <w:r w:rsidR="1BA2A3E0">
        <w:rPr/>
        <w:t xml:space="preserve"> </w:t>
      </w:r>
      <w:r w:rsidR="1BA2A3E0">
        <w:rPr/>
        <w:t>Catch with numbers-at-age and weights-at-age was comparable, and so were the submitted age distributions (not shown).</w:t>
      </w:r>
    </w:p>
    <w:p w:rsidR="244453D1" w:rsidP="1D435FDE" w:rsidRDefault="244453D1" w14:paraId="20CB3030" w14:textId="70565EDB">
      <w:pPr>
        <w:pStyle w:val="Normal"/>
      </w:pPr>
      <w:r w:rsidR="244453D1">
        <w:drawing>
          <wp:inline wp14:editId="33B793DB" wp14:anchorId="3B350E00">
            <wp:extent cx="5120640" cy="3476240"/>
            <wp:effectExtent l="0" t="0" r="0" b="0"/>
            <wp:docPr id="1056875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875939" name="Picture 1056875939"/>
                    <pic:cNvPicPr/>
                  </pic:nvPicPr>
                  <pic:blipFill>
                    <a:blip xmlns:r="http://schemas.openxmlformats.org/officeDocument/2006/relationships" r:embed="rId346519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640" cy="3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090" w:rsidP="00F100BE" w:rsidRDefault="00655090" w14:paraId="04432729" w14:textId="79AA277A">
      <w:r w:rsidR="7E9D47D9">
        <w:rPr/>
        <w:t xml:space="preserve">Figure 1: Total landings, </w:t>
      </w:r>
      <w:r w:rsidR="7E9D47D9">
        <w:rPr/>
        <w:t>discards</w:t>
      </w:r>
      <w:r w:rsidR="7E9D47D9">
        <w:rPr/>
        <w:t xml:space="preserve"> and catches </w:t>
      </w:r>
      <w:r w:rsidR="7E9D47D9">
        <w:rPr/>
        <w:t>submitted</w:t>
      </w:r>
      <w:r w:rsidR="7E9D47D9">
        <w:rPr/>
        <w:t xml:space="preserve"> to IC </w:t>
      </w:r>
      <w:r w:rsidR="17465231">
        <w:rPr/>
        <w:t xml:space="preserve">and RDBES </w:t>
      </w:r>
      <w:r w:rsidR="3DC96024">
        <w:rPr/>
        <w:t xml:space="preserve">per country </w:t>
      </w:r>
      <w:r w:rsidR="17465231">
        <w:rPr/>
        <w:t>for tur.27.4 in 2024.</w:t>
      </w:r>
    </w:p>
    <w:p w:rsidR="3A0F3D0D" w:rsidRDefault="3A0F3D0D" w14:paraId="6152BC47" w14:textId="3786F262">
      <w:r w:rsidR="3A0F3D0D">
        <w:rPr>
          <w:b w:val="0"/>
          <w:bCs w:val="0"/>
        </w:rPr>
        <w:t xml:space="preserve">The </w:t>
      </w:r>
      <w:r w:rsidR="5DA4D534">
        <w:rPr>
          <w:b w:val="0"/>
          <w:bCs w:val="0"/>
        </w:rPr>
        <w:t xml:space="preserve">CEF </w:t>
      </w:r>
      <w:r w:rsidR="3A0F3D0D">
        <w:rPr>
          <w:b w:val="0"/>
          <w:bCs w:val="0"/>
        </w:rPr>
        <w:t>workflow was shown to accurately reproduce the raising and allocation</w:t>
      </w:r>
      <w:r w:rsidR="4BE3B890">
        <w:rPr>
          <w:b w:val="0"/>
          <w:bCs w:val="0"/>
        </w:rPr>
        <w:t xml:space="preserve"> of IC</w:t>
      </w:r>
      <w:r w:rsidR="3A0F3D0D">
        <w:rPr>
          <w:b w:val="0"/>
          <w:bCs w:val="0"/>
        </w:rPr>
        <w:t xml:space="preserve"> (Figure 2).</w:t>
      </w:r>
      <w:r w:rsidR="31BF0C86">
        <w:rPr>
          <w:b w:val="0"/>
          <w:bCs w:val="0"/>
        </w:rPr>
        <w:t xml:space="preserve"> The plus group in the assessment is age 8, which would resolve the discrepancies at ages 8-10.</w:t>
      </w:r>
    </w:p>
    <w:p w:rsidR="22157068" w:rsidP="1D435FDE" w:rsidRDefault="22157068" w14:paraId="540599A9" w14:textId="58AFA1AD">
      <w:pPr>
        <w:pStyle w:val="Normal"/>
      </w:pPr>
      <w:r w:rsidR="22157068">
        <w:drawing>
          <wp:inline wp14:editId="1AEF5CA8" wp14:anchorId="586EFD9C">
            <wp:extent cx="5724525" cy="2743200"/>
            <wp:effectExtent l="0" t="0" r="0" b="0"/>
            <wp:docPr id="1158908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908978" name="Picture 1158908978"/>
                    <pic:cNvPicPr/>
                  </pic:nvPicPr>
                  <pic:blipFill>
                    <a:blip xmlns:r="http://schemas.openxmlformats.org/officeDocument/2006/relationships" r:embed="rId1401249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7E647F" w:rsidP="1D435FDE" w:rsidRDefault="777E647F" w14:paraId="1B7A0CD7" w14:textId="152B26CA">
      <w:pPr>
        <w:pStyle w:val="Normal"/>
      </w:pPr>
      <w:r w:rsidR="777E647F">
        <w:drawing>
          <wp:inline wp14:editId="32AB819F" wp14:anchorId="10E8B24F">
            <wp:extent cx="5724525" cy="3943350"/>
            <wp:effectExtent l="0" t="0" r="0" b="0"/>
            <wp:docPr id="549727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727755" name="Picture 549727755"/>
                    <pic:cNvPicPr/>
                  </pic:nvPicPr>
                  <pic:blipFill>
                    <a:blip xmlns:r="http://schemas.openxmlformats.org/officeDocument/2006/relationships" r:embed="rId680223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AE5B71">
        <w:rPr/>
        <w:t xml:space="preserve">Figure 2: </w:t>
      </w:r>
      <w:r w:rsidR="23AF9D64">
        <w:rPr/>
        <w:t>R</w:t>
      </w:r>
      <w:r w:rsidR="78AE5B71">
        <w:rPr/>
        <w:t xml:space="preserve">esults of the IC raising and allocation compared to the CEF workflow </w:t>
      </w:r>
      <w:r w:rsidR="58CC94FB">
        <w:rPr/>
        <w:t xml:space="preserve">for tur.27.4 in 2024. </w:t>
      </w:r>
      <w:r w:rsidR="641C7E6B">
        <w:rPr/>
        <w:t>Top:</w:t>
      </w:r>
      <w:r w:rsidR="1AA68F0D">
        <w:rPr/>
        <w:t xml:space="preserve"> </w:t>
      </w:r>
      <w:r w:rsidR="78AE5B71">
        <w:rPr/>
        <w:t xml:space="preserve">catch in tonnes, number of fish in thousands, and sum of numbers x </w:t>
      </w:r>
      <w:r w:rsidR="78AE5B71">
        <w:rPr/>
        <w:t>mean</w:t>
      </w:r>
      <w:r w:rsidR="78AE5B71">
        <w:rPr/>
        <w:t xml:space="preserve"> weights, in tonnes</w:t>
      </w:r>
      <w:r w:rsidR="29E28519">
        <w:rPr/>
        <w:t xml:space="preserve">. </w:t>
      </w:r>
      <w:r w:rsidR="735ABEA2">
        <w:rPr/>
        <w:t>Bottom: numbers at age.</w:t>
      </w:r>
    </w:p>
    <w:p w:rsidR="00E31DD2" w:rsidP="00F100BE" w:rsidRDefault="00E31DD2" w14:paraId="56173976" w14:textId="322DBFEA">
      <w:pPr>
        <w:rPr>
          <w:b/>
          <w:bCs/>
        </w:rPr>
      </w:pPr>
      <w:r w:rsidRPr="1D435FDE" w:rsidR="6181A7D1">
        <w:rPr>
          <w:b w:val="1"/>
          <w:bCs w:val="1"/>
        </w:rPr>
        <w:t>2025</w:t>
      </w:r>
    </w:p>
    <w:p w:rsidR="00655090" w:rsidP="00F100BE" w:rsidRDefault="00655090" w14:paraId="2177E721" w14:textId="6EDCE1CC">
      <w:pPr/>
      <w:r w:rsidR="6C678C03">
        <w:rPr/>
        <w:t xml:space="preserve">Data for all countries which had previously </w:t>
      </w:r>
      <w:r w:rsidR="6C678C03">
        <w:rPr/>
        <w:t>submitted</w:t>
      </w:r>
      <w:r w:rsidR="6C678C03">
        <w:rPr/>
        <w:t xml:space="preserve"> data to IC were present in the RDBES, </w:t>
      </w:r>
      <w:r w:rsidR="6C678C03">
        <w:rPr/>
        <w:t>with the exception of</w:t>
      </w:r>
      <w:r w:rsidR="6C678C03">
        <w:rPr/>
        <w:t xml:space="preserve"> Norway (Figure </w:t>
      </w:r>
      <w:r w:rsidR="0CA0AE4F">
        <w:rPr/>
        <w:t>3</w:t>
      </w:r>
      <w:r w:rsidR="6C678C03">
        <w:rPr/>
        <w:t>). Differences in Dutch landings are due to the use of official catches for RDBES rather than logbook estimates that are used for IC.</w:t>
      </w:r>
      <w:r w:rsidR="177B8CE5">
        <w:rPr/>
        <w:t xml:space="preserve"> Catch with numbers-at-age and weights-at-age was comparable, and so were the submitted age distributions</w:t>
      </w:r>
      <w:r w:rsidR="5DAD1E5D">
        <w:rPr/>
        <w:t xml:space="preserve"> (not shown)</w:t>
      </w:r>
      <w:r w:rsidR="177B8CE5">
        <w:rPr/>
        <w:t>.</w:t>
      </w:r>
    </w:p>
    <w:p w:rsidR="00655090" w:rsidP="1D435FDE" w:rsidRDefault="00655090" w14:paraId="0D692F51" w14:textId="3AB6092B">
      <w:pPr>
        <w:pStyle w:val="Normal"/>
      </w:pPr>
      <w:r w:rsidR="6C678C03">
        <w:drawing>
          <wp:inline wp14:editId="733A9935" wp14:anchorId="582A73D1">
            <wp:extent cx="5724525" cy="3886200"/>
            <wp:effectExtent l="0" t="0" r="0" b="0"/>
            <wp:docPr id="172927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27801" name="Picture 172927801"/>
                    <pic:cNvPicPr/>
                  </pic:nvPicPr>
                  <pic:blipFill>
                    <a:blip xmlns:r="http://schemas.openxmlformats.org/officeDocument/2006/relationships" r:embed="rId1068123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F5D" w:rsidP="00F100BE" w:rsidRDefault="00AC7F5D" w14:paraId="343EDF89" w14:textId="5499C8B3">
      <w:pPr/>
      <w:r w:rsidR="5FCFC267">
        <w:rPr/>
        <w:t xml:space="preserve">Figure 3: Total landings, </w:t>
      </w:r>
      <w:r w:rsidR="5FCFC267">
        <w:rPr/>
        <w:t>discards</w:t>
      </w:r>
      <w:r w:rsidR="5FCFC267">
        <w:rPr/>
        <w:t xml:space="preserve"> and catches </w:t>
      </w:r>
      <w:r w:rsidR="5FCFC267">
        <w:rPr/>
        <w:t>submitted</w:t>
      </w:r>
      <w:r w:rsidR="5FCFC267">
        <w:rPr/>
        <w:t xml:space="preserve"> to IC and RDBES per country for tur.27.4 in 202</w:t>
      </w:r>
      <w:r w:rsidR="4FFF3138">
        <w:rPr/>
        <w:t>5</w:t>
      </w:r>
      <w:r w:rsidR="5FCFC267">
        <w:rPr/>
        <w:t>.</w:t>
      </w:r>
    </w:p>
    <w:p w:rsidR="00AC7F5D" w:rsidP="00F100BE" w:rsidRDefault="00AC7F5D" w14:paraId="2E5710C0" w14:textId="095DCCA3">
      <w:pPr/>
      <w:r w:rsidR="2AE6C56A">
        <w:rPr>
          <w:b w:val="0"/>
          <w:bCs w:val="0"/>
        </w:rPr>
        <w:t>The CEF workflow was shown to accurately reproduce the raising and allocation of IC (Figure 4).</w:t>
      </w:r>
    </w:p>
    <w:p w:rsidR="00AC7F5D" w:rsidP="1D435FDE" w:rsidRDefault="00AC7F5D" w14:paraId="102A5968" w14:textId="5B1494DD">
      <w:pPr>
        <w:pStyle w:val="Normal"/>
      </w:pPr>
      <w:r w:rsidR="2AE6C56A">
        <w:drawing>
          <wp:inline wp14:editId="773C3228" wp14:anchorId="385B8255">
            <wp:extent cx="5724525" cy="2743200"/>
            <wp:effectExtent l="0" t="0" r="0" b="0"/>
            <wp:docPr id="1461435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435964" name="Picture 1461435964"/>
                    <pic:cNvPicPr/>
                  </pic:nvPicPr>
                  <pic:blipFill>
                    <a:blip xmlns:r="http://schemas.openxmlformats.org/officeDocument/2006/relationships" r:embed="rId1385079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E6C56A">
        <w:drawing>
          <wp:inline wp14:editId="62E42684" wp14:anchorId="344D3688">
            <wp:extent cx="5724525" cy="3943350"/>
            <wp:effectExtent l="0" t="0" r="0" b="0"/>
            <wp:docPr id="1456654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654754" name="Picture 1456654754"/>
                    <pic:cNvPicPr/>
                  </pic:nvPicPr>
                  <pic:blipFill>
                    <a:blip xmlns:r="http://schemas.openxmlformats.org/officeDocument/2006/relationships" r:embed="rId270093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F5D" w:rsidP="1D435FDE" w:rsidRDefault="00AC7F5D" w14:paraId="04C60908" w14:textId="43E0CAC3">
      <w:pPr>
        <w:pStyle w:val="Normal"/>
      </w:pPr>
      <w:r w:rsidR="2AE6C56A">
        <w:rPr/>
        <w:t>Figure 4: Results of the IC raising and allocation compared to the CEF workflow for tur.27.4 in 202</w:t>
      </w:r>
      <w:r w:rsidR="5735D490">
        <w:rPr/>
        <w:t>5</w:t>
      </w:r>
      <w:r w:rsidR="2AE6C56A">
        <w:rPr/>
        <w:t xml:space="preserve">. Top: catch in tonnes, number of fish in thousands, and sum of numbers x </w:t>
      </w:r>
      <w:r w:rsidR="2AE6C56A">
        <w:rPr/>
        <w:t>mean</w:t>
      </w:r>
      <w:r w:rsidR="2AE6C56A">
        <w:rPr/>
        <w:t xml:space="preserve"> weights, in tonnes. Bottom: numbers at age.</w:t>
      </w:r>
    </w:p>
    <w:p w:rsidRPr="00AC7F5D" w:rsidR="00AC7F5D" w:rsidP="00EC2AFC" w:rsidRDefault="00AC7F5D" w14:paraId="27AB0017" w14:textId="661AEAFD">
      <w:pPr>
        <w:pStyle w:val="Heading2"/>
      </w:pPr>
      <w:r w:rsidR="1E94F3DE">
        <w:rPr/>
        <w:t xml:space="preserve">Migration </w:t>
      </w:r>
      <w:r w:rsidR="7ACB719B">
        <w:rPr/>
        <w:t xml:space="preserve">possible </w:t>
      </w:r>
      <w:r w:rsidR="1E94F3DE">
        <w:rPr/>
        <w:t>in 2027</w:t>
      </w:r>
      <w:r w:rsidR="7ACB719B">
        <w:rPr/>
        <w:t>?</w:t>
      </w:r>
    </w:p>
    <w:p w:rsidR="7AD0C7C1" w:rsidP="1D435FDE" w:rsidRDefault="7AD0C7C1" w14:paraId="3239D961" w14:textId="73683C1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i w:val="0"/>
          <w:iCs w:val="0"/>
        </w:rPr>
      </w:pPr>
      <w:r w:rsidRPr="1D435FDE" w:rsidR="7AD0C7C1">
        <w:rPr>
          <w:i w:val="0"/>
          <w:iCs w:val="0"/>
        </w:rPr>
        <w:t xml:space="preserve">Yes; </w:t>
      </w:r>
      <w:r w:rsidRPr="1D435FDE" w:rsidR="7AD0C7C1">
        <w:rPr>
          <w:i w:val="0"/>
          <w:iCs w:val="0"/>
        </w:rPr>
        <w:t>with the exception of</w:t>
      </w:r>
      <w:r w:rsidRPr="1D435FDE" w:rsidR="7AD0C7C1">
        <w:rPr>
          <w:i w:val="0"/>
          <w:iCs w:val="0"/>
        </w:rPr>
        <w:t xml:space="preserve"> Norway, all countries </w:t>
      </w:r>
      <w:r w:rsidRPr="1D435FDE" w:rsidR="7AD0C7C1">
        <w:rPr>
          <w:i w:val="0"/>
          <w:iCs w:val="0"/>
        </w:rPr>
        <w:t>submitted</w:t>
      </w:r>
      <w:r w:rsidRPr="1D435FDE" w:rsidR="7AD0C7C1">
        <w:rPr>
          <w:i w:val="0"/>
          <w:iCs w:val="0"/>
        </w:rPr>
        <w:t xml:space="preserve"> to the RDBES</w:t>
      </w:r>
      <w:r w:rsidRPr="1D435FDE" w:rsidR="428C6B31">
        <w:rPr>
          <w:i w:val="0"/>
          <w:iCs w:val="0"/>
        </w:rPr>
        <w:t xml:space="preserve"> for tur.27.4</w:t>
      </w:r>
      <w:r w:rsidRPr="1D435FDE" w:rsidR="7AD0C7C1">
        <w:rPr>
          <w:i w:val="0"/>
          <w:iCs w:val="0"/>
        </w:rPr>
        <w:t xml:space="preserve"> and the submitted data is comparable to that in IC, with only minor and acceptable deviations. The</w:t>
      </w:r>
      <w:r w:rsidRPr="1D435FDE" w:rsidR="1D4906E6">
        <w:rPr>
          <w:i w:val="0"/>
          <w:iCs w:val="0"/>
        </w:rPr>
        <w:t xml:space="preserve"> TAF</w:t>
      </w:r>
      <w:r w:rsidRPr="1D435FDE" w:rsidR="7AD0C7C1">
        <w:rPr>
          <w:i w:val="0"/>
          <w:iCs w:val="0"/>
        </w:rPr>
        <w:t xml:space="preserve"> workflow for downloading data </w:t>
      </w:r>
      <w:r w:rsidRPr="1D435FDE" w:rsidR="58EF4453">
        <w:rPr>
          <w:i w:val="0"/>
          <w:iCs w:val="0"/>
        </w:rPr>
        <w:t>using the API</w:t>
      </w:r>
      <w:r w:rsidRPr="1D435FDE" w:rsidR="3EB95EFA">
        <w:rPr>
          <w:i w:val="0"/>
          <w:iCs w:val="0"/>
        </w:rPr>
        <w:t xml:space="preserve">, raising </w:t>
      </w:r>
      <w:r w:rsidRPr="1D435FDE" w:rsidR="3EB95EFA">
        <w:rPr>
          <w:i w:val="0"/>
          <w:iCs w:val="0"/>
        </w:rPr>
        <w:t>discards</w:t>
      </w:r>
      <w:r w:rsidRPr="1D435FDE" w:rsidR="3EB95EFA">
        <w:rPr>
          <w:i w:val="0"/>
          <w:iCs w:val="0"/>
        </w:rPr>
        <w:t xml:space="preserve"> and </w:t>
      </w:r>
      <w:r w:rsidRPr="1D435FDE" w:rsidR="3EB95EFA">
        <w:rPr>
          <w:i w:val="0"/>
          <w:iCs w:val="0"/>
        </w:rPr>
        <w:t>allocating</w:t>
      </w:r>
      <w:r w:rsidRPr="1D435FDE" w:rsidR="3EB95EFA">
        <w:rPr>
          <w:i w:val="0"/>
          <w:iCs w:val="0"/>
        </w:rPr>
        <w:t xml:space="preserve"> ages was tested and found to produce the same results as the IC raising.</w:t>
      </w:r>
    </w:p>
    <w:p w:rsidR="00EC2AFC" w:rsidP="00F100BE" w:rsidRDefault="00EC2AFC" w14:paraId="58C6ACB3" w14:textId="77777777"/>
    <w:p w:rsidR="00EC2AFC" w:rsidP="00F100BE" w:rsidRDefault="00EC2AFC" w14:paraId="29D6772F" w14:textId="77777777"/>
    <w:p w:rsidRPr="00EC2AFC" w:rsidR="00EC2AFC" w:rsidP="00F100BE" w:rsidRDefault="00EC2AFC" w14:paraId="5927B7BA" w14:textId="77777777"/>
    <w:sectPr w:rsidRPr="00EC2AFC" w:rsidR="00EC2AFC">
      <w:head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7479" w:rsidP="00D270F7" w:rsidRDefault="00BA7479" w14:paraId="6E23C8FC" w14:textId="77777777">
      <w:pPr>
        <w:spacing w:after="0" w:line="240" w:lineRule="auto"/>
      </w:pPr>
      <w:r>
        <w:separator/>
      </w:r>
    </w:p>
  </w:endnote>
  <w:endnote w:type="continuationSeparator" w:id="0">
    <w:p w:rsidR="00BA7479" w:rsidP="00D270F7" w:rsidRDefault="00BA7479" w14:paraId="1DCEAA3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7479" w:rsidP="00D270F7" w:rsidRDefault="00BA7479" w14:paraId="2358ED92" w14:textId="77777777">
      <w:pPr>
        <w:spacing w:after="0" w:line="240" w:lineRule="auto"/>
      </w:pPr>
      <w:r>
        <w:separator/>
      </w:r>
    </w:p>
  </w:footnote>
  <w:footnote w:type="continuationSeparator" w:id="0">
    <w:p w:rsidR="00BA7479" w:rsidP="00D270F7" w:rsidRDefault="00BA7479" w14:paraId="5789C38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70F7" w:rsidP="00D270F7" w:rsidRDefault="006245FC" w14:paraId="1FCD6176" w14:textId="4AB0DBE8">
    <w:r>
      <w:t>Stock Coordination</w:t>
    </w:r>
    <w:r w:rsidR="00D270F7">
      <w:t xml:space="preserve"> Annex Template</w:t>
    </w:r>
  </w:p>
  <w:p w:rsidR="00D270F7" w:rsidRDefault="00D270F7" w14:paraId="1B369405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BE"/>
    <w:rsid w:val="00157BC2"/>
    <w:rsid w:val="00230D30"/>
    <w:rsid w:val="002B4FD0"/>
    <w:rsid w:val="003D01A7"/>
    <w:rsid w:val="003E2692"/>
    <w:rsid w:val="003E5581"/>
    <w:rsid w:val="00403747"/>
    <w:rsid w:val="00490C3E"/>
    <w:rsid w:val="004F38B2"/>
    <w:rsid w:val="0051FC6D"/>
    <w:rsid w:val="00537D03"/>
    <w:rsid w:val="005655D4"/>
    <w:rsid w:val="00565EED"/>
    <w:rsid w:val="006245FC"/>
    <w:rsid w:val="00655090"/>
    <w:rsid w:val="00665731"/>
    <w:rsid w:val="00710C5B"/>
    <w:rsid w:val="0071295D"/>
    <w:rsid w:val="00734BAC"/>
    <w:rsid w:val="00767480"/>
    <w:rsid w:val="007F5532"/>
    <w:rsid w:val="00800930"/>
    <w:rsid w:val="00803126"/>
    <w:rsid w:val="008D4EB9"/>
    <w:rsid w:val="00933340"/>
    <w:rsid w:val="00973C35"/>
    <w:rsid w:val="00982734"/>
    <w:rsid w:val="009B5387"/>
    <w:rsid w:val="009D37C9"/>
    <w:rsid w:val="00AC7F5D"/>
    <w:rsid w:val="00B333B8"/>
    <w:rsid w:val="00B4783F"/>
    <w:rsid w:val="00B84EA8"/>
    <w:rsid w:val="00B90AF7"/>
    <w:rsid w:val="00BA7479"/>
    <w:rsid w:val="00C64A70"/>
    <w:rsid w:val="00CB0943"/>
    <w:rsid w:val="00CD43C4"/>
    <w:rsid w:val="00D270F7"/>
    <w:rsid w:val="00D37482"/>
    <w:rsid w:val="00D70BB3"/>
    <w:rsid w:val="00DA1984"/>
    <w:rsid w:val="00E31DD2"/>
    <w:rsid w:val="00EC2AFC"/>
    <w:rsid w:val="00F100BE"/>
    <w:rsid w:val="00F95C69"/>
    <w:rsid w:val="01A0A2C4"/>
    <w:rsid w:val="01FDD723"/>
    <w:rsid w:val="022E51CE"/>
    <w:rsid w:val="0244F1D0"/>
    <w:rsid w:val="03C6F335"/>
    <w:rsid w:val="04C4357F"/>
    <w:rsid w:val="054E29AF"/>
    <w:rsid w:val="08402A13"/>
    <w:rsid w:val="0A624778"/>
    <w:rsid w:val="0C16FACE"/>
    <w:rsid w:val="0CA0AE4F"/>
    <w:rsid w:val="0CFC6FFC"/>
    <w:rsid w:val="0D3026C9"/>
    <w:rsid w:val="0E6AED10"/>
    <w:rsid w:val="0FB0BD22"/>
    <w:rsid w:val="1120B9AB"/>
    <w:rsid w:val="118E7512"/>
    <w:rsid w:val="12129EEA"/>
    <w:rsid w:val="12D00797"/>
    <w:rsid w:val="130288A6"/>
    <w:rsid w:val="142BAA17"/>
    <w:rsid w:val="148FE7F4"/>
    <w:rsid w:val="162D23C0"/>
    <w:rsid w:val="17465231"/>
    <w:rsid w:val="176DA54A"/>
    <w:rsid w:val="177B8CE5"/>
    <w:rsid w:val="19029B8E"/>
    <w:rsid w:val="1987C7AF"/>
    <w:rsid w:val="19D2E4B8"/>
    <w:rsid w:val="1A224DB3"/>
    <w:rsid w:val="1AA68F0D"/>
    <w:rsid w:val="1B3A93A4"/>
    <w:rsid w:val="1BA2A3E0"/>
    <w:rsid w:val="1BEB5B2E"/>
    <w:rsid w:val="1D28FA80"/>
    <w:rsid w:val="1D435FDE"/>
    <w:rsid w:val="1D4906E6"/>
    <w:rsid w:val="1E27D988"/>
    <w:rsid w:val="1E94F3DE"/>
    <w:rsid w:val="1EF17F44"/>
    <w:rsid w:val="1F12F831"/>
    <w:rsid w:val="1F4B50D5"/>
    <w:rsid w:val="1FDFA7DA"/>
    <w:rsid w:val="1FE9347F"/>
    <w:rsid w:val="20E6AF42"/>
    <w:rsid w:val="212A8D7A"/>
    <w:rsid w:val="21F6C6F4"/>
    <w:rsid w:val="22157068"/>
    <w:rsid w:val="226DD86D"/>
    <w:rsid w:val="23AF9D64"/>
    <w:rsid w:val="244453D1"/>
    <w:rsid w:val="264F6C22"/>
    <w:rsid w:val="26697999"/>
    <w:rsid w:val="27CC81AE"/>
    <w:rsid w:val="29E28519"/>
    <w:rsid w:val="2A37654E"/>
    <w:rsid w:val="2AE6C56A"/>
    <w:rsid w:val="2D646CF4"/>
    <w:rsid w:val="2FB82DA7"/>
    <w:rsid w:val="31BF0C86"/>
    <w:rsid w:val="342327D5"/>
    <w:rsid w:val="3423A7BF"/>
    <w:rsid w:val="360E3AE8"/>
    <w:rsid w:val="381B82A0"/>
    <w:rsid w:val="3A0F3D0D"/>
    <w:rsid w:val="3C663FFB"/>
    <w:rsid w:val="3D08A5EA"/>
    <w:rsid w:val="3D8D3A60"/>
    <w:rsid w:val="3DC96024"/>
    <w:rsid w:val="3E1E19B0"/>
    <w:rsid w:val="3EB751AF"/>
    <w:rsid w:val="3EB95EFA"/>
    <w:rsid w:val="3F15E1B2"/>
    <w:rsid w:val="418929BC"/>
    <w:rsid w:val="428C6B31"/>
    <w:rsid w:val="43A88D7F"/>
    <w:rsid w:val="453A5FBF"/>
    <w:rsid w:val="48ED25EC"/>
    <w:rsid w:val="4BDE92B7"/>
    <w:rsid w:val="4BE3B890"/>
    <w:rsid w:val="4E3FB764"/>
    <w:rsid w:val="4FFF3138"/>
    <w:rsid w:val="500B074C"/>
    <w:rsid w:val="503FFB93"/>
    <w:rsid w:val="515AEA80"/>
    <w:rsid w:val="54714A9C"/>
    <w:rsid w:val="5628AB71"/>
    <w:rsid w:val="56E124F1"/>
    <w:rsid w:val="5735D490"/>
    <w:rsid w:val="57E53B9D"/>
    <w:rsid w:val="584A2AF4"/>
    <w:rsid w:val="58CC94FB"/>
    <w:rsid w:val="58EF4453"/>
    <w:rsid w:val="5B5A9A1C"/>
    <w:rsid w:val="5DA4D534"/>
    <w:rsid w:val="5DAD1E5D"/>
    <w:rsid w:val="5F2B5BA5"/>
    <w:rsid w:val="5FCFC267"/>
    <w:rsid w:val="606C21E0"/>
    <w:rsid w:val="60AC4323"/>
    <w:rsid w:val="6181A7D1"/>
    <w:rsid w:val="641C7E6B"/>
    <w:rsid w:val="6585C3E8"/>
    <w:rsid w:val="67C0E507"/>
    <w:rsid w:val="6AD7B935"/>
    <w:rsid w:val="6AF555F7"/>
    <w:rsid w:val="6C678C03"/>
    <w:rsid w:val="6CB2D503"/>
    <w:rsid w:val="6DBDE905"/>
    <w:rsid w:val="6F14078B"/>
    <w:rsid w:val="700F955A"/>
    <w:rsid w:val="72416559"/>
    <w:rsid w:val="72C787B9"/>
    <w:rsid w:val="735ABEA2"/>
    <w:rsid w:val="739A7E91"/>
    <w:rsid w:val="7412BCE3"/>
    <w:rsid w:val="7458380D"/>
    <w:rsid w:val="77065714"/>
    <w:rsid w:val="774AB862"/>
    <w:rsid w:val="777E647F"/>
    <w:rsid w:val="78AE5B71"/>
    <w:rsid w:val="79711C95"/>
    <w:rsid w:val="7ACB719B"/>
    <w:rsid w:val="7AD0C7C1"/>
    <w:rsid w:val="7B368424"/>
    <w:rsid w:val="7CA17383"/>
    <w:rsid w:val="7E700408"/>
    <w:rsid w:val="7E80D923"/>
    <w:rsid w:val="7E9D47D9"/>
    <w:rsid w:val="7F1C9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8548F"/>
  <w15:chartTrackingRefBased/>
  <w15:docId w15:val="{DC614A68-C635-4DE5-9652-1450C60DB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0B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0B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0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0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100BE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100BE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100BE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100BE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100BE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100B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100B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100B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10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0B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100B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10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0B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10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0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0BE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100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0B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70F7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270F7"/>
  </w:style>
  <w:style w:type="paragraph" w:styleId="Footer">
    <w:name w:val="footer"/>
    <w:basedOn w:val="Normal"/>
    <w:link w:val="FooterChar"/>
    <w:uiPriority w:val="99"/>
    <w:unhideWhenUsed/>
    <w:rsid w:val="00D270F7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270F7"/>
  </w:style>
  <w:style w:type="character" w:styleId="Hyperlink">
    <w:uiPriority w:val="99"/>
    <w:name w:val="Hyperlink"/>
    <w:basedOn w:val="DefaultParagraphFont"/>
    <w:unhideWhenUsed/>
    <w:rsid w:val="1D435FD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hyperlink" Target="https://github.com/ices-taf/2026_tur.27.4_RDBES_combined" TargetMode="External" Id="Rdd8d998fca764792" /><Relationship Type="http://schemas.openxmlformats.org/officeDocument/2006/relationships/image" Target="/media/image.png" Id="rId346519065" /><Relationship Type="http://schemas.openxmlformats.org/officeDocument/2006/relationships/image" Target="/media/image2.png" Id="rId1401249805" /><Relationship Type="http://schemas.openxmlformats.org/officeDocument/2006/relationships/image" Target="/media/image3.png" Id="rId680223194" /><Relationship Type="http://schemas.openxmlformats.org/officeDocument/2006/relationships/image" Target="/media/image4.png" Id="rId1068123075" /><Relationship Type="http://schemas.openxmlformats.org/officeDocument/2006/relationships/image" Target="/media/image5.png" Id="rId1385079766" /><Relationship Type="http://schemas.openxmlformats.org/officeDocument/2006/relationships/image" Target="/media/image6.png" Id="rId27009358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D7AB97D0DBAB439A9248B3448B444F" ma:contentTypeVersion="" ma:contentTypeDescription="Create a new document." ma:contentTypeScope="" ma:versionID="b2f8a8b5eb0fcf0cfae92052cdc3c3cc">
  <xsd:schema xmlns:xsd="http://www.w3.org/2001/XMLSchema" xmlns:xs="http://www.w3.org/2001/XMLSchema" xmlns:p="http://schemas.microsoft.com/office/2006/metadata/properties" xmlns:ns2="279921ef-02fe-44ce-a1d7-98b9517ac9b9" targetNamespace="http://schemas.microsoft.com/office/2006/metadata/properties" ma:root="true" ma:fieldsID="4ac2b4860e8c00898fa548801487378e" ns2:_="">
    <xsd:import namespace="279921ef-02fe-44ce-a1d7-98b9517ac9b9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921ef-02fe-44ce-a1d7-98b9517ac9b9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73728E-0C63-4A2D-950E-CFA3753B22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9921ef-02fe-44ce-a1d7-98b9517ac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CC44F0-2AF9-4C1E-937F-2AF18FCA66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034DA1-0A3C-477C-A0D5-7319FABE24A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Marine Institute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Currie</dc:creator>
  <keywords/>
  <dc:description/>
  <lastModifiedBy>Pol, Lennert van de</lastModifiedBy>
  <revision>40</revision>
  <dcterms:created xsi:type="dcterms:W3CDTF">2026-10-20T10:37:00.0000000Z</dcterms:created>
  <dcterms:modified xsi:type="dcterms:W3CDTF">2026-10-23T12:45:02.8958989Z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0x0101009AD7AB97D0DBAB439A9248B3448B444F</vt:lpwstr>
  </property>
</Properties>
</file>