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78E83" w14:textId="76C766E5" w:rsidR="005539F6" w:rsidRDefault="004A7788" w:rsidP="004A7788">
      <w:pPr>
        <w:jc w:val="center"/>
      </w:pPr>
      <w:r>
        <w:t>WORKSHOP1</w:t>
      </w:r>
    </w:p>
    <w:p w14:paraId="10DC9DB9" w14:textId="77777777" w:rsidR="004A7788" w:rsidRDefault="004A7788" w:rsidP="004A7788"/>
    <w:p w14:paraId="150C33AC" w14:textId="49F40A9A" w:rsidR="00B05D83" w:rsidRDefault="00542CC9">
      <w:r w:rsidRPr="00542CC9">
        <w:drawing>
          <wp:inline distT="0" distB="0" distL="0" distR="0" wp14:anchorId="527D6F29" wp14:editId="00944970">
            <wp:extent cx="5612130" cy="2081530"/>
            <wp:effectExtent l="0" t="0" r="7620" b="0"/>
            <wp:docPr id="169184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42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4837" w14:textId="2FCF9781" w:rsidR="00542CC9" w:rsidRPr="005539F6" w:rsidRDefault="005539F6">
      <w:pPr>
        <w:rPr>
          <w:lang w:val="en-US"/>
        </w:rPr>
      </w:pPr>
      <w:r w:rsidRPr="005539F6">
        <w:rPr>
          <w:lang w:val="en-US"/>
        </w:rPr>
        <w:t xml:space="preserve">Create network with name </w:t>
      </w:r>
      <w:r>
        <w:rPr>
          <w:lang w:val="en-US"/>
        </w:rPr>
        <w:t>‘</w:t>
      </w:r>
      <w:proofErr w:type="spellStart"/>
      <w:proofErr w:type="gramStart"/>
      <w:r w:rsidRPr="005539F6">
        <w:rPr>
          <w:lang w:val="en-US"/>
        </w:rPr>
        <w:t>d</w:t>
      </w:r>
      <w:r>
        <w:rPr>
          <w:lang w:val="en-US"/>
        </w:rPr>
        <w:t>istribuidos</w:t>
      </w:r>
      <w:proofErr w:type="spellEnd"/>
      <w:r>
        <w:rPr>
          <w:lang w:val="en-US"/>
        </w:rPr>
        <w:t>’</w:t>
      </w:r>
      <w:proofErr w:type="gramEnd"/>
    </w:p>
    <w:p w14:paraId="37E7A026" w14:textId="3BEEEB05" w:rsidR="00542CC9" w:rsidRDefault="00542CC9">
      <w:r w:rsidRPr="00542CC9">
        <w:drawing>
          <wp:inline distT="0" distB="0" distL="0" distR="0" wp14:anchorId="57BAE313" wp14:editId="2E129D96">
            <wp:extent cx="5612130" cy="956945"/>
            <wp:effectExtent l="0" t="0" r="7620" b="0"/>
            <wp:docPr id="698879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9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C9A" w14:textId="3482B7F1" w:rsidR="005539F6" w:rsidRDefault="005539F6">
      <w:r>
        <w:t xml:space="preserve">Up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consul</w:t>
      </w:r>
      <w:proofErr w:type="spellEnd"/>
    </w:p>
    <w:p w14:paraId="3F0DA42B" w14:textId="0F3B677C" w:rsidR="00542CC9" w:rsidRDefault="005539F6">
      <w:r w:rsidRPr="005539F6">
        <w:drawing>
          <wp:inline distT="0" distB="0" distL="0" distR="0" wp14:anchorId="74FDB252" wp14:editId="6CEE26F9">
            <wp:extent cx="5612130" cy="852170"/>
            <wp:effectExtent l="0" t="0" r="7620" b="5080"/>
            <wp:docPr id="905721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1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A94F" w14:textId="77777777" w:rsidR="004A7788" w:rsidRPr="004A7788" w:rsidRDefault="004A7788">
      <w:pPr>
        <w:rPr>
          <w:lang w:val="en-US"/>
        </w:rPr>
      </w:pPr>
      <w:r w:rsidRPr="004A7788">
        <w:rPr>
          <w:lang w:val="en-US"/>
        </w:rPr>
        <w:t>Build config server image and create its container:</w:t>
      </w:r>
    </w:p>
    <w:p w14:paraId="2F1F8E26" w14:textId="0C22CBF8" w:rsidR="005539F6" w:rsidRDefault="005539F6">
      <w:r w:rsidRPr="005539F6">
        <w:drawing>
          <wp:inline distT="0" distB="0" distL="0" distR="0" wp14:anchorId="7DAB1DE7" wp14:editId="03E2F874">
            <wp:extent cx="4322618" cy="2292386"/>
            <wp:effectExtent l="0" t="0" r="1905" b="0"/>
            <wp:docPr id="6528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449" cy="22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C98" w14:textId="3786FF49" w:rsidR="005539F6" w:rsidRPr="004A7788" w:rsidRDefault="004A7788">
      <w:pPr>
        <w:rPr>
          <w:lang w:val="en-US"/>
        </w:rPr>
      </w:pPr>
      <w:r w:rsidRPr="004A7788">
        <w:rPr>
          <w:lang w:val="en-US"/>
        </w:rPr>
        <w:t xml:space="preserve">Now the service is </w:t>
      </w:r>
      <w:proofErr w:type="gramStart"/>
      <w:r>
        <w:rPr>
          <w:lang w:val="en-US"/>
        </w:rPr>
        <w:t>up</w:t>
      </w:r>
      <w:proofErr w:type="gramEnd"/>
    </w:p>
    <w:p w14:paraId="2A1B0972" w14:textId="18E88B0C" w:rsidR="005539F6" w:rsidRDefault="005539F6">
      <w:r w:rsidRPr="005539F6">
        <w:lastRenderedPageBreak/>
        <w:drawing>
          <wp:inline distT="0" distB="0" distL="0" distR="0" wp14:anchorId="2C2B09C7" wp14:editId="1971496F">
            <wp:extent cx="5612130" cy="2433320"/>
            <wp:effectExtent l="0" t="0" r="7620" b="5080"/>
            <wp:docPr id="148420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106" w14:textId="705AC3E5" w:rsidR="000B5B00" w:rsidRPr="004A7788" w:rsidRDefault="004A7788">
      <w:pPr>
        <w:rPr>
          <w:lang w:val="en-US"/>
        </w:rPr>
      </w:pPr>
      <w:r w:rsidRPr="004A7788">
        <w:rPr>
          <w:lang w:val="en-US"/>
        </w:rPr>
        <w:t>Now we create the image of the invoice microservice, for this we modify the port to expose and put in its place the 8006:</w:t>
      </w:r>
      <w:r w:rsidR="000B5B00" w:rsidRPr="000B5B00">
        <w:drawing>
          <wp:inline distT="0" distB="0" distL="0" distR="0" wp14:anchorId="10D7AF1B" wp14:editId="3C428456">
            <wp:extent cx="5612130" cy="3449955"/>
            <wp:effectExtent l="0" t="0" r="7620" b="0"/>
            <wp:docPr id="1834809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9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2D9" w14:textId="09ADC88B" w:rsidR="000B5B00" w:rsidRPr="004A7788" w:rsidRDefault="004A7788">
      <w:pPr>
        <w:rPr>
          <w:lang w:val="en-US"/>
        </w:rPr>
      </w:pPr>
      <w:r w:rsidRPr="004A7788">
        <w:rPr>
          <w:lang w:val="en-US"/>
        </w:rPr>
        <w:t>Check if the consuls are as variables and create the invoice image.</w:t>
      </w:r>
      <w:r w:rsidR="000B5B00" w:rsidRPr="000B5B00">
        <w:drawing>
          <wp:inline distT="0" distB="0" distL="0" distR="0" wp14:anchorId="4138EB61" wp14:editId="3FAAAD19">
            <wp:extent cx="5296639" cy="1352739"/>
            <wp:effectExtent l="0" t="0" r="0" b="0"/>
            <wp:docPr id="384717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7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F363" w14:textId="26A9D2B7" w:rsidR="000B5B00" w:rsidRPr="004A7788" w:rsidRDefault="004A7788">
      <w:pPr>
        <w:rPr>
          <w:lang w:val="en-US"/>
        </w:rPr>
      </w:pPr>
      <w:r w:rsidRPr="004A7788">
        <w:rPr>
          <w:lang w:val="en-US"/>
        </w:rPr>
        <w:lastRenderedPageBreak/>
        <w:t xml:space="preserve">Now we create the </w:t>
      </w:r>
      <w:proofErr w:type="spellStart"/>
      <w:r w:rsidRPr="004A7788">
        <w:rPr>
          <w:lang w:val="en-US"/>
        </w:rPr>
        <w:t>postgres</w:t>
      </w:r>
      <w:proofErr w:type="spellEnd"/>
      <w:r w:rsidRPr="004A7788">
        <w:rPr>
          <w:lang w:val="en-US"/>
        </w:rPr>
        <w:t xml:space="preserve"> image and turn it on:</w:t>
      </w:r>
      <w:r w:rsidR="000B5B00" w:rsidRPr="000B5B00">
        <w:drawing>
          <wp:inline distT="0" distB="0" distL="0" distR="0" wp14:anchorId="24FEA30C" wp14:editId="2FECFE9C">
            <wp:extent cx="5612130" cy="4270375"/>
            <wp:effectExtent l="0" t="0" r="7620" b="0"/>
            <wp:docPr id="2010958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58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C90A" w14:textId="20013B02" w:rsidR="000B5B00" w:rsidRPr="004A7788" w:rsidRDefault="004A7788">
      <w:pPr>
        <w:rPr>
          <w:lang w:val="en-US"/>
        </w:rPr>
      </w:pPr>
      <w:r w:rsidRPr="004A7788">
        <w:rPr>
          <w:lang w:val="en-US"/>
        </w:rPr>
        <w:t>Now we run the Kafka service and run the invoice service:</w:t>
      </w:r>
      <w:r w:rsidR="000B5B00" w:rsidRPr="000B5B00">
        <w:drawing>
          <wp:inline distT="0" distB="0" distL="0" distR="0" wp14:anchorId="77CC3BE5" wp14:editId="25B7A265">
            <wp:extent cx="5612130" cy="2515870"/>
            <wp:effectExtent l="0" t="0" r="7620" b="0"/>
            <wp:docPr id="1954184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4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A81" w14:textId="2527CD50" w:rsidR="000B5B00" w:rsidRPr="004A7788" w:rsidRDefault="004A7788">
      <w:pPr>
        <w:rPr>
          <w:lang w:val="en-US"/>
        </w:rPr>
      </w:pPr>
      <w:r w:rsidRPr="004A7788">
        <w:rPr>
          <w:lang w:val="en-US"/>
        </w:rPr>
        <w:lastRenderedPageBreak/>
        <w:t>Finally, we have all the services above:</w:t>
      </w:r>
      <w:r w:rsidR="000B5B00" w:rsidRPr="000B5B00">
        <w:drawing>
          <wp:inline distT="0" distB="0" distL="0" distR="0" wp14:anchorId="1F2C9A3E" wp14:editId="4D612FA8">
            <wp:extent cx="5612130" cy="724535"/>
            <wp:effectExtent l="0" t="0" r="7620" b="0"/>
            <wp:docPr id="329112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2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B256" w14:textId="6A151C1C" w:rsidR="005539F6" w:rsidRPr="004A7788" w:rsidRDefault="004A7788">
      <w:pPr>
        <w:rPr>
          <w:lang w:val="en-US"/>
        </w:rPr>
      </w:pPr>
      <w:r w:rsidRPr="004A7788">
        <w:rPr>
          <w:lang w:val="en-US"/>
        </w:rPr>
        <w:t>In this way we can already check that the microservices are working correctly.</w:t>
      </w:r>
      <w:r w:rsidR="005539F6" w:rsidRPr="005539F6">
        <w:drawing>
          <wp:inline distT="0" distB="0" distL="0" distR="0" wp14:anchorId="3BD2F929" wp14:editId="7BEEC92E">
            <wp:extent cx="5612130" cy="3618865"/>
            <wp:effectExtent l="0" t="0" r="7620" b="635"/>
            <wp:docPr id="694285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5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9F6" w:rsidRPr="004A7788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007A4" w14:textId="77777777" w:rsidR="00D04A8F" w:rsidRDefault="00D04A8F" w:rsidP="004A7788">
      <w:pPr>
        <w:spacing w:after="0" w:line="240" w:lineRule="auto"/>
      </w:pPr>
      <w:r>
        <w:separator/>
      </w:r>
    </w:p>
  </w:endnote>
  <w:endnote w:type="continuationSeparator" w:id="0">
    <w:p w14:paraId="04AA5A2D" w14:textId="77777777" w:rsidR="00D04A8F" w:rsidRDefault="00D04A8F" w:rsidP="004A7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5781C" w14:textId="77777777" w:rsidR="00D04A8F" w:rsidRDefault="00D04A8F" w:rsidP="004A7788">
      <w:pPr>
        <w:spacing w:after="0" w:line="240" w:lineRule="auto"/>
      </w:pPr>
      <w:r>
        <w:separator/>
      </w:r>
    </w:p>
  </w:footnote>
  <w:footnote w:type="continuationSeparator" w:id="0">
    <w:p w14:paraId="3A36C2FB" w14:textId="77777777" w:rsidR="00D04A8F" w:rsidRDefault="00D04A8F" w:rsidP="004A77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F786" w14:textId="37BCEFC5" w:rsidR="004A7788" w:rsidRDefault="004A7788">
    <w:pPr>
      <w:pStyle w:val="Encabezado"/>
    </w:pPr>
    <w:r>
      <w:t>Amilcar Steban R</w:t>
    </w:r>
    <w:r w:rsidR="002E4E1C">
      <w:t>od</w:t>
    </w:r>
    <w:r>
      <w:t>riguez</w:t>
    </w:r>
    <w:r>
      <w:tab/>
    </w:r>
    <w:r>
      <w:tab/>
      <w:t>A00369769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C9"/>
    <w:rsid w:val="000B5B00"/>
    <w:rsid w:val="002E4E1C"/>
    <w:rsid w:val="004A7788"/>
    <w:rsid w:val="00542CC9"/>
    <w:rsid w:val="005539F6"/>
    <w:rsid w:val="009C48A6"/>
    <w:rsid w:val="00B05D83"/>
    <w:rsid w:val="00D0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D4467"/>
  <w15:chartTrackingRefBased/>
  <w15:docId w15:val="{99E08D17-9261-43BB-8150-47DEBF45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2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2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2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2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2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2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2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2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2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2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2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42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2C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2C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2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2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2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2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42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2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2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42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42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42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42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42C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2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2C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42CC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A77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7788"/>
  </w:style>
  <w:style w:type="paragraph" w:styleId="Piedepgina">
    <w:name w:val="footer"/>
    <w:basedOn w:val="Normal"/>
    <w:link w:val="PiedepginaCar"/>
    <w:uiPriority w:val="99"/>
    <w:unhideWhenUsed/>
    <w:rsid w:val="004A77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77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Amilcar Steban Rodriguez Martinez</dc:creator>
  <cp:keywords/>
  <dc:description/>
  <cp:lastModifiedBy>Amilcar Steban Rodriguez Martinez</cp:lastModifiedBy>
  <cp:revision>3</cp:revision>
  <dcterms:created xsi:type="dcterms:W3CDTF">2024-02-07T23:38:00Z</dcterms:created>
  <dcterms:modified xsi:type="dcterms:W3CDTF">2024-02-08T00:37:00Z</dcterms:modified>
</cp:coreProperties>
</file>