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30B" w:rsidRDefault="00E735A6">
      <w:pPr>
        <w:pStyle w:val="Title"/>
      </w:pPr>
      <w:r>
        <w:t>Background Tasks</w:t>
      </w:r>
    </w:p>
    <w:p w:rsidR="00EF030B" w:rsidRDefault="00E735A6">
      <w:pPr>
        <w:pStyle w:val="Heading1"/>
      </w:pPr>
      <w:r>
        <w:t>Overview</w:t>
      </w:r>
    </w:p>
    <w:p w:rsidR="00EF030B" w:rsidRDefault="00E735A6">
      <w:r>
        <w:t>This very ambitious example uses background tasks, canvas drawing, flow layout, and the desktop notification extension to show off multiple tasks running in the background and all updating the client at the same time.</w:t>
      </w:r>
    </w:p>
    <w:p w:rsidR="00E735A6" w:rsidRDefault="00E735A6" w:rsidP="00E735A6">
      <w:pPr>
        <w:pStyle w:val="Heading1"/>
      </w:pPr>
      <w:r>
        <w:t>What to Look For</w:t>
      </w:r>
    </w:p>
    <w:p w:rsidR="00E735A6" w:rsidRDefault="00E735A6">
      <w:r>
        <w:t>There are several components and features used in this sample that are important to understand:</w:t>
      </w:r>
    </w:p>
    <w:p w:rsidR="00E735A6" w:rsidRDefault="00E735A6" w:rsidP="00E735A6">
      <w:pPr>
        <w:pStyle w:val="ListParagraph"/>
        <w:numPr>
          <w:ilvl w:val="0"/>
          <w:numId w:val="13"/>
        </w:numPr>
      </w:pPr>
      <w:proofErr w:type="spellStart"/>
      <w:r>
        <w:t>Application.StartTask</w:t>
      </w:r>
      <w:proofErr w:type="spellEnd"/>
      <w:r>
        <w:t>() starts a new task connected to the same session with the capability to push updates directly to the client in real time.</w:t>
      </w:r>
    </w:p>
    <w:p w:rsidR="00E735A6" w:rsidRDefault="00E735A6" w:rsidP="00E735A6">
      <w:pPr>
        <w:pStyle w:val="ListParagraph"/>
        <w:numPr>
          <w:ilvl w:val="0"/>
          <w:numId w:val="13"/>
        </w:numPr>
      </w:pPr>
      <w:r>
        <w:t xml:space="preserve">The user control </w:t>
      </w:r>
      <w:proofErr w:type="spellStart"/>
      <w:r>
        <w:t>SortBox</w:t>
      </w:r>
      <w:proofErr w:type="spellEnd"/>
      <w:r>
        <w:t xml:space="preserve"> shows how to create a custom component drawing in a HTML5 canvas on the client. This control does two things: 1) draws the entire state (all the lines); 2) only swaps the lines being sorted.</w:t>
      </w:r>
    </w:p>
    <w:p w:rsidR="00E735A6" w:rsidRDefault="00E735A6" w:rsidP="00E735A6">
      <w:pPr>
        <w:pStyle w:val="ListParagraph"/>
        <w:numPr>
          <w:ilvl w:val="0"/>
          <w:numId w:val="13"/>
        </w:numPr>
      </w:pPr>
      <w:r>
        <w:t>Look</w:t>
      </w:r>
      <w:bookmarkStart w:id="0" w:name="_GoBack"/>
      <w:bookmarkEnd w:id="0"/>
      <w:r>
        <w:t xml:space="preserve"> also at the flow layout panel and how it arranges the child panels.</w:t>
      </w:r>
    </w:p>
    <w:p w:rsidR="00E735A6" w:rsidRDefault="00E735A6"/>
    <w:p w:rsidR="00E735A6" w:rsidRDefault="00E735A6" w:rsidP="00E735A6">
      <w:pPr>
        <w:pStyle w:val="Heading1"/>
      </w:pPr>
      <w:r>
        <w:t>How to Create Your Own</w:t>
      </w:r>
    </w:p>
    <w:p w:rsidR="00E735A6" w:rsidRDefault="00E735A6" w:rsidP="00E735A6">
      <w:r>
        <w:t xml:space="preserve">You can add background tasks to any Wisej application simply by calling </w:t>
      </w:r>
      <w:proofErr w:type="spellStart"/>
      <w:r>
        <w:t>Application.StartTask</w:t>
      </w:r>
      <w:proofErr w:type="spellEnd"/>
      <w:r>
        <w:t>({Function}); Where {Function} can be a local method or an inline method:</w:t>
      </w:r>
    </w:p>
    <w:p w:rsidR="00E735A6" w:rsidRDefault="00E735A6" w:rsidP="00E735A6"/>
    <w:p w:rsidR="00E735A6" w:rsidRPr="00E735A6" w:rsidRDefault="00E735A6" w:rsidP="00E735A6">
      <w:pPr>
        <w:ind w:left="708"/>
        <w:rPr>
          <w:rFonts w:ascii="Courier New" w:hAnsi="Courier New" w:cs="Courier New"/>
        </w:rPr>
      </w:pPr>
      <w:proofErr w:type="spellStart"/>
      <w:r w:rsidRPr="00E735A6">
        <w:rPr>
          <w:rFonts w:ascii="Courier New" w:hAnsi="Courier New" w:cs="Courier New"/>
        </w:rPr>
        <w:t>Application.StartTask</w:t>
      </w:r>
      <w:proofErr w:type="spellEnd"/>
      <w:r w:rsidRPr="00E735A6">
        <w:rPr>
          <w:rFonts w:ascii="Courier New" w:hAnsi="Courier New" w:cs="Courier New"/>
        </w:rPr>
        <w:t>(() =&gt; {</w:t>
      </w:r>
    </w:p>
    <w:p w:rsidR="00E735A6" w:rsidRPr="00E735A6" w:rsidRDefault="00E735A6" w:rsidP="00E735A6">
      <w:pPr>
        <w:ind w:left="1416"/>
        <w:rPr>
          <w:rFonts w:ascii="Courier New" w:hAnsi="Courier New" w:cs="Courier New"/>
        </w:rPr>
      </w:pPr>
      <w:proofErr w:type="spellStart"/>
      <w:r w:rsidRPr="00E735A6">
        <w:rPr>
          <w:rFonts w:ascii="Courier New" w:hAnsi="Courier New" w:cs="Courier New"/>
        </w:rPr>
        <w:t>AlertBox.Show</w:t>
      </w:r>
      <w:proofErr w:type="spellEnd"/>
      <w:r w:rsidRPr="00E735A6">
        <w:rPr>
          <w:rFonts w:ascii="Courier New" w:hAnsi="Courier New" w:cs="Courier New"/>
        </w:rPr>
        <w:t>(“Hello”);</w:t>
      </w:r>
    </w:p>
    <w:p w:rsidR="00E735A6" w:rsidRPr="00E735A6" w:rsidRDefault="00E735A6" w:rsidP="00E735A6">
      <w:pPr>
        <w:ind w:left="1416"/>
        <w:rPr>
          <w:rFonts w:ascii="Courier New" w:hAnsi="Courier New" w:cs="Courier New"/>
        </w:rPr>
      </w:pPr>
      <w:proofErr w:type="spellStart"/>
      <w:r w:rsidRPr="00E735A6">
        <w:rPr>
          <w:rFonts w:ascii="Courier New" w:hAnsi="Courier New" w:cs="Courier New"/>
        </w:rPr>
        <w:t>Application.Update</w:t>
      </w:r>
      <w:proofErr w:type="spellEnd"/>
      <w:r w:rsidRPr="00E735A6">
        <w:rPr>
          <w:rFonts w:ascii="Courier New" w:hAnsi="Courier New" w:cs="Courier New"/>
        </w:rPr>
        <w:t>();</w:t>
      </w:r>
    </w:p>
    <w:p w:rsidR="00E735A6" w:rsidRPr="00E735A6" w:rsidRDefault="00E735A6" w:rsidP="00E735A6">
      <w:pPr>
        <w:ind w:left="708"/>
        <w:rPr>
          <w:rFonts w:ascii="Courier New" w:hAnsi="Courier New" w:cs="Courier New"/>
        </w:rPr>
      </w:pPr>
      <w:r w:rsidRPr="00E735A6">
        <w:rPr>
          <w:rFonts w:ascii="Courier New" w:hAnsi="Courier New" w:cs="Courier New"/>
        </w:rPr>
        <w:t>});</w:t>
      </w:r>
    </w:p>
    <w:p w:rsidR="00E735A6" w:rsidRDefault="00E735A6" w:rsidP="00E735A6"/>
    <w:p w:rsidR="00E735A6" w:rsidRDefault="00E735A6" w:rsidP="00E735A6">
      <w:r>
        <w:t xml:space="preserve">Remember that when your code is running in a background task there is no request from the browser, therefore Wisej will not update the client until you call </w:t>
      </w:r>
      <w:proofErr w:type="spellStart"/>
      <w:r>
        <w:t>Application.Update</w:t>
      </w:r>
      <w:proofErr w:type="spellEnd"/>
      <w:r>
        <w:t>() to push the updates. You can call it as many times as you want: every time you call it, the client browser will update!</w:t>
      </w:r>
    </w:p>
    <w:p w:rsidR="00E735A6" w:rsidRDefault="00E735A6"/>
    <w:sectPr w:rsidR="00E735A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6C57" w:rsidRDefault="00836C57" w:rsidP="000D6A77">
      <w:pPr>
        <w:spacing w:after="0" w:line="240" w:lineRule="auto"/>
      </w:pPr>
      <w:r>
        <w:separator/>
      </w:r>
    </w:p>
  </w:endnote>
  <w:endnote w:type="continuationSeparator" w:id="0">
    <w:p w:rsidR="00836C57" w:rsidRDefault="00836C57" w:rsidP="000D6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62B2" w:rsidRDefault="00B162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62B2" w:rsidRDefault="00B162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62B2" w:rsidRDefault="00B162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6C57" w:rsidRDefault="00836C57" w:rsidP="000D6A77">
      <w:pPr>
        <w:spacing w:after="0" w:line="240" w:lineRule="auto"/>
      </w:pPr>
      <w:r>
        <w:separator/>
      </w:r>
    </w:p>
  </w:footnote>
  <w:footnote w:type="continuationSeparator" w:id="0">
    <w:p w:rsidR="00836C57" w:rsidRDefault="00836C57" w:rsidP="000D6A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62B2" w:rsidRDefault="00B162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A77" w:rsidRDefault="00417123" w:rsidP="00417123">
    <w:pPr>
      <w:pStyle w:val="Header"/>
      <w:rPr>
        <w:rFonts w:ascii="Arial" w:hAnsi="Arial" w:cs="Arial"/>
        <w:b/>
        <w:color w:val="595959" w:themeColor="text1" w:themeTint="A6"/>
        <w:sz w:val="52"/>
        <w:szCs w:val="52"/>
      </w:rPr>
    </w:pPr>
    <w:r>
      <w:rPr>
        <w:rFonts w:ascii="Arial" w:hAnsi="Arial" w:cs="Arial"/>
        <w:b/>
        <w:noProof/>
        <w:color w:val="000000" w:themeColor="text1"/>
        <w:sz w:val="52"/>
        <w:szCs w:val="52"/>
        <w:lang w:eastAsia="en-US"/>
      </w:rPr>
      <w:drawing>
        <wp:anchor distT="0" distB="0" distL="114300" distR="114300" simplePos="0" relativeHeight="251658240" behindDoc="1" locked="0" layoutInCell="1" allowOverlap="1">
          <wp:simplePos x="0" y="0"/>
          <wp:positionH relativeFrom="column">
            <wp:posOffset>-47625</wp:posOffset>
          </wp:positionH>
          <wp:positionV relativeFrom="paragraph">
            <wp:posOffset>-95250</wp:posOffset>
          </wp:positionV>
          <wp:extent cx="609600" cy="609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4x64.png"/>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anchor>
      </w:drawing>
    </w:r>
    <w:r w:rsidRPr="000D6A77">
      <w:rPr>
        <w:rFonts w:ascii="Arial" w:hAnsi="Arial" w:cs="Arial"/>
        <w:b/>
        <w:color w:val="595959" w:themeColor="text1" w:themeTint="A6"/>
        <w:sz w:val="52"/>
        <w:szCs w:val="52"/>
      </w:rPr>
      <w:t>Wisej Examples</w:t>
    </w:r>
  </w:p>
  <w:p w:rsidR="000D6A77" w:rsidRPr="000D6A77" w:rsidRDefault="000D6A77">
    <w:pPr>
      <w:pStyle w:val="Header"/>
      <w:rPr>
        <w:rFonts w:ascii="Arial" w:hAnsi="Arial" w:cs="Arial"/>
        <w:b/>
        <w:color w:val="595959" w:themeColor="text1" w:themeTint="A6"/>
        <w:sz w:val="52"/>
        <w:szCs w:val="5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62B2" w:rsidRDefault="00B162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33D5E10"/>
    <w:multiLevelType w:val="hybridMultilevel"/>
    <w:tmpl w:val="D14AA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A77"/>
    <w:rsid w:val="000D6A77"/>
    <w:rsid w:val="00417123"/>
    <w:rsid w:val="004C15E1"/>
    <w:rsid w:val="0054458E"/>
    <w:rsid w:val="005A6B33"/>
    <w:rsid w:val="00737B41"/>
    <w:rsid w:val="00836C57"/>
    <w:rsid w:val="008440D7"/>
    <w:rsid w:val="009B3FEB"/>
    <w:rsid w:val="00A70D69"/>
    <w:rsid w:val="00B162B2"/>
    <w:rsid w:val="00BC0065"/>
    <w:rsid w:val="00C56310"/>
    <w:rsid w:val="00E735A6"/>
    <w:rsid w:val="00EF030B"/>
    <w:rsid w:val="00FE269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0D6A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A77"/>
  </w:style>
  <w:style w:type="paragraph" w:styleId="Footer">
    <w:name w:val="footer"/>
    <w:basedOn w:val="Normal"/>
    <w:link w:val="FooterChar"/>
    <w:uiPriority w:val="99"/>
    <w:unhideWhenUsed/>
    <w:rsid w:val="000D6A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2016-04-27T22:48:00Z</dcterms:created>
  <dcterms:modified xsi:type="dcterms:W3CDTF">2016-05-18T21:47:00Z</dcterms:modified>
  <cp:version/>
</cp:coreProperties>
</file>