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9B" w:rsidRDefault="006D2D9B" w:rsidP="006D2D9B">
      <w:pPr>
        <w:pStyle w:val="Title"/>
        <w:jc w:val="center"/>
      </w:pPr>
      <w:r>
        <w:t>Capstone Project Report</w:t>
      </w:r>
    </w:p>
    <w:p w:rsidR="006D2D9B" w:rsidRDefault="006D2D9B" w:rsidP="006122AF">
      <w:pPr>
        <w:pStyle w:val="Heading1"/>
      </w:pPr>
    </w:p>
    <w:p w:rsidR="008952B2" w:rsidRDefault="00AF0DE5" w:rsidP="006122AF">
      <w:pPr>
        <w:pStyle w:val="Heading1"/>
      </w:pPr>
      <w:bookmarkStart w:id="0" w:name="_GoBack"/>
      <w:bookmarkEnd w:id="0"/>
      <w:r>
        <w:t>Step 1: Clean up data</w:t>
      </w:r>
    </w:p>
    <w:p w:rsidR="00AF0DE5" w:rsidRDefault="00AF0DE5">
      <w:r>
        <w:t xml:space="preserve">The coordinates in the given data </w:t>
      </w:r>
      <w:r w:rsidR="003F17E4">
        <w:t>were noisy.</w:t>
      </w:r>
      <w:r>
        <w:t xml:space="preserve"> For example, a single building </w:t>
      </w:r>
      <w:r w:rsidR="003F17E4">
        <w:t>might</w:t>
      </w:r>
      <w:r>
        <w:t xml:space="preserve"> be recorded with di</w:t>
      </w:r>
      <w:r w:rsidR="003F17E4">
        <w:t>fferent coordinates, which made</w:t>
      </w:r>
      <w:r>
        <w:t xml:space="preserve"> data processing and feature engineering challenging. </w:t>
      </w:r>
    </w:p>
    <w:p w:rsidR="00AF0DE5" w:rsidRDefault="00AF0DE5">
      <w:r>
        <w:t>After visualizing and analyzing pair-wise distance between the coordinates, I realized that it was reasonable to identify unique buildings based on the distance between buildings. In particula</w:t>
      </w:r>
      <w:r w:rsidR="003F17E4">
        <w:t>r, a pair of coordinates identified a unique building if there were</w:t>
      </w:r>
      <w:r>
        <w:t xml:space="preserve"> </w:t>
      </w:r>
      <w:r w:rsidR="003F17E4">
        <w:t>no</w:t>
      </w:r>
      <w:r>
        <w:t xml:space="preserve"> another pairs of coordinates within 2 meter from it. If there </w:t>
      </w:r>
      <w:r w:rsidR="003F17E4">
        <w:t>were</w:t>
      </w:r>
      <w:r>
        <w:t xml:space="preserve"> other pairs of coordinate within 2 meters range, all these pairs of coordinates </w:t>
      </w:r>
      <w:r w:rsidR="003F17E4">
        <w:t xml:space="preserve">should </w:t>
      </w:r>
      <w:r>
        <w:t xml:space="preserve">belong to a single building and only a pair of them </w:t>
      </w:r>
      <w:r w:rsidR="003F17E4">
        <w:t>was</w:t>
      </w:r>
      <w:r>
        <w:t xml:space="preserve"> kept for future processing. </w:t>
      </w:r>
    </w:p>
    <w:p w:rsidR="009550C2" w:rsidRDefault="009550C2">
      <w:r>
        <w:t xml:space="preserve">In addition, many incorrect coordinates which were obvious outside Detroit were removed. </w:t>
      </w:r>
    </w:p>
    <w:p w:rsidR="003F17E4" w:rsidRDefault="003F17E4">
      <w:r>
        <w:t>Python library geopy was used in this step.</w:t>
      </w:r>
    </w:p>
    <w:p w:rsidR="009550C2" w:rsidRDefault="009550C2"/>
    <w:p w:rsidR="00AF0DE5" w:rsidRDefault="009550C2" w:rsidP="006122AF">
      <w:pPr>
        <w:pStyle w:val="Heading1"/>
      </w:pPr>
      <w:r>
        <w:t>Step 2: Define positive and negative data</w:t>
      </w:r>
    </w:p>
    <w:p w:rsidR="009550C2" w:rsidRDefault="009550C2">
      <w:r>
        <w:t>After cleanup in Step1, there were around 5,000 unique pairs of coordinates identified in demolition permit data. These constitute</w:t>
      </w:r>
      <w:r w:rsidR="00325D87">
        <w:t>d</w:t>
      </w:r>
      <w:r>
        <w:t xml:space="preserve"> the positive data for training and testing. </w:t>
      </w:r>
    </w:p>
    <w:p w:rsidR="009550C2" w:rsidRDefault="009550C2">
      <w:r>
        <w:t xml:space="preserve">On the other hand, ~5000 unique pairs of coordinates were randomly selected from </w:t>
      </w:r>
      <w:r w:rsidR="00997447">
        <w:t>blight</w:t>
      </w:r>
      <w:r>
        <w:t xml:space="preserve"> violation data. These serve</w:t>
      </w:r>
      <w:r w:rsidR="00325D87">
        <w:t>d</w:t>
      </w:r>
      <w:r>
        <w:t xml:space="preserve"> as the negative data for training and testing.</w:t>
      </w:r>
      <w:r w:rsidR="00325D87">
        <w:t xml:space="preserve"> </w:t>
      </w:r>
    </w:p>
    <w:p w:rsidR="00325D87" w:rsidRDefault="00325D87">
      <w:r>
        <w:t xml:space="preserve">Since geopy was not very scalable, I had to implement a very fast distance calculation between two pairs of coordinates, considering that all pairs of coordinates were within a small flat area compared to the curvature of the Earth. </w:t>
      </w:r>
    </w:p>
    <w:p w:rsidR="009550C2" w:rsidRDefault="009550C2"/>
    <w:p w:rsidR="009550C2" w:rsidRDefault="009550C2" w:rsidP="006122AF">
      <w:pPr>
        <w:pStyle w:val="Heading1"/>
      </w:pPr>
      <w:r>
        <w:t>Step 3: Feature engineering</w:t>
      </w:r>
    </w:p>
    <w:p w:rsidR="00997447" w:rsidRDefault="002D646B">
      <w:r>
        <w:t>Featur</w:t>
      </w:r>
      <w:r w:rsidR="00B51A73">
        <w:t xml:space="preserve">es for classification were aggregation from a set of categorical parameters in </w:t>
      </w:r>
      <w:r>
        <w:t xml:space="preserve">blight </w:t>
      </w:r>
      <w:r w:rsidR="00B51A73">
        <w:t xml:space="preserve">violations, 311 calls, and crime data. Given a categorical parameter and a building, a Python script calculates the counts of all categories around the building within 20 meters, 200 meters, and 2000 meters respectively. The count of a category within a range </w:t>
      </w:r>
      <w:r w:rsidR="00325D87">
        <w:t>was</w:t>
      </w:r>
      <w:r w:rsidR="00B51A73">
        <w:t xml:space="preserve"> treated</w:t>
      </w:r>
      <w:r w:rsidR="00997447">
        <w:t xml:space="preserve"> as</w:t>
      </w:r>
      <w:r w:rsidR="00B51A73">
        <w:t xml:space="preserve"> a feature. </w:t>
      </w:r>
    </w:p>
    <w:p w:rsidR="00997447" w:rsidRDefault="00997447">
      <w:r>
        <w:t>The following is the list of parameters used for feature extraction:</w:t>
      </w:r>
    </w:p>
    <w:p w:rsidR="00997447" w:rsidRDefault="00997447" w:rsidP="00997447">
      <w:pPr>
        <w:pStyle w:val="ListParagraph"/>
        <w:numPr>
          <w:ilvl w:val="0"/>
          <w:numId w:val="1"/>
        </w:numPr>
      </w:pPr>
      <w:r>
        <w:t xml:space="preserve">In blight violation data: </w:t>
      </w:r>
    </w:p>
    <w:p w:rsidR="00997447" w:rsidRDefault="00997447" w:rsidP="00997447">
      <w:pPr>
        <w:pStyle w:val="ListParagraph"/>
        <w:numPr>
          <w:ilvl w:val="1"/>
          <w:numId w:val="1"/>
        </w:numPr>
      </w:pPr>
      <w:r>
        <w:t>‘ViolationCode’</w:t>
      </w:r>
    </w:p>
    <w:p w:rsidR="00997447" w:rsidRDefault="00997447" w:rsidP="00997447">
      <w:pPr>
        <w:pStyle w:val="ListParagraph"/>
        <w:numPr>
          <w:ilvl w:val="1"/>
          <w:numId w:val="1"/>
        </w:numPr>
      </w:pPr>
      <w:r>
        <w:lastRenderedPageBreak/>
        <w:t xml:space="preserve">‘PaymentStatus’ </w:t>
      </w:r>
    </w:p>
    <w:p w:rsidR="00997447" w:rsidRDefault="00997447" w:rsidP="00997447">
      <w:pPr>
        <w:pStyle w:val="ListParagraph"/>
        <w:numPr>
          <w:ilvl w:val="1"/>
          <w:numId w:val="1"/>
        </w:numPr>
      </w:pPr>
      <w:r>
        <w:t>‘ViolationCategory’</w:t>
      </w:r>
    </w:p>
    <w:p w:rsidR="009550C2" w:rsidRDefault="00997447" w:rsidP="00997447">
      <w:pPr>
        <w:pStyle w:val="ListParagraph"/>
        <w:numPr>
          <w:ilvl w:val="1"/>
          <w:numId w:val="1"/>
        </w:numPr>
      </w:pPr>
      <w:r>
        <w:t>‘JudgementAmt’ (categorized into &lt;$200, between $200 and $500, and &gt;$500)</w:t>
      </w:r>
    </w:p>
    <w:p w:rsidR="00997447" w:rsidRDefault="00997447" w:rsidP="00997447">
      <w:pPr>
        <w:pStyle w:val="ListParagraph"/>
        <w:numPr>
          <w:ilvl w:val="0"/>
          <w:numId w:val="1"/>
        </w:numPr>
      </w:pPr>
      <w:r>
        <w:t>In 311 calls:</w:t>
      </w:r>
    </w:p>
    <w:p w:rsidR="00997447" w:rsidRDefault="00997447" w:rsidP="00997447">
      <w:pPr>
        <w:pStyle w:val="ListParagraph"/>
        <w:numPr>
          <w:ilvl w:val="1"/>
          <w:numId w:val="1"/>
        </w:numPr>
      </w:pPr>
      <w:r>
        <w:t>‘issue_type’</w:t>
      </w:r>
    </w:p>
    <w:p w:rsidR="00997447" w:rsidRDefault="00997447" w:rsidP="00997447">
      <w:pPr>
        <w:pStyle w:val="ListParagraph"/>
        <w:numPr>
          <w:ilvl w:val="0"/>
          <w:numId w:val="1"/>
        </w:numPr>
      </w:pPr>
      <w:r>
        <w:t>In crime data:</w:t>
      </w:r>
    </w:p>
    <w:p w:rsidR="00997447" w:rsidRDefault="00997447" w:rsidP="00997447">
      <w:pPr>
        <w:pStyle w:val="ListParagraph"/>
        <w:numPr>
          <w:ilvl w:val="1"/>
          <w:numId w:val="1"/>
        </w:numPr>
      </w:pPr>
      <w:r>
        <w:t>‘CATEGORY’</w:t>
      </w:r>
    </w:p>
    <w:p w:rsidR="00997447" w:rsidRDefault="006122AF" w:rsidP="00997447">
      <w:r>
        <w:t xml:space="preserve">990 features were generated from the above step. </w:t>
      </w:r>
    </w:p>
    <w:p w:rsidR="006122AF" w:rsidRDefault="006122AF" w:rsidP="00997447"/>
    <w:p w:rsidR="006122AF" w:rsidRDefault="006122AF" w:rsidP="006122AF">
      <w:pPr>
        <w:pStyle w:val="Heading1"/>
      </w:pPr>
      <w:r>
        <w:t>Step 4: Training a Classifier</w:t>
      </w:r>
    </w:p>
    <w:p w:rsidR="006122AF" w:rsidRDefault="00DA1BF1" w:rsidP="00997447">
      <w:r>
        <w:t xml:space="preserve">Both Random Forest classifier and Extra Trees classifier were </w:t>
      </w:r>
      <w:r w:rsidR="00325D87">
        <w:t>experimented</w:t>
      </w:r>
      <w:r>
        <w:t xml:space="preserve"> with 5-fold cross- validation. It turned out that Random Forest classifier outperformed Extra Trees in this situation. Therefore, I focused on Random Forest classifier in the following. </w:t>
      </w:r>
    </w:p>
    <w:p w:rsidR="00F10FF7" w:rsidRDefault="00F10FF7" w:rsidP="00997447">
      <w:r>
        <w:t xml:space="preserve">After tuning the super parameters of Random Forest classifier, the best classification </w:t>
      </w:r>
      <w:r w:rsidR="00983775">
        <w:t>score</w:t>
      </w:r>
      <w:r>
        <w:t xml:space="preserve"> of 5-fold cross-validation was 0.70. </w:t>
      </w:r>
    </w:p>
    <w:p w:rsidR="00F10FF7" w:rsidRDefault="00D7501F" w:rsidP="00997447">
      <w:r>
        <w:t>In order to evaluate the benefits of feature engineering, all features used for classification were sorted by its importance. Starting wi</w:t>
      </w:r>
      <w:r w:rsidR="00983775">
        <w:t>th the more important features and adding more feature sequentially,</w:t>
      </w:r>
      <w:r w:rsidR="00325D87">
        <w:t xml:space="preserve"> I compared the performance of a subset of top features. I</w:t>
      </w:r>
      <w:r w:rsidR="00983775">
        <w:t>t turned out that the top 100 features could reach a comparable performance as the one with 990 features</w:t>
      </w:r>
      <w:r w:rsidR="00325D87">
        <w:t xml:space="preserve">. </w:t>
      </w:r>
    </w:p>
    <w:p w:rsidR="009550C2" w:rsidRDefault="009550C2"/>
    <w:p w:rsidR="009550C2" w:rsidRDefault="009550C2" w:rsidP="00F10FF7">
      <w:pPr>
        <w:pStyle w:val="Heading1"/>
      </w:pPr>
      <w:r>
        <w:t>Opportunities</w:t>
      </w:r>
    </w:p>
    <w:p w:rsidR="00983775" w:rsidRDefault="00983775" w:rsidP="00983775">
      <w:r>
        <w:t xml:space="preserve">The 5-fold cross-validation score from the previous step was 0.70, which was not great for a classification problem. Several opportunities have been identified as below. </w:t>
      </w:r>
    </w:p>
    <w:p w:rsidR="00DA1BF1" w:rsidRDefault="00DA1BF1" w:rsidP="00997447">
      <w:pPr>
        <w:pStyle w:val="ListParagraph"/>
        <w:numPr>
          <w:ilvl w:val="0"/>
          <w:numId w:val="2"/>
        </w:numPr>
      </w:pPr>
      <w:r>
        <w:t xml:space="preserve">Feature engineering was limited by availability of data in various aspects. </w:t>
      </w:r>
    </w:p>
    <w:p w:rsidR="00DA1BF1" w:rsidRDefault="00DA1BF1" w:rsidP="00DA1BF1">
      <w:pPr>
        <w:pStyle w:val="ListParagraph"/>
        <w:numPr>
          <w:ilvl w:val="1"/>
          <w:numId w:val="2"/>
        </w:numPr>
      </w:pPr>
      <w:r>
        <w:t>There was lack of information about the building</w:t>
      </w:r>
      <w:r w:rsidR="00425A35">
        <w:t>s</w:t>
      </w:r>
      <w:r>
        <w:t>, e.g. type of building (condominium, single family, townhouse</w:t>
      </w:r>
      <w:r w:rsidR="00425A35">
        <w:t>, …</w:t>
      </w:r>
      <w:r>
        <w:t xml:space="preserve">), age, lot size, square footage, number of bedrooms, and so on. </w:t>
      </w:r>
    </w:p>
    <w:p w:rsidR="00997447" w:rsidRDefault="002311CF" w:rsidP="00DA1BF1">
      <w:pPr>
        <w:pStyle w:val="ListParagraph"/>
        <w:numPr>
          <w:ilvl w:val="1"/>
          <w:numId w:val="2"/>
        </w:numPr>
      </w:pPr>
      <w:r>
        <w:t>A</w:t>
      </w:r>
      <w:r w:rsidR="00425A35">
        <w:t xml:space="preserve"> feature </w:t>
      </w:r>
      <w:r>
        <w:t>was the count</w:t>
      </w:r>
      <w:r w:rsidR="00425A35">
        <w:t xml:space="preserve"> of a given category of a parameter within a given distance. However, this handling didn’t take into account the density of building</w:t>
      </w:r>
      <w:r>
        <w:t xml:space="preserve">. Therefore, the value of a feature might be impacted by the density of buildings about the given building but not necessarily hold predictive power. </w:t>
      </w:r>
    </w:p>
    <w:p w:rsidR="00997447" w:rsidRDefault="002311CF" w:rsidP="00997447">
      <w:pPr>
        <w:pStyle w:val="ListParagraph"/>
        <w:numPr>
          <w:ilvl w:val="0"/>
          <w:numId w:val="2"/>
        </w:numPr>
      </w:pPr>
      <w:r>
        <w:t>In the current implementation, all incidents were used for feature extraction</w:t>
      </w:r>
      <w:r w:rsidR="006C7CE8">
        <w:t xml:space="preserve"> regardless of their temporal dependency</w:t>
      </w:r>
      <w:r>
        <w:t xml:space="preserve">. </w:t>
      </w:r>
      <w:r w:rsidR="00E63760">
        <w:t xml:space="preserve">A more reasonable implementation would </w:t>
      </w:r>
      <w:r w:rsidR="00E63760">
        <w:t xml:space="preserve">only </w:t>
      </w:r>
      <w:r w:rsidR="00E63760">
        <w:t>use</w:t>
      </w:r>
      <w:r>
        <w:t xml:space="preserve"> the incident</w:t>
      </w:r>
      <w:r w:rsidR="00E63760">
        <w:t>s</w:t>
      </w:r>
      <w:r>
        <w:t xml:space="preserve"> that occurred before demolition for feature extraction. </w:t>
      </w:r>
    </w:p>
    <w:p w:rsidR="00AF0DE5" w:rsidRDefault="006968EA" w:rsidP="006A1612">
      <w:pPr>
        <w:pStyle w:val="ListParagraph"/>
        <w:numPr>
          <w:ilvl w:val="0"/>
          <w:numId w:val="2"/>
        </w:numPr>
      </w:pPr>
      <w:r>
        <w:lastRenderedPageBreak/>
        <w:t>In addition to imperfect coordinates, the parameters used for feature extraction were</w:t>
      </w:r>
      <w:r w:rsidR="009C5921">
        <w:t xml:space="preserve"> also noisy. For example, there were multiple categories related to ‘ViolationCode’ ’22-2-83’</w:t>
      </w:r>
      <w:r w:rsidR="00100398">
        <w:t xml:space="preserve"> in blight violation data</w:t>
      </w:r>
      <w:r w:rsidR="009C5921">
        <w:t xml:space="preserve">, say ’22-2-83’, ’22-8-83(a)(b)(c)’, ’22-2-83(a)(c)’, ’22-2-83(b)’, ’22-2-83(c)’, ’22-2-83(d)’, and ’22-2-83a’. There sub-categories should have been integrated or further partitioned. </w:t>
      </w:r>
    </w:p>
    <w:sectPr w:rsidR="00A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643E2"/>
    <w:multiLevelType w:val="hybridMultilevel"/>
    <w:tmpl w:val="D3B2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2F7E"/>
    <w:multiLevelType w:val="hybridMultilevel"/>
    <w:tmpl w:val="67EA1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E5"/>
    <w:rsid w:val="00100398"/>
    <w:rsid w:val="002311CF"/>
    <w:rsid w:val="002D646B"/>
    <w:rsid w:val="00325D87"/>
    <w:rsid w:val="003F17E4"/>
    <w:rsid w:val="00425A35"/>
    <w:rsid w:val="006122AF"/>
    <w:rsid w:val="006968EA"/>
    <w:rsid w:val="006C7CE8"/>
    <w:rsid w:val="006D2D9B"/>
    <w:rsid w:val="008952B2"/>
    <w:rsid w:val="009550C2"/>
    <w:rsid w:val="00983775"/>
    <w:rsid w:val="00997447"/>
    <w:rsid w:val="009C5921"/>
    <w:rsid w:val="00AF0DE5"/>
    <w:rsid w:val="00B51A73"/>
    <w:rsid w:val="00D7501F"/>
    <w:rsid w:val="00DA1BF1"/>
    <w:rsid w:val="00E63760"/>
    <w:rsid w:val="00F1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93953-6420-4C57-87D4-A86A7432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Lu, Jiuliu</cp:lastModifiedBy>
  <cp:revision>11</cp:revision>
  <dcterms:created xsi:type="dcterms:W3CDTF">2016-05-02T04:01:00Z</dcterms:created>
  <dcterms:modified xsi:type="dcterms:W3CDTF">2016-05-02T14:52:00Z</dcterms:modified>
</cp:coreProperties>
</file>