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68CC" w:rsidRPr="00B0601A" w:rsidRDefault="006C68CC" w:rsidP="006C68CC">
      <w:pPr>
        <w:pStyle w:val="p1"/>
        <w:rPr>
          <w:sz w:val="24"/>
          <w:szCs w:val="24"/>
        </w:rPr>
      </w:pPr>
      <w:r w:rsidRPr="00B0601A">
        <w:rPr>
          <w:sz w:val="24"/>
          <w:szCs w:val="24"/>
        </w:rPr>
        <w:t>2024</w:t>
      </w:r>
      <w:r w:rsidRPr="00B0601A">
        <w:rPr>
          <w:rFonts w:ascii="SimSun" w:eastAsia="SimSun" w:hAnsi="SimSun" w:cs="SimSun" w:hint="eastAsia"/>
          <w:sz w:val="24"/>
          <w:szCs w:val="24"/>
        </w:rPr>
        <w:t>年广东省公考《申论》题（省市）</w:t>
      </w:r>
    </w:p>
    <w:p w:rsidR="006C68CC" w:rsidRPr="006C68CC" w:rsidRDefault="006C68CC" w:rsidP="006C68C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6C68C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第一</w:t>
      </w:r>
      <w:r w:rsidRPr="006C68C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题</w:t>
      </w:r>
    </w:p>
    <w:p w:rsidR="00C56358" w:rsidRDefault="006C68CC" w:rsidP="006C68CC">
      <w:pPr>
        <w:spacing w:after="0" w:line="240" w:lineRule="auto"/>
        <w:rPr>
          <w:rFonts w:ascii="SimSun" w:eastAsia="SimSun" w:hAnsi="SimSun" w:cs="SimSun"/>
          <w:b/>
          <w:bCs/>
          <w:color w:val="000000"/>
          <w:kern w:val="0"/>
          <w14:ligatures w14:val="none"/>
        </w:rPr>
      </w:pPr>
      <w:r w:rsidRPr="006C68C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请根据材料</w:t>
      </w:r>
      <w:r w:rsidRPr="006C68CC">
        <w:rPr>
          <w:rFonts w:ascii="Helvetica" w:eastAsia="Times New Roman" w:hAnsi="Helvetica" w:cs="Times New Roman"/>
          <w:color w:val="000000"/>
          <w:kern w:val="0"/>
          <w14:ligatures w14:val="none"/>
        </w:rPr>
        <w:t>2</w:t>
      </w:r>
      <w:r w:rsidRPr="006C68C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，概括</w:t>
      </w:r>
      <w:r w:rsidRPr="006C68CC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2024</w:t>
      </w:r>
      <w:r w:rsidRPr="006C68C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年全省高质量发展大会上，广东就</w:t>
      </w:r>
      <w:r w:rsidRPr="006C68CC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“</w:t>
      </w:r>
      <w:r w:rsidRPr="006C68C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推</w:t>
      </w:r>
      <w:r w:rsidRPr="006C68C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进产业科技创新、发展新质生产力</w:t>
      </w:r>
      <w:r w:rsidRPr="006C68CC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”</w:t>
      </w:r>
      <w:r w:rsidRPr="006C68C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提出的</w:t>
      </w:r>
      <w:r w:rsidRPr="006C68CC">
        <w:rPr>
          <w:rFonts w:ascii="SimSun" w:eastAsia="SimSun" w:hAnsi="SimSun" w:cs="SimSun" w:hint="eastAsia"/>
          <w:b/>
          <w:bCs/>
          <w:color w:val="000000"/>
          <w:kern w:val="0"/>
          <w:highlight w:val="yellow"/>
          <w14:ligatures w14:val="none"/>
        </w:rPr>
        <w:t>主要</w:t>
      </w:r>
      <w:r w:rsidRPr="006C68CC">
        <w:rPr>
          <w:rFonts w:ascii="SimSun" w:eastAsia="SimSun" w:hAnsi="SimSun" w:cs="SimSun"/>
          <w:b/>
          <w:bCs/>
          <w:color w:val="000000"/>
          <w:kern w:val="0"/>
          <w:highlight w:val="yellow"/>
          <w14:ligatures w14:val="none"/>
        </w:rPr>
        <w:t>举</w:t>
      </w:r>
      <w:r w:rsidRPr="006C68CC">
        <w:rPr>
          <w:rFonts w:ascii="SimSun" w:eastAsia="SimSun" w:hAnsi="SimSun" w:cs="SimSun" w:hint="eastAsia"/>
          <w:b/>
          <w:bCs/>
          <w:color w:val="000000"/>
          <w:kern w:val="0"/>
          <w:highlight w:val="yellow"/>
          <w14:ligatures w14:val="none"/>
        </w:rPr>
        <w:t>措</w:t>
      </w:r>
      <w:r w:rsidRPr="006C68C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。（</w:t>
      </w:r>
      <w:r w:rsidRPr="006C68CC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20</w:t>
      </w:r>
      <w:r w:rsidRPr="006C68C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分</w:t>
      </w:r>
      <w:r w:rsidRPr="006C68C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）</w:t>
      </w:r>
    </w:p>
    <w:p w:rsidR="006C68CC" w:rsidRPr="006C68CC" w:rsidRDefault="006C68CC" w:rsidP="006C68C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6C68CC">
        <w:rPr>
          <w:rFonts w:ascii="SimSun" w:eastAsia="SimSun" w:hAnsi="SimSun" w:cs="SimSun" w:hint="eastAsia"/>
          <w:color w:val="000000"/>
          <w:kern w:val="0"/>
          <w14:ligatures w14:val="none"/>
        </w:rPr>
        <w:t>要求：概括全面、准确，条理清晰。篇幅不超过</w:t>
      </w:r>
      <w:r w:rsidRPr="006C68CC">
        <w:rPr>
          <w:rFonts w:ascii="Helvetica" w:eastAsia="Times New Roman" w:hAnsi="Helvetica" w:cs="Times New Roman"/>
          <w:color w:val="000000"/>
          <w:kern w:val="0"/>
          <w14:ligatures w14:val="none"/>
        </w:rPr>
        <w:t>200</w:t>
      </w:r>
      <w:r w:rsidRPr="006C68CC">
        <w:rPr>
          <w:rFonts w:ascii="SimSun" w:eastAsia="SimSun" w:hAnsi="SimSun" w:cs="SimSun" w:hint="eastAsia"/>
          <w:color w:val="000000"/>
          <w:kern w:val="0"/>
          <w14:ligatures w14:val="none"/>
        </w:rPr>
        <w:t>字</w:t>
      </w:r>
      <w:r w:rsidRPr="006C68C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C509AB" w:rsidRDefault="00C509AB"/>
    <w:p w:rsidR="00C509AB" w:rsidRDefault="00C509AB" w:rsidP="00C509AB">
      <w:pPr>
        <w:pStyle w:val="ListParagraph"/>
        <w:numPr>
          <w:ilvl w:val="0"/>
          <w:numId w:val="1"/>
        </w:numPr>
      </w:pPr>
      <w:r>
        <w:rPr>
          <w:rFonts w:hint="eastAsia"/>
        </w:rPr>
        <w:t>打造人才队伍。优化人才工程，提供发展平台和机会，</w:t>
      </w:r>
      <w:r w:rsidR="00C9782F">
        <w:rPr>
          <w:rFonts w:hint="eastAsia"/>
        </w:rPr>
        <w:t>打通人才价值实现通道，</w:t>
      </w:r>
      <w:r w:rsidRPr="00C9782F">
        <w:rPr>
          <w:rFonts w:hint="eastAsia"/>
          <w:strike/>
        </w:rPr>
        <w:t>赋予人才科研成果收益权</w:t>
      </w:r>
      <w:r>
        <w:rPr>
          <w:rFonts w:hint="eastAsia"/>
        </w:rPr>
        <w:t>，</w:t>
      </w:r>
      <w:r w:rsidR="00C9782F">
        <w:rPr>
          <w:rFonts w:hint="eastAsia"/>
        </w:rPr>
        <w:t>（</w:t>
      </w:r>
      <w:r w:rsidR="00C9782F" w:rsidRPr="00C9782F">
        <w:rPr>
          <w:rFonts w:hint="eastAsia"/>
          <w:color w:val="EE0000"/>
        </w:rPr>
        <w:t>注重成果转换收益</w:t>
      </w:r>
      <w:r w:rsidR="00C9782F">
        <w:rPr>
          <w:rFonts w:hint="eastAsia"/>
        </w:rPr>
        <w:t>）</w:t>
      </w:r>
      <w:r w:rsidRPr="00C9782F">
        <w:rPr>
          <w:rFonts w:hint="eastAsia"/>
          <w:strike/>
        </w:rPr>
        <w:t>吸引、培养、留住人才</w:t>
      </w:r>
      <w:r>
        <w:rPr>
          <w:rFonts w:hint="eastAsia"/>
        </w:rPr>
        <w:t>。</w:t>
      </w:r>
    </w:p>
    <w:p w:rsidR="00C509AB" w:rsidRDefault="00C509AB" w:rsidP="00C509AB">
      <w:pPr>
        <w:pStyle w:val="ListParagraph"/>
        <w:numPr>
          <w:ilvl w:val="0"/>
          <w:numId w:val="1"/>
        </w:numPr>
      </w:pPr>
      <w:r>
        <w:rPr>
          <w:rFonts w:hint="eastAsia"/>
        </w:rPr>
        <w:t>支持企业创新。向优质企业聚焦创新资源，</w:t>
      </w:r>
      <w:r w:rsidR="00B0601A">
        <w:rPr>
          <w:rFonts w:hint="eastAsia"/>
        </w:rPr>
        <w:t>政产学研协同，支持企业运用新技术，推出科研项目，推动企业技术改造、数字化转型。</w:t>
      </w:r>
    </w:p>
    <w:p w:rsidR="00B0601A" w:rsidRDefault="00B0601A" w:rsidP="00C509AB">
      <w:pPr>
        <w:pStyle w:val="ListParagraph"/>
        <w:numPr>
          <w:ilvl w:val="0"/>
          <w:numId w:val="1"/>
        </w:numPr>
      </w:pPr>
      <w:r>
        <w:rPr>
          <w:rFonts w:hint="eastAsia"/>
        </w:rPr>
        <w:t>转化市场创新优势。依托市场优势吸聚创新资源，率先在市场应用推广新技术；发展创新要素市场，促进创新链产业链融合。</w:t>
      </w:r>
    </w:p>
    <w:p w:rsidR="00B0601A" w:rsidRPr="002D4301" w:rsidRDefault="00A228F1" w:rsidP="00C509AB">
      <w:pPr>
        <w:pStyle w:val="ListParagraph"/>
        <w:numPr>
          <w:ilvl w:val="0"/>
          <w:numId w:val="1"/>
        </w:numPr>
      </w:pPr>
      <w:r w:rsidRPr="00A228F1">
        <w:rPr>
          <w:rFonts w:hint="eastAsia"/>
          <w:strike/>
        </w:rPr>
        <w:t>营造良好制度环境</w:t>
      </w:r>
      <w:r w:rsidR="00B0601A">
        <w:rPr>
          <w:rFonts w:hint="eastAsia"/>
        </w:rPr>
        <w:t>。</w:t>
      </w:r>
      <w:r>
        <w:rPr>
          <w:rFonts w:hint="eastAsia"/>
        </w:rPr>
        <w:t>（</w:t>
      </w:r>
      <w:r w:rsidRPr="00A228F1">
        <w:rPr>
          <w:rFonts w:hint="eastAsia"/>
          <w:color w:val="70AD47" w:themeColor="accent6"/>
        </w:rPr>
        <w:t>结果，是体制改革的结果，材料结构显然，</w:t>
      </w:r>
      <w:r w:rsidRPr="00A228F1">
        <w:rPr>
          <w:rFonts w:hint="eastAsia"/>
          <w:color w:val="EE0000"/>
        </w:rPr>
        <w:t>体制创新</w:t>
      </w:r>
      <w:r w:rsidRPr="00A228F1">
        <w:rPr>
          <w:rFonts w:hint="eastAsia"/>
          <w:color w:val="70AD47" w:themeColor="accent6"/>
        </w:rPr>
        <w:t>更好</w:t>
      </w:r>
      <w:r>
        <w:rPr>
          <w:rFonts w:hint="eastAsia"/>
        </w:rPr>
        <w:t>）推进科技管理机构改革，</w:t>
      </w:r>
      <w:r>
        <w:rPr>
          <w:rFonts w:hint="eastAsia"/>
          <w:color w:val="C00000"/>
        </w:rPr>
        <w:t>探索新型举国体制，</w:t>
      </w:r>
      <w:r w:rsidR="00A9539C">
        <w:rPr>
          <w:rFonts w:hint="eastAsia"/>
          <w:color w:val="C00000"/>
        </w:rPr>
        <w:t>营造利于创新政策制度环境，</w:t>
      </w:r>
      <w:r w:rsidRPr="00A9539C">
        <w:rPr>
          <w:rFonts w:hint="eastAsia"/>
          <w:strike/>
        </w:rPr>
        <w:t>结合有为政府和有效市场</w:t>
      </w:r>
      <w:r>
        <w:rPr>
          <w:rFonts w:hint="eastAsia"/>
        </w:rPr>
        <w:t>，实施包容审慎监管，加强知识产权保护</w:t>
      </w:r>
      <w:r w:rsidRPr="00A228F1">
        <w:rPr>
          <w:rFonts w:hint="eastAsia"/>
          <w:color w:val="C00000"/>
        </w:rPr>
        <w:t>，</w:t>
      </w:r>
      <w:r>
        <w:rPr>
          <w:rFonts w:hint="eastAsia"/>
          <w:color w:val="C00000"/>
        </w:rPr>
        <w:t>推动国际科技产业合作</w:t>
      </w:r>
      <w:r w:rsidRPr="00A228F1">
        <w:rPr>
          <w:rFonts w:hint="eastAsia"/>
          <w:color w:val="C00000"/>
        </w:rPr>
        <w:t>。</w:t>
      </w:r>
    </w:p>
    <w:p w:rsidR="002D4301" w:rsidRDefault="002D4301" w:rsidP="002D4301">
      <w:pPr>
        <w:pStyle w:val="ListParagraph"/>
        <w:spacing w:after="0" w:line="240" w:lineRule="auto"/>
        <w:rPr>
          <w:rFonts w:ascii="SimSun" w:eastAsia="SimSun" w:hAnsi="SimSun" w:cs="SimSun"/>
          <w:b/>
          <w:bCs/>
          <w:color w:val="000000"/>
          <w:kern w:val="0"/>
          <w14:ligatures w14:val="none"/>
        </w:rPr>
      </w:pPr>
    </w:p>
    <w:p w:rsidR="002D4301" w:rsidRPr="002D4301" w:rsidRDefault="002D4301" w:rsidP="002D430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2D4301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第二题</w:t>
      </w:r>
    </w:p>
    <w:p w:rsidR="002D4301" w:rsidRPr="00C56358" w:rsidRDefault="002D4301" w:rsidP="002D4301">
      <w:pPr>
        <w:spacing w:after="0" w:line="240" w:lineRule="auto"/>
        <w:rPr>
          <w:rFonts w:ascii="SimSun" w:eastAsia="SimSun" w:hAnsi="SimSun" w:cs="SimSun"/>
          <w:b/>
          <w:bCs/>
          <w:color w:val="000000"/>
          <w:kern w:val="0"/>
          <w14:ligatures w14:val="none"/>
        </w:rPr>
      </w:pPr>
      <w:r w:rsidRPr="002D4301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假如你是</w:t>
      </w:r>
      <w:r w:rsidRPr="002D4301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G</w:t>
      </w:r>
      <w:r w:rsidRPr="002D4301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市高质量发展分座谈会组织人员，请根据材料</w:t>
      </w:r>
      <w:r w:rsidRPr="002D4301">
        <w:rPr>
          <w:rFonts w:ascii="Helvetica" w:eastAsia="Times New Roman" w:hAnsi="Helvetica" w:cs="Times New Roman"/>
          <w:color w:val="000000"/>
          <w:kern w:val="0"/>
          <w14:ligatures w14:val="none"/>
        </w:rPr>
        <w:t>8</w:t>
      </w:r>
      <w:r w:rsidRPr="002D4301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中的与会代表发言，梳理</w:t>
      </w:r>
      <w:r w:rsidRPr="002D4301">
        <w:rPr>
          <w:rFonts w:ascii="SimSun" w:eastAsia="SimSun" w:hAnsi="SimSun" w:cs="SimSun"/>
          <w:b/>
          <w:bCs/>
          <w:color w:val="000000"/>
          <w:kern w:val="0"/>
          <w:highlight w:val="yellow"/>
          <w14:ligatures w14:val="none"/>
        </w:rPr>
        <w:t>问题</w:t>
      </w:r>
      <w:r w:rsidRPr="002D4301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并提出相应</w:t>
      </w:r>
      <w:r w:rsidRPr="002D4301">
        <w:rPr>
          <w:rFonts w:ascii="SimSun" w:eastAsia="SimSun" w:hAnsi="SimSun" w:cs="SimSun"/>
          <w:b/>
          <w:bCs/>
          <w:color w:val="000000"/>
          <w:kern w:val="0"/>
          <w:highlight w:val="yellow"/>
          <w14:ligatures w14:val="none"/>
        </w:rPr>
        <w:t>对策建议</w:t>
      </w:r>
      <w:r w:rsidRPr="002D4301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。（</w:t>
      </w:r>
      <w:r w:rsidRPr="002D4301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30</w:t>
      </w:r>
      <w:r w:rsidRPr="002D4301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）</w:t>
      </w:r>
      <w:r w:rsidRPr="002D4301">
        <w:rPr>
          <w:rFonts w:ascii="SimSun" w:eastAsia="SimSun" w:hAnsi="SimSun" w:cs="SimSun"/>
          <w:color w:val="000000"/>
          <w:kern w:val="0"/>
          <w14:ligatures w14:val="none"/>
        </w:rPr>
        <w:t>要求：</w:t>
      </w:r>
    </w:p>
    <w:p w:rsidR="002D4301" w:rsidRPr="002D4301" w:rsidRDefault="002D4301" w:rsidP="002D430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2D4301">
        <w:rPr>
          <w:rFonts w:ascii="SimSun" w:eastAsia="SimSun" w:hAnsi="SimSun" w:cs="SimSun"/>
          <w:color w:val="000000"/>
          <w:kern w:val="0"/>
          <w14:ligatures w14:val="none"/>
        </w:rPr>
        <w:t>（</w:t>
      </w:r>
      <w:r w:rsidRPr="002D4301">
        <w:rPr>
          <w:rFonts w:ascii="Helvetica" w:eastAsia="Times New Roman" w:hAnsi="Helvetica" w:cs="Times New Roman"/>
          <w:color w:val="000000"/>
          <w:kern w:val="0"/>
          <w14:ligatures w14:val="none"/>
        </w:rPr>
        <w:t>1</w:t>
      </w:r>
      <w:r w:rsidRPr="002D4301">
        <w:rPr>
          <w:rFonts w:ascii="SimSun" w:eastAsia="SimSun" w:hAnsi="SimSun" w:cs="SimSun"/>
          <w:color w:val="000000"/>
          <w:kern w:val="0"/>
          <w14:ligatures w14:val="none"/>
        </w:rPr>
        <w:t>）紧扣材料，梳理全面，对策建议具有针对性、合理性。</w:t>
      </w:r>
    </w:p>
    <w:p w:rsidR="002D4301" w:rsidRPr="002D4301" w:rsidRDefault="002D4301" w:rsidP="002D430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2D4301">
        <w:rPr>
          <w:rFonts w:ascii="SimSun" w:eastAsia="SimSun" w:hAnsi="SimSun" w:cs="SimSun"/>
          <w:color w:val="000000"/>
          <w:kern w:val="0"/>
          <w14:ligatures w14:val="none"/>
        </w:rPr>
        <w:t>（</w:t>
      </w:r>
      <w:r w:rsidRPr="002D4301">
        <w:rPr>
          <w:rFonts w:ascii="Helvetica" w:eastAsia="Times New Roman" w:hAnsi="Helvetica" w:cs="Times New Roman"/>
          <w:color w:val="000000"/>
          <w:kern w:val="0"/>
          <w14:ligatures w14:val="none"/>
        </w:rPr>
        <w:t>2</w:t>
      </w:r>
      <w:r w:rsidRPr="002D4301">
        <w:rPr>
          <w:rFonts w:ascii="SimSun" w:eastAsia="SimSun" w:hAnsi="SimSun" w:cs="SimSun"/>
          <w:color w:val="000000"/>
          <w:kern w:val="0"/>
          <w14:ligatures w14:val="none"/>
        </w:rPr>
        <w:t>）表达准确，条理清晰。篇幅不超过</w:t>
      </w:r>
      <w:r w:rsidRPr="002D4301">
        <w:rPr>
          <w:rFonts w:ascii="Helvetica" w:eastAsia="Times New Roman" w:hAnsi="Helvetica" w:cs="Times New Roman"/>
          <w:color w:val="000000"/>
          <w:kern w:val="0"/>
          <w14:ligatures w14:val="none"/>
        </w:rPr>
        <w:t>300</w:t>
      </w:r>
      <w:r w:rsidRPr="002D4301">
        <w:rPr>
          <w:rFonts w:ascii="SimSun" w:eastAsia="SimSun" w:hAnsi="SimSun" w:cs="SimSun"/>
          <w:color w:val="000000"/>
          <w:kern w:val="0"/>
          <w14:ligatures w14:val="none"/>
        </w:rPr>
        <w:t>字。</w:t>
      </w:r>
    </w:p>
    <w:p w:rsidR="002D4301" w:rsidRDefault="002D4301" w:rsidP="002D4301"/>
    <w:p w:rsidR="00837F00" w:rsidRDefault="00837F00" w:rsidP="002D4301">
      <w:r>
        <w:rPr>
          <w:rFonts w:hint="eastAsia"/>
        </w:rPr>
        <w:t>问题：</w:t>
      </w:r>
    </w:p>
    <w:p w:rsidR="00837F00" w:rsidRPr="006C719A" w:rsidRDefault="00837F00" w:rsidP="002D4301">
      <w:pPr>
        <w:rPr>
          <w:strike/>
        </w:rPr>
      </w:pPr>
      <w:r>
        <w:rPr>
          <w:rFonts w:hint="eastAsia"/>
        </w:rPr>
        <w:t>1.</w:t>
      </w:r>
      <w:r>
        <w:rPr>
          <w:rFonts w:hint="eastAsia"/>
        </w:rPr>
        <w:t>产业聚集度不高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 w:rsidRPr="006C719A">
        <w:rPr>
          <w:rFonts w:hint="eastAsia"/>
          <w:strike/>
        </w:rPr>
        <w:t>人才少</w:t>
      </w:r>
    </w:p>
    <w:p w:rsidR="00837F00" w:rsidRDefault="00837F00" w:rsidP="002D4301">
      <w:r>
        <w:rPr>
          <w:rFonts w:hint="eastAsia"/>
        </w:rPr>
        <w:t>2.</w:t>
      </w:r>
      <w:r>
        <w:rPr>
          <w:rFonts w:hint="eastAsia"/>
        </w:rPr>
        <w:t>缺乏顶级科研人才，组建科研团队难，研发周期长，资金投入压力大</w:t>
      </w:r>
    </w:p>
    <w:p w:rsidR="00837F00" w:rsidRDefault="00837F00" w:rsidP="002D4301">
      <w:r>
        <w:rPr>
          <w:rFonts w:hint="eastAsia"/>
        </w:rPr>
        <w:t>3.</w:t>
      </w:r>
      <w:r w:rsidR="00F838D1">
        <w:rPr>
          <w:rFonts w:hint="eastAsia"/>
        </w:rPr>
        <w:t>数据价值无法发挥。</w:t>
      </w:r>
      <w:r>
        <w:rPr>
          <w:rFonts w:hint="eastAsia"/>
        </w:rPr>
        <w:t>部分供应商不愿共享数据端口，</w:t>
      </w:r>
      <w:r w:rsidR="00F838D1">
        <w:rPr>
          <w:rFonts w:hint="eastAsia"/>
        </w:rPr>
        <w:t>数据对接重复、有壁垒，数据跨系统流通不畅</w:t>
      </w:r>
    </w:p>
    <w:p w:rsidR="00F838D1" w:rsidRDefault="00F838D1" w:rsidP="002D4301">
      <w:r>
        <w:rPr>
          <w:rFonts w:hint="eastAsia"/>
        </w:rPr>
        <w:t>4.</w:t>
      </w:r>
      <w:r w:rsidR="009E26FD">
        <w:rPr>
          <w:rFonts w:hint="eastAsia"/>
        </w:rPr>
        <w:t>高校约束条件多</w:t>
      </w:r>
      <w:r w:rsidR="006C719A">
        <w:rPr>
          <w:rFonts w:hint="eastAsia"/>
        </w:rPr>
        <w:t>，</w:t>
      </w:r>
      <w:r w:rsidR="009E26FD">
        <w:rPr>
          <w:rFonts w:hint="eastAsia"/>
        </w:rPr>
        <w:t>政策稳定性不足，绩效考核评价体系传统，科研人员转化科技成果态度不积极</w:t>
      </w:r>
    </w:p>
    <w:p w:rsidR="009E26FD" w:rsidRDefault="009E26FD" w:rsidP="002D4301">
      <w:r>
        <w:rPr>
          <w:rFonts w:hint="eastAsia"/>
        </w:rPr>
        <w:t>5.</w:t>
      </w:r>
      <w:r>
        <w:rPr>
          <w:rFonts w:hint="eastAsia"/>
        </w:rPr>
        <w:t>精准治疗方向</w:t>
      </w:r>
      <w:r w:rsidRPr="006C719A">
        <w:rPr>
          <w:rFonts w:hint="eastAsia"/>
          <w:strike/>
        </w:rPr>
        <w:t>研究</w:t>
      </w:r>
      <w:r w:rsidR="006C719A" w:rsidRPr="006C719A">
        <w:rPr>
          <w:rFonts w:hint="eastAsia"/>
          <w:color w:val="C00000"/>
        </w:rPr>
        <w:t>（科研）</w:t>
      </w:r>
      <w:r>
        <w:rPr>
          <w:rFonts w:hint="eastAsia"/>
        </w:rPr>
        <w:t>力量弱。缺乏资金资源长期投入</w:t>
      </w:r>
      <w:r w:rsidR="006C719A" w:rsidRPr="006C719A">
        <w:rPr>
          <w:rFonts w:hint="eastAsia"/>
          <w:color w:val="C00000"/>
        </w:rPr>
        <w:t>（资金匮乏）</w:t>
      </w:r>
    </w:p>
    <w:p w:rsidR="00C56358" w:rsidRDefault="00C56358" w:rsidP="002D4301">
      <w:r>
        <w:rPr>
          <w:rFonts w:hint="eastAsia"/>
        </w:rPr>
        <w:t>做法：</w:t>
      </w:r>
    </w:p>
    <w:p w:rsidR="00C56358" w:rsidRDefault="00C56358" w:rsidP="00C56358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>出台相关优惠政策，鼓励吸引</w:t>
      </w:r>
      <w:r w:rsidRPr="006C719A">
        <w:rPr>
          <w:rFonts w:hint="eastAsia"/>
          <w:strike/>
        </w:rPr>
        <w:t>更多</w:t>
      </w:r>
      <w:r w:rsidR="006C719A" w:rsidRPr="006C719A">
        <w:rPr>
          <w:rFonts w:hint="eastAsia"/>
          <w:color w:val="C00000"/>
        </w:rPr>
        <w:t>（上下游）</w:t>
      </w:r>
      <w:r>
        <w:rPr>
          <w:rFonts w:hint="eastAsia"/>
        </w:rPr>
        <w:t>企业落户；划分产业集群区，营造良好就业选择环境</w:t>
      </w:r>
    </w:p>
    <w:p w:rsidR="00C56358" w:rsidRDefault="006C719A" w:rsidP="00C56358">
      <w:pPr>
        <w:pStyle w:val="ListParagraph"/>
        <w:numPr>
          <w:ilvl w:val="0"/>
          <w:numId w:val="2"/>
        </w:numPr>
      </w:pPr>
      <w:r w:rsidRPr="006C719A">
        <w:rPr>
          <w:rFonts w:hint="eastAsia"/>
          <w:color w:val="C00000"/>
        </w:rPr>
        <w:t>高校提高人工智能硕博士占比，合作培养人才</w:t>
      </w:r>
      <w:r w:rsidR="00C56358">
        <w:rPr>
          <w:rFonts w:hint="eastAsia"/>
        </w:rPr>
        <w:t>提高福利待遇政策</w:t>
      </w:r>
      <w:r>
        <w:rPr>
          <w:rFonts w:hint="eastAsia"/>
        </w:rPr>
        <w:t>，</w:t>
      </w:r>
      <w:r w:rsidRPr="006C719A">
        <w:rPr>
          <w:rFonts w:hint="eastAsia"/>
          <w:strike/>
        </w:rPr>
        <w:t>提供平台和机会，</w:t>
      </w:r>
      <w:r>
        <w:rPr>
          <w:rFonts w:hint="eastAsia"/>
        </w:rPr>
        <w:t>吸引顶级科研人才</w:t>
      </w:r>
      <w:r w:rsidR="00C56358">
        <w:rPr>
          <w:rFonts w:hint="eastAsia"/>
        </w:rPr>
        <w:t>，</w:t>
      </w:r>
    </w:p>
    <w:p w:rsidR="00C56358" w:rsidRDefault="006C719A" w:rsidP="00C56358">
      <w:pPr>
        <w:pStyle w:val="ListParagraph"/>
        <w:numPr>
          <w:ilvl w:val="0"/>
          <w:numId w:val="2"/>
        </w:numPr>
      </w:pPr>
      <w:r w:rsidRPr="00F51780">
        <w:rPr>
          <w:rFonts w:hint="eastAsia"/>
          <w:color w:val="C00000"/>
        </w:rPr>
        <w:t>建立利益共享机制</w:t>
      </w:r>
      <w:r>
        <w:rPr>
          <w:rFonts w:hint="eastAsia"/>
        </w:rPr>
        <w:t>，</w:t>
      </w:r>
      <w:r w:rsidR="00C56358">
        <w:rPr>
          <w:rFonts w:hint="eastAsia"/>
        </w:rPr>
        <w:t>鼓励供应商共享数据</w:t>
      </w:r>
      <w:r w:rsidR="00F51780">
        <w:rPr>
          <w:rFonts w:hint="eastAsia"/>
        </w:rPr>
        <w:t>；</w:t>
      </w:r>
      <w:r w:rsidR="00C56358">
        <w:rPr>
          <w:rFonts w:hint="eastAsia"/>
        </w:rPr>
        <w:t>明确省级市级数据对接需求</w:t>
      </w:r>
      <w:r w:rsidRPr="006C719A">
        <w:rPr>
          <w:rFonts w:hint="eastAsia"/>
          <w:color w:val="C00000"/>
        </w:rPr>
        <w:t>（统一规划省市开发系统数据）</w:t>
      </w:r>
      <w:r w:rsidR="00C56358">
        <w:rPr>
          <w:rFonts w:hint="eastAsia"/>
        </w:rPr>
        <w:t>，避免重复</w:t>
      </w:r>
    </w:p>
    <w:p w:rsidR="00C56358" w:rsidRDefault="00C56358" w:rsidP="00C56358">
      <w:pPr>
        <w:pStyle w:val="ListParagraph"/>
        <w:numPr>
          <w:ilvl w:val="0"/>
          <w:numId w:val="2"/>
        </w:numPr>
      </w:pPr>
      <w:r>
        <w:rPr>
          <w:rFonts w:hint="eastAsia"/>
        </w:rPr>
        <w:t>完善高校考核体系，鼓励科研</w:t>
      </w:r>
      <w:r w:rsidR="00F51780">
        <w:rPr>
          <w:rFonts w:hint="eastAsia"/>
        </w:rPr>
        <w:t>成果</w:t>
      </w:r>
      <w:r>
        <w:rPr>
          <w:rFonts w:hint="eastAsia"/>
        </w:rPr>
        <w:t>转化</w:t>
      </w:r>
    </w:p>
    <w:p w:rsidR="00C56358" w:rsidRDefault="00C56358" w:rsidP="00C56358">
      <w:pPr>
        <w:pStyle w:val="ListParagraph"/>
        <w:numPr>
          <w:ilvl w:val="0"/>
          <w:numId w:val="2"/>
        </w:numPr>
      </w:pPr>
      <w:r>
        <w:rPr>
          <w:rFonts w:hint="eastAsia"/>
        </w:rPr>
        <w:t>鼓励银行投放金融产品，</w:t>
      </w:r>
      <w:r w:rsidRPr="00F51780">
        <w:rPr>
          <w:rFonts w:hint="eastAsia"/>
          <w:strike/>
        </w:rPr>
        <w:t>提供资金支持</w:t>
      </w:r>
      <w:r w:rsidR="00F51780">
        <w:rPr>
          <w:rFonts w:hint="eastAsia"/>
        </w:rPr>
        <w:t>，</w:t>
      </w:r>
      <w:r w:rsidR="00F51780" w:rsidRPr="00F51780">
        <w:rPr>
          <w:rFonts w:hint="eastAsia"/>
          <w:color w:val="C00000"/>
        </w:rPr>
        <w:t>建立联动金融服务支撑体系</w:t>
      </w:r>
    </w:p>
    <w:p w:rsidR="00C56358" w:rsidRDefault="00C56358" w:rsidP="00C56358"/>
    <w:p w:rsidR="00C56358" w:rsidRPr="00C56358" w:rsidRDefault="00C56358" w:rsidP="00C5635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C56358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第三</w:t>
      </w:r>
      <w:r w:rsidRPr="00C56358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题</w:t>
      </w:r>
    </w:p>
    <w:p w:rsidR="00C56358" w:rsidRPr="00C56358" w:rsidRDefault="00C56358" w:rsidP="00C5635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C56358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2023</w:t>
      </w:r>
      <w:r w:rsidRPr="00C56358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年</w:t>
      </w:r>
      <w:r w:rsidRPr="00C56358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4</w:t>
      </w:r>
      <w:r w:rsidRPr="00C56358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月，习近平总书记在广东考察时强调，实现高水平科技自立自强，</w:t>
      </w:r>
      <w:r w:rsidRPr="005914AD">
        <w:rPr>
          <w:rFonts w:ascii="SimSun" w:eastAsia="SimSun" w:hAnsi="SimSun" w:cs="SimSun" w:hint="eastAsia"/>
          <w:b/>
          <w:bCs/>
          <w:color w:val="EE0000"/>
          <w:kern w:val="0"/>
          <w14:ligatures w14:val="none"/>
        </w:rPr>
        <w:t>是中国式现代化建设的关键。</w:t>
      </w:r>
      <w:r w:rsidRPr="00C56358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广东要</w:t>
      </w:r>
      <w:r w:rsidRPr="00C56358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在</w:t>
      </w:r>
      <w:r w:rsidRPr="00C56358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提升科技自立自强能力等方面继续走在全国前列。请结合给定材料，联系广东实际，围绕</w:t>
      </w:r>
      <w:r w:rsidRPr="00C56358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“</w:t>
      </w:r>
      <w:r w:rsidRPr="00C56358">
        <w:rPr>
          <w:rFonts w:ascii="SimSun" w:eastAsia="SimSun" w:hAnsi="SimSun" w:cs="SimSun" w:hint="eastAsia"/>
          <w:b/>
          <w:bCs/>
          <w:color w:val="000000"/>
          <w:kern w:val="0"/>
          <w:highlight w:val="yellow"/>
          <w14:ligatures w14:val="none"/>
        </w:rPr>
        <w:t>高水平科技自立自强</w:t>
      </w:r>
      <w:r w:rsidRPr="00C56358">
        <w:rPr>
          <w:rFonts w:ascii="Helvetica" w:eastAsia="Times New Roman" w:hAnsi="Helvetica" w:cs="Times New Roman"/>
          <w:b/>
          <w:bCs/>
          <w:color w:val="000000"/>
          <w:kern w:val="0"/>
          <w:highlight w:val="yellow"/>
          <w14:ligatures w14:val="none"/>
        </w:rPr>
        <w:t>”</w:t>
      </w:r>
      <w:r w:rsidRPr="00C56358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，</w:t>
      </w:r>
      <w:r w:rsidRPr="00C56358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自拟题目，撰写一篇</w:t>
      </w:r>
      <w:r w:rsidRPr="005914AD">
        <w:rPr>
          <w:rFonts w:ascii="SimSun" w:eastAsia="SimSun" w:hAnsi="SimSun" w:cs="SimSun"/>
          <w:b/>
          <w:bCs/>
          <w:color w:val="000000"/>
          <w:kern w:val="0"/>
          <w:highlight w:val="yellow"/>
          <w14:ligatures w14:val="none"/>
        </w:rPr>
        <w:t>议</w:t>
      </w:r>
      <w:r w:rsidRPr="005914AD">
        <w:rPr>
          <w:rFonts w:ascii="SimSun" w:eastAsia="SimSun" w:hAnsi="SimSun" w:cs="SimSun" w:hint="eastAsia"/>
          <w:b/>
          <w:bCs/>
          <w:color w:val="000000"/>
          <w:kern w:val="0"/>
          <w:highlight w:val="yellow"/>
          <w14:ligatures w14:val="none"/>
        </w:rPr>
        <w:t>论文</w:t>
      </w:r>
      <w:r w:rsidRPr="00C56358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。（</w:t>
      </w:r>
      <w:r w:rsidRPr="00C56358">
        <w:rPr>
          <w:rFonts w:ascii="Helvetica" w:eastAsia="Times New Roman" w:hAnsi="Helvetica" w:cs="Times New Roman"/>
          <w:b/>
          <w:bCs/>
          <w:color w:val="000000"/>
          <w:kern w:val="0"/>
          <w14:ligatures w14:val="none"/>
        </w:rPr>
        <w:t>50</w:t>
      </w:r>
      <w:r w:rsidRPr="00C56358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分</w:t>
      </w:r>
      <w:r w:rsidRPr="00C56358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）</w:t>
      </w:r>
    </w:p>
    <w:p w:rsidR="00C56358" w:rsidRPr="00C56358" w:rsidRDefault="00C56358" w:rsidP="00C5635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要求</w:t>
      </w:r>
      <w:r w:rsidRPr="00C56358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:rsidR="00C56358" w:rsidRPr="00C56358" w:rsidRDefault="00C56358" w:rsidP="00C5635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C56358">
        <w:rPr>
          <w:rFonts w:ascii="Helvetica" w:eastAsia="Times New Roman" w:hAnsi="Helvetica" w:cs="Times New Roman"/>
          <w:color w:val="000000"/>
          <w:kern w:val="0"/>
          <w14:ligatures w14:val="none"/>
        </w:rPr>
        <w:t>1</w:t>
      </w: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）紧扣主题，思想</w:t>
      </w:r>
      <w:r w:rsidRPr="00C56358">
        <w:rPr>
          <w:rFonts w:ascii="SimSun" w:eastAsia="SimSun" w:hAnsi="SimSun" w:cs="SimSun"/>
          <w:color w:val="000000"/>
          <w:kern w:val="0"/>
          <w14:ligatures w14:val="none"/>
        </w:rPr>
        <w:t>深</w:t>
      </w: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刻</w:t>
      </w:r>
      <w:r w:rsidRPr="00C56358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C56358" w:rsidRPr="00C56358" w:rsidRDefault="00C56358" w:rsidP="00C5635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C56358">
        <w:rPr>
          <w:rFonts w:ascii="Helvetica" w:eastAsia="Times New Roman" w:hAnsi="Helvetica" w:cs="Times New Roman"/>
          <w:color w:val="000000"/>
          <w:kern w:val="0"/>
          <w14:ligatures w14:val="none"/>
        </w:rPr>
        <w:t>2</w:t>
      </w: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）论点鲜明，论据确凿，论证严密、合乎逻辑</w:t>
      </w:r>
      <w:r w:rsidRPr="00C56358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C56358" w:rsidRPr="00C56358" w:rsidRDefault="00C56358" w:rsidP="00C5635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C56358">
        <w:rPr>
          <w:rFonts w:ascii="Helvetica" w:eastAsia="Times New Roman" w:hAnsi="Helvetica" w:cs="Times New Roman"/>
          <w:color w:val="000000"/>
          <w:kern w:val="0"/>
          <w14:ligatures w14:val="none"/>
        </w:rPr>
        <w:t>3</w:t>
      </w: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）与给定材料联系紧密</w:t>
      </w:r>
      <w:r w:rsidRPr="00C56358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C56358" w:rsidRDefault="00C56358" w:rsidP="00C56358">
      <w:pPr>
        <w:spacing w:after="0" w:line="240" w:lineRule="auto"/>
        <w:rPr>
          <w:rFonts w:ascii="SimSun" w:eastAsia="SimSun" w:hAnsi="SimSun" w:cs="SimSun"/>
          <w:color w:val="000000"/>
          <w:kern w:val="0"/>
          <w14:ligatures w14:val="none"/>
        </w:rPr>
      </w:pP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C56358">
        <w:rPr>
          <w:rFonts w:ascii="Helvetica" w:eastAsia="Times New Roman" w:hAnsi="Helvetica" w:cs="Times New Roman"/>
          <w:color w:val="000000"/>
          <w:kern w:val="0"/>
          <w14:ligatures w14:val="none"/>
        </w:rPr>
        <w:t>4</w:t>
      </w: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）结构完整，条理清晰，行文流畅，篇幅</w:t>
      </w:r>
      <w:r w:rsidRPr="00C56358">
        <w:rPr>
          <w:rFonts w:ascii="Helvetica" w:eastAsia="Times New Roman" w:hAnsi="Helvetica" w:cs="Times New Roman"/>
          <w:color w:val="000000"/>
          <w:kern w:val="0"/>
          <w14:ligatures w14:val="none"/>
        </w:rPr>
        <w:t>1000</w:t>
      </w:r>
      <w:r w:rsidRPr="00C56358">
        <w:rPr>
          <w:rFonts w:ascii="SimSun" w:eastAsia="SimSun" w:hAnsi="SimSun" w:cs="SimSun" w:hint="eastAsia"/>
          <w:color w:val="000000"/>
          <w:kern w:val="0"/>
          <w14:ligatures w14:val="none"/>
        </w:rPr>
        <w:t>字左右</w:t>
      </w:r>
      <w:r w:rsidRPr="00C56358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5914AD" w:rsidRDefault="005914AD" w:rsidP="00C56358">
      <w:pPr>
        <w:spacing w:after="0" w:line="240" w:lineRule="auto"/>
        <w:rPr>
          <w:rFonts w:ascii="SimSun" w:eastAsia="SimSun" w:hAnsi="SimSun" w:cs="SimSun"/>
          <w:color w:val="000000"/>
          <w:kern w:val="0"/>
          <w14:ligatures w14:val="none"/>
        </w:rPr>
      </w:pPr>
    </w:p>
    <w:p w:rsidR="00460A2C" w:rsidRDefault="00E00902" w:rsidP="001F3FCF">
      <w:pPr>
        <w:spacing w:after="0" w:line="276" w:lineRule="auto"/>
        <w:jc w:val="center"/>
        <w:rPr>
          <w:rFonts w:ascii="SimSun" w:eastAsia="SimSun" w:hAnsi="SimSun" w:cs="SimSun"/>
          <w:color w:val="000000"/>
          <w:kern w:val="0"/>
          <w14:ligatures w14:val="none"/>
        </w:rPr>
      </w:pPr>
      <w:r>
        <w:rPr>
          <w:rFonts w:ascii="SimSun" w:eastAsia="SimSun" w:hAnsi="SimSun" w:cs="SimSun" w:hint="eastAsia"/>
          <w:color w:val="000000"/>
          <w:kern w:val="0"/>
          <w14:ligatures w14:val="none"/>
        </w:rPr>
        <w:t>推进</w:t>
      </w:r>
      <w:r w:rsidR="00460A2C">
        <w:rPr>
          <w:rFonts w:ascii="SimSun" w:eastAsia="SimSun" w:hAnsi="SimSun" w:cs="SimSun" w:hint="eastAsia"/>
          <w:color w:val="000000"/>
          <w:kern w:val="0"/>
          <w14:ligatures w14:val="none"/>
        </w:rPr>
        <w:t>科技自立自强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 xml:space="preserve"> 铸就发展新优势</w:t>
      </w:r>
    </w:p>
    <w:p w:rsidR="00570424" w:rsidRDefault="00632A70" w:rsidP="00570424">
      <w:pPr>
        <w:spacing w:after="0" w:line="276" w:lineRule="auto"/>
        <w:ind w:firstLine="480"/>
        <w:rPr>
          <w:rFonts w:ascii="SimSun" w:eastAsia="SimSun" w:hAnsi="SimSun" w:cs="SimSun"/>
          <w:color w:val="000000"/>
          <w:kern w:val="0"/>
          <w14:ligatures w14:val="none"/>
        </w:rPr>
      </w:pPr>
      <w:r>
        <w:rPr>
          <w:rFonts w:ascii="SimSun" w:eastAsia="SimSun" w:hAnsi="SimSun" w:cs="SimSun" w:hint="eastAsia"/>
          <w:color w:val="000000"/>
          <w:kern w:val="0"/>
          <w14:ligatures w14:val="none"/>
        </w:rPr>
        <w:t>南海风劲，珠江潮涌。</w:t>
      </w:r>
      <w:r w:rsidR="00570424">
        <w:rPr>
          <w:rFonts w:ascii="SimSun" w:eastAsia="SimSun" w:hAnsi="SimSun" w:cs="SimSun" w:hint="eastAsia"/>
          <w:color w:val="000000"/>
          <w:kern w:val="0"/>
          <w14:ligatures w14:val="none"/>
        </w:rPr>
        <w:t>“</w:t>
      </w:r>
      <w:r w:rsidR="00570424" w:rsidRPr="00570424">
        <w:rPr>
          <w:rFonts w:ascii="SimSun" w:eastAsia="SimSun" w:hAnsi="SimSun" w:cs="SimSun"/>
          <w:color w:val="000000"/>
          <w:kern w:val="0"/>
          <w14:ligatures w14:val="none"/>
        </w:rPr>
        <w:t>创新是引领发展的第一动力，科技是战胜困难的有力武器。</w:t>
      </w:r>
      <w:r w:rsidR="00570424">
        <w:rPr>
          <w:rFonts w:ascii="SimSun" w:eastAsia="SimSun" w:hAnsi="SimSun" w:cs="SimSun" w:hint="eastAsia"/>
          <w:color w:val="000000"/>
          <w:kern w:val="0"/>
          <w14:ligatures w14:val="none"/>
        </w:rPr>
        <w:t>”</w:t>
      </w:r>
      <w:r w:rsidR="00570424" w:rsidRPr="00570424">
        <w:rPr>
          <w:rFonts w:ascii="SimSun" w:eastAsia="SimSun" w:hAnsi="SimSun" w:cs="SimSun"/>
          <w:color w:val="000000"/>
          <w:kern w:val="0"/>
          <w14:ligatures w14:val="none"/>
        </w:rPr>
        <w:t>实现高水平科技自立自强，不仅是中国式现代化建设的关键，更是赢得未来竞争主动权、推动高质量发展的战略支撑。广东作为改革开放的先行者，肩负着</w:t>
      </w:r>
      <w:r w:rsidR="00570424">
        <w:rPr>
          <w:rFonts w:ascii="SimSun" w:eastAsia="SimSun" w:hAnsi="SimSun" w:cs="SimSun" w:hint="eastAsia"/>
          <w:color w:val="000000"/>
          <w:kern w:val="0"/>
          <w14:ligatures w14:val="none"/>
        </w:rPr>
        <w:t>“</w:t>
      </w:r>
      <w:r w:rsidR="00570424" w:rsidRPr="00570424">
        <w:rPr>
          <w:rFonts w:ascii="SimSun" w:eastAsia="SimSun" w:hAnsi="SimSun" w:cs="SimSun"/>
          <w:color w:val="000000"/>
          <w:kern w:val="0"/>
          <w14:ligatures w14:val="none"/>
        </w:rPr>
        <w:t>走在全国前列</w:t>
      </w:r>
      <w:r w:rsidR="00570424">
        <w:rPr>
          <w:rFonts w:ascii="SimSun" w:eastAsia="SimSun" w:hAnsi="SimSun" w:cs="SimSun" w:hint="eastAsia"/>
          <w:color w:val="000000"/>
          <w:kern w:val="0"/>
          <w14:ligatures w14:val="none"/>
        </w:rPr>
        <w:t>”</w:t>
      </w:r>
      <w:r w:rsidR="00570424" w:rsidRPr="00570424">
        <w:rPr>
          <w:rFonts w:ascii="SimSun" w:eastAsia="SimSun" w:hAnsi="SimSun" w:cs="SimSun"/>
          <w:color w:val="000000"/>
          <w:kern w:val="0"/>
          <w14:ligatures w14:val="none"/>
        </w:rPr>
        <w:t>的时代使命，</w:t>
      </w:r>
      <w:r w:rsidR="00570424">
        <w:rPr>
          <w:rFonts w:ascii="SimSun" w:eastAsia="SimSun" w:hAnsi="SimSun" w:cs="SimSun" w:hint="eastAsia"/>
          <w:color w:val="000000"/>
          <w:kern w:val="0"/>
          <w14:ligatures w14:val="none"/>
        </w:rPr>
        <w:t>需</w:t>
      </w:r>
      <w:r w:rsidR="00570424" w:rsidRPr="00570424">
        <w:rPr>
          <w:rFonts w:ascii="SimSun" w:eastAsia="SimSun" w:hAnsi="SimSun" w:cs="SimSun"/>
          <w:color w:val="000000"/>
          <w:kern w:val="0"/>
          <w14:ligatures w14:val="none"/>
        </w:rPr>
        <w:t>系统构建从人才培育到技术突破、从源头创新到精神引领的完整创新生态，在科技强国的宏伟征程中贡献广东智慧。</w:t>
      </w:r>
    </w:p>
    <w:p w:rsidR="0058467B" w:rsidRDefault="0030327A" w:rsidP="00570424">
      <w:pPr>
        <w:spacing w:after="0" w:line="276" w:lineRule="auto"/>
        <w:ind w:firstLine="480"/>
        <w:rPr>
          <w:rFonts w:ascii="SimSun" w:eastAsia="SimSun" w:hAnsi="SimSun" w:cs="SimSun" w:hint="eastAsia"/>
          <w:color w:val="000000"/>
          <w:kern w:val="0"/>
          <w14:ligatures w14:val="none"/>
        </w:rPr>
      </w:pPr>
      <w:r>
        <w:rPr>
          <w:rFonts w:ascii="SimSun" w:eastAsia="SimSun" w:hAnsi="SimSun" w:cs="SimSun" w:hint="eastAsia"/>
          <w:color w:val="000000"/>
          <w:kern w:val="0"/>
          <w14:ligatures w14:val="none"/>
        </w:rPr>
        <w:t>加强</w:t>
      </w:r>
      <w:r w:rsidR="0058467B">
        <w:rPr>
          <w:rFonts w:ascii="SimSun" w:eastAsia="SimSun" w:hAnsi="SimSun" w:cs="SimSun" w:hint="eastAsia"/>
          <w:color w:val="000000"/>
          <w:kern w:val="0"/>
          <w14:ligatures w14:val="none"/>
        </w:rPr>
        <w:t>基础研究，为高水平科技自立自强夯实根基。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“求木之长者，必固其根本。”</w:t>
      </w:r>
      <w:r w:rsidR="0058467B" w:rsidRPr="0058467B">
        <w:rPr>
          <w:rFonts w:ascii="SimSun" w:eastAsia="SimSun" w:hAnsi="SimSun" w:cs="SimSun"/>
          <w:color w:val="000000"/>
          <w:kern w:val="0"/>
          <w14:ligatures w14:val="none"/>
        </w:rPr>
        <w:t>基础不牢，地动山摇。基础研究是科技创新的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第一步</w:t>
      </w:r>
      <w:r w:rsidR="0058467B" w:rsidRPr="0058467B">
        <w:rPr>
          <w:rFonts w:ascii="SimSun" w:eastAsia="SimSun" w:hAnsi="SimSun" w:cs="SimSun"/>
          <w:color w:val="000000"/>
          <w:kern w:val="0"/>
          <w14:ligatures w14:val="none"/>
        </w:rPr>
        <w:t>，是实现"从0到1"突破的关键所在。当前，我国在一些前沿领域还面临"卡脖子"技术难题，其根源在于基础研究的积累不足。强化基础研究投入，不仅是解决当前技术瓶颈的需要，更是为未来发展储能蓄势的战略选择。</w:t>
      </w:r>
      <w:r w:rsidR="0058467B">
        <w:rPr>
          <w:rFonts w:ascii="SimSun" w:eastAsia="SimSun" w:hAnsi="SimSun" w:cs="SimSun" w:hint="eastAsia"/>
          <w:color w:val="000000"/>
          <w:kern w:val="0"/>
          <w14:ligatures w14:val="none"/>
        </w:rPr>
        <w:t>正如</w:t>
      </w:r>
      <w:r w:rsidR="0058467B" w:rsidRPr="0058467B">
        <w:rPr>
          <w:rFonts w:ascii="SimSun" w:eastAsia="SimSun" w:hAnsi="SimSun" w:cs="SimSun"/>
          <w:color w:val="000000"/>
          <w:kern w:val="0"/>
          <w14:ligatures w14:val="none"/>
        </w:rPr>
        <w:t>广东着眼于长远发展，加大基础研究投入力度，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布局建设一批重大科技基础设施，为粤港澳大湾区的创新发展奠定坚实基础</w:t>
      </w:r>
      <w:r w:rsidR="0058467B" w:rsidRPr="0058467B">
        <w:rPr>
          <w:rFonts w:ascii="SimSun" w:eastAsia="SimSun" w:hAnsi="SimSun" w:cs="SimSun"/>
          <w:color w:val="000000"/>
          <w:kern w:val="0"/>
          <w14:ligatures w14:val="none"/>
        </w:rPr>
        <w:t>。唯有夯实基础研究这个根基，科技自立自强的大厦才能巍然屹立。</w:t>
      </w:r>
    </w:p>
    <w:p w:rsidR="0030327A" w:rsidRDefault="00777CF0" w:rsidP="00570424">
      <w:pPr>
        <w:spacing w:after="0" w:line="276" w:lineRule="auto"/>
        <w:ind w:firstLine="480"/>
        <w:rPr>
          <w:rFonts w:ascii="SimSun" w:eastAsia="SimSun" w:hAnsi="SimSun" w:cs="SimSun" w:hint="eastAsia"/>
          <w:color w:val="000000"/>
          <w:kern w:val="0"/>
          <w14:ligatures w14:val="none"/>
        </w:rPr>
      </w:pPr>
      <w:r>
        <w:rPr>
          <w:rFonts w:ascii="SimSun" w:eastAsia="SimSun" w:hAnsi="SimSun" w:cs="SimSun" w:hint="eastAsia"/>
          <w:color w:val="000000"/>
          <w:kern w:val="0"/>
          <w14:ligatures w14:val="none"/>
        </w:rPr>
        <w:t>打造卓越人才高地，为</w:t>
      </w:r>
      <w:r w:rsidR="00BC0750">
        <w:rPr>
          <w:rFonts w:ascii="SimSun" w:eastAsia="SimSun" w:hAnsi="SimSun" w:cs="SimSun" w:hint="eastAsia"/>
          <w:color w:val="000000"/>
          <w:kern w:val="0"/>
          <w14:ligatures w14:val="none"/>
        </w:rPr>
        <w:t>高水平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科技</w:t>
      </w:r>
      <w:r w:rsidR="005F5F89">
        <w:rPr>
          <w:rFonts w:ascii="SimSun" w:eastAsia="SimSun" w:hAnsi="SimSun" w:cs="SimSun" w:hint="eastAsia"/>
          <w:color w:val="000000"/>
          <w:kern w:val="0"/>
          <w14:ligatures w14:val="none"/>
        </w:rPr>
        <w:t>自立自强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注入源头活水。</w:t>
      </w:r>
      <w:r w:rsidR="005F5F89">
        <w:rPr>
          <w:rFonts w:ascii="SimSun" w:eastAsia="SimSun" w:hAnsi="SimSun" w:cs="SimSun" w:hint="eastAsia"/>
          <w:color w:val="000000"/>
          <w:kern w:val="0"/>
          <w14:ligatures w14:val="none"/>
        </w:rPr>
        <w:t>“致天下之治者在人才</w:t>
      </w:r>
      <w:r w:rsidR="0046230F">
        <w:rPr>
          <w:rFonts w:ascii="SimSun" w:eastAsia="SimSun" w:hAnsi="SimSun" w:cs="SimSun" w:hint="eastAsia"/>
          <w:color w:val="000000"/>
          <w:kern w:val="0"/>
          <w14:ligatures w14:val="none"/>
        </w:rPr>
        <w:t>。</w:t>
      </w:r>
      <w:r w:rsidR="005F5F89">
        <w:rPr>
          <w:rFonts w:ascii="SimSun" w:eastAsia="SimSun" w:hAnsi="SimSun" w:cs="SimSun" w:hint="eastAsia"/>
          <w:color w:val="000000"/>
          <w:kern w:val="0"/>
          <w14:ligatures w14:val="none"/>
        </w:rPr>
        <w:t>”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人才是第一资源，突破创新瓶颈，关键在于集聚天下英才</w:t>
      </w:r>
      <w:r w:rsidR="00F070CC">
        <w:rPr>
          <w:rFonts w:ascii="SimSun" w:eastAsia="SimSun" w:hAnsi="SimSun" w:cs="SimSun" w:hint="eastAsia"/>
          <w:color w:val="000000"/>
          <w:kern w:val="0"/>
          <w14:ligatures w14:val="none"/>
        </w:rPr>
        <w:t>。</w:t>
      </w:r>
      <w:r w:rsidR="005F5F89">
        <w:rPr>
          <w:rFonts w:ascii="SimSun" w:eastAsia="SimSun" w:hAnsi="SimSun" w:cs="SimSun" w:hint="eastAsia"/>
          <w:color w:val="000000"/>
          <w:kern w:val="0"/>
          <w14:ligatures w14:val="none"/>
        </w:rPr>
        <w:t>近年来，广东着力优化人才工程，吸引各类科技人才。</w:t>
      </w:r>
      <w:r w:rsidR="00F070CC">
        <w:rPr>
          <w:rFonts w:ascii="SimSun" w:eastAsia="SimSun" w:hAnsi="SimSun" w:cs="SimSun" w:hint="eastAsia"/>
          <w:color w:val="000000"/>
          <w:kern w:val="0"/>
          <w14:ligatures w14:val="none"/>
        </w:rPr>
        <w:t>通过构建</w:t>
      </w:r>
      <w:r w:rsidR="005F5F89">
        <w:rPr>
          <w:rFonts w:ascii="SimSun" w:eastAsia="SimSun" w:hAnsi="SimSun" w:cs="SimSun" w:hint="eastAsia"/>
          <w:color w:val="000000"/>
          <w:kern w:val="0"/>
          <w14:ligatures w14:val="none"/>
        </w:rPr>
        <w:t>“引育用留</w:t>
      </w:r>
      <w:r w:rsidR="00F070CC">
        <w:rPr>
          <w:rFonts w:ascii="SimSun" w:eastAsia="SimSun" w:hAnsi="SimSun" w:cs="SimSun"/>
          <w:color w:val="000000"/>
          <w:kern w:val="0"/>
          <w14:ligatures w14:val="none"/>
        </w:rPr>
        <w:t>”</w:t>
      </w:r>
      <w:r w:rsidR="005F5F89">
        <w:rPr>
          <w:rFonts w:ascii="SimSun" w:eastAsia="SimSun" w:hAnsi="SimSun" w:cs="SimSun" w:hint="eastAsia"/>
          <w:color w:val="000000"/>
          <w:kern w:val="0"/>
          <w14:ligatures w14:val="none"/>
        </w:rPr>
        <w:t>全链条人才机制，赋予科研人员更</w:t>
      </w:r>
      <w:r w:rsidR="005F5F89">
        <w:rPr>
          <w:rFonts w:ascii="SimSun" w:eastAsia="SimSun" w:hAnsi="SimSun" w:cs="SimSun" w:hint="eastAsia"/>
          <w:color w:val="000000"/>
          <w:kern w:val="0"/>
          <w14:ligatures w14:val="none"/>
        </w:rPr>
        <w:lastRenderedPageBreak/>
        <w:t>大自主权和成果收益权，充分激发人才创造活力；在多个科研平台推出人才政策，提供人才发展机会</w:t>
      </w:r>
      <w:r w:rsidR="0046230F">
        <w:rPr>
          <w:rFonts w:ascii="SimSun" w:eastAsia="SimSun" w:hAnsi="SimSun" w:cs="SimSun" w:hint="eastAsia"/>
          <w:color w:val="000000"/>
          <w:kern w:val="0"/>
          <w14:ligatures w14:val="none"/>
        </w:rPr>
        <w:t>。这种人才机制的创新，吸引了海内外优秀人才，让科技创新活力尽情迸发。</w:t>
      </w:r>
    </w:p>
    <w:p w:rsidR="0030327A" w:rsidRDefault="0030327A" w:rsidP="001F3FCF">
      <w:pPr>
        <w:spacing w:after="0" w:line="276" w:lineRule="auto"/>
        <w:ind w:firstLine="480"/>
        <w:rPr>
          <w:rFonts w:ascii="SimSun" w:eastAsia="SimSun" w:hAnsi="SimSun" w:cs="SimSun" w:hint="eastAsia"/>
          <w:color w:val="000000"/>
          <w:kern w:val="0"/>
          <w14:ligatures w14:val="none"/>
        </w:rPr>
      </w:pPr>
      <w:r>
        <w:rPr>
          <w:rFonts w:ascii="SimSun" w:eastAsia="SimSun" w:hAnsi="SimSun" w:cs="SimSun" w:hint="eastAsia"/>
          <w:color w:val="000000"/>
          <w:kern w:val="0"/>
          <w14:ligatures w14:val="none"/>
        </w:rPr>
        <w:t>突破核心技术关卡，为高水平自立自强</w:t>
      </w:r>
      <w:r w:rsidR="00E23603">
        <w:rPr>
          <w:rFonts w:ascii="SimSun" w:eastAsia="SimSun" w:hAnsi="SimSun" w:cs="SimSun" w:hint="eastAsia"/>
          <w:color w:val="000000"/>
          <w:kern w:val="0"/>
          <w14:ligatures w14:val="none"/>
        </w:rPr>
        <w:t>磨铸竞争利器。“关键核心技术是要不来、买不来、讨不来的。”核心技术自主可控是科技自立自强的核心所在。面对“卡脖子”技术难题，唯有自主创新才能寻得出路。</w:t>
      </w:r>
      <w:r w:rsidR="00E23603" w:rsidRPr="00E23603">
        <w:rPr>
          <w:rFonts w:ascii="SimSun" w:eastAsia="SimSun" w:hAnsi="SimSun" w:cs="SimSun"/>
          <w:color w:val="000000"/>
          <w:kern w:val="0"/>
          <w14:ligatures w14:val="none"/>
        </w:rPr>
        <w:t>广东聚焦人工智能、集成电路、生物医药等重点领域，组织实施重大科技攻关项目，取得了一系列突破性进展。华为海思在芯片设计领域的持续突破，为我国的电子信息产业安全提供了有力支撑；比亚迪在新能源汽车领域的全产业链布局，实现了从“三电”系统到整车制造的全面自主可控。核心技术的突破，不仅提升了企业的市场竞争力，更增强了国家科技安全。</w:t>
      </w:r>
    </w:p>
    <w:p w:rsidR="00053EB2" w:rsidRDefault="00053EB2" w:rsidP="001F3FCF">
      <w:pPr>
        <w:spacing w:after="0" w:line="276" w:lineRule="auto"/>
        <w:ind w:firstLine="480"/>
        <w:rPr>
          <w:rFonts w:ascii="SimSun" w:eastAsia="SimSun" w:hAnsi="SimSun" w:cs="SimSun"/>
          <w:color w:val="000000"/>
          <w:kern w:val="0"/>
          <w14:ligatures w14:val="none"/>
        </w:rPr>
      </w:pPr>
      <w:r>
        <w:rPr>
          <w:rFonts w:ascii="SimSun" w:eastAsia="SimSun" w:hAnsi="SimSun" w:cs="SimSun" w:hint="eastAsia"/>
          <w:color w:val="000000"/>
          <w:kern w:val="0"/>
          <w14:ligatures w14:val="none"/>
        </w:rPr>
        <w:t>弘扬科学家精神，为高水平科技自立自强涵养文化土壤。“国之大者，为国为民。”科学家精神是科技创新的灵魂支撑。从钱学森、邓稼先等老一辈科学家，到新时代科技工作者，一代代科研人员以实际行动诠释着爱国、创新、求实、奉献的精神内涵。在广东的创新实践中，众多科技者默默耕耘、永攀高峰，用实际行动展现了新时代的担当精神。</w:t>
      </w:r>
      <w:r w:rsidR="001B2F5A">
        <w:rPr>
          <w:rFonts w:ascii="SimSun" w:eastAsia="SimSun" w:hAnsi="SimSun" w:cs="SimSun" w:hint="eastAsia"/>
          <w:color w:val="000000"/>
          <w:kern w:val="0"/>
          <w14:ligatures w14:val="none"/>
        </w:rPr>
        <w:t>当科学家精神成为社会的共同价值追求，</w:t>
      </w:r>
      <w:r w:rsidR="001F3FCF">
        <w:rPr>
          <w:rFonts w:ascii="SimSun" w:eastAsia="SimSun" w:hAnsi="SimSun" w:cs="SimSun" w:hint="eastAsia"/>
          <w:color w:val="000000"/>
          <w:kern w:val="0"/>
          <w14:ligatures w14:val="none"/>
        </w:rPr>
        <w:t>科技自自立自强便有了不竭的精神动力。</w:t>
      </w:r>
    </w:p>
    <w:p w:rsidR="001F3FCF" w:rsidRDefault="001F3FCF" w:rsidP="001F3FCF">
      <w:pPr>
        <w:spacing w:after="0" w:line="276" w:lineRule="auto"/>
        <w:ind w:firstLine="480"/>
        <w:rPr>
          <w:rFonts w:ascii="SimSun" w:eastAsia="SimSun" w:hAnsi="SimSun" w:cs="SimSun" w:hint="eastAsia"/>
          <w:color w:val="000000"/>
          <w:kern w:val="0"/>
          <w14:ligatures w14:val="none"/>
        </w:rPr>
      </w:pPr>
      <w:r>
        <w:rPr>
          <w:rFonts w:ascii="SimSun" w:eastAsia="SimSun" w:hAnsi="SimSun" w:cs="SimSun"/>
          <w:color w:val="000000"/>
          <w:kern w:val="0"/>
          <w14:ligatures w14:val="none"/>
        </w:rPr>
        <w:t>“</w:t>
      </w:r>
      <w:r w:rsidRPr="001F3FCF">
        <w:rPr>
          <w:rFonts w:ascii="SimSun" w:eastAsia="SimSun" w:hAnsi="SimSun" w:cs="SimSun"/>
          <w:color w:val="000000"/>
          <w:kern w:val="0"/>
          <w14:ligatures w14:val="none"/>
        </w:rPr>
        <w:t>满眼生机转化钧，天工人巧日争新。</w:t>
      </w:r>
      <w:r>
        <w:rPr>
          <w:rFonts w:ascii="SimSun" w:eastAsia="SimSun" w:hAnsi="SimSun" w:cs="SimSun"/>
          <w:color w:val="000000"/>
          <w:kern w:val="0"/>
          <w14:ligatures w14:val="none"/>
        </w:rPr>
        <w:t>”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站在新的历史起点</w:t>
      </w:r>
      <w:r w:rsidRPr="001F3FCF">
        <w:rPr>
          <w:rFonts w:ascii="SimSun" w:eastAsia="SimSun" w:hAnsi="SimSun" w:cs="SimSun"/>
          <w:color w:val="000000"/>
          <w:kern w:val="0"/>
          <w14:ligatures w14:val="none"/>
        </w:rPr>
        <w:t>，广东要牢记习近平总书记的殷殷嘱托，以更大决心和力度推进高水平科技自立自强。通过夯实研究基础、打造人才高地、突破核心技术、弘扬科学精神，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继续</w:t>
      </w:r>
      <w:r w:rsidRPr="001F3FCF">
        <w:rPr>
          <w:rFonts w:ascii="SimSun" w:eastAsia="SimSun" w:hAnsi="SimSun" w:cs="SimSun"/>
          <w:color w:val="000000"/>
          <w:kern w:val="0"/>
          <w14:ligatures w14:val="none"/>
        </w:rPr>
        <w:t>在建设科技强国的伟大征程中继续走在前列。这不仅是对国家战略的有力支撑，更是对时代召唤的积极回应，为中华民族伟大复兴贡献更多的广东智慧和力量。</w:t>
      </w:r>
    </w:p>
    <w:p w:rsidR="001F3FCF" w:rsidRPr="00053EB2" w:rsidRDefault="001F3FCF" w:rsidP="0046230F">
      <w:pPr>
        <w:spacing w:after="0" w:line="240" w:lineRule="auto"/>
        <w:ind w:firstLine="480"/>
        <w:rPr>
          <w:rFonts w:ascii="SimSun" w:eastAsia="SimSun" w:hAnsi="SimSun" w:cs="SimSun" w:hint="eastAsia"/>
          <w:color w:val="000000"/>
          <w:kern w:val="0"/>
          <w14:ligatures w14:val="none"/>
        </w:rPr>
      </w:pPr>
    </w:p>
    <w:p w:rsidR="00761C02" w:rsidRDefault="00761C02" w:rsidP="00C56358">
      <w:pPr>
        <w:spacing w:after="0" w:line="240" w:lineRule="auto"/>
        <w:rPr>
          <w:rFonts w:ascii="SimSun" w:eastAsia="SimSun" w:hAnsi="SimSun" w:cs="SimSun"/>
          <w:color w:val="000000"/>
          <w:kern w:val="0"/>
          <w14:ligatures w14:val="none"/>
        </w:rPr>
      </w:pPr>
    </w:p>
    <w:p w:rsidR="00530CB4" w:rsidRPr="00530CB4" w:rsidRDefault="00530CB4" w:rsidP="00530CB4">
      <w:pPr>
        <w:pStyle w:val="p1"/>
        <w:rPr>
          <w:sz w:val="24"/>
          <w:szCs w:val="24"/>
        </w:rPr>
      </w:pPr>
      <w:r w:rsidRPr="00530CB4">
        <w:rPr>
          <w:sz w:val="24"/>
          <w:szCs w:val="24"/>
        </w:rPr>
        <w:t>2025</w:t>
      </w:r>
      <w:r w:rsidRPr="00530CB4">
        <w:rPr>
          <w:rFonts w:ascii="SimSun" w:eastAsia="SimSun" w:hAnsi="SimSun" w:cs="SimSun" w:hint="eastAsia"/>
          <w:sz w:val="24"/>
          <w:szCs w:val="24"/>
        </w:rPr>
        <w:t>年广东省公考《申论》题（省市）</w:t>
      </w:r>
    </w:p>
    <w:p w:rsidR="00761C02" w:rsidRPr="00C56358" w:rsidRDefault="00761C02" w:rsidP="00C5635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:rsidR="00A93B1D" w:rsidRPr="00A93B1D" w:rsidRDefault="00A93B1D" w:rsidP="00A93B1D">
      <w:r w:rsidRPr="00A93B1D">
        <w:rPr>
          <w:b/>
          <w:bCs/>
        </w:rPr>
        <w:t>第一题</w:t>
      </w:r>
    </w:p>
    <w:p w:rsidR="00A93B1D" w:rsidRPr="00A93B1D" w:rsidRDefault="00A93B1D" w:rsidP="00A93B1D">
      <w:r w:rsidRPr="00A93B1D">
        <w:rPr>
          <w:b/>
          <w:bCs/>
        </w:rPr>
        <w:t>请根据材料</w:t>
      </w:r>
      <w:r w:rsidRPr="00A93B1D">
        <w:t>4</w:t>
      </w:r>
      <w:r w:rsidRPr="00A93B1D">
        <w:rPr>
          <w:b/>
          <w:bCs/>
        </w:rPr>
        <w:t>，</w:t>
      </w:r>
      <w:r w:rsidRPr="00A93B1D">
        <w:rPr>
          <w:b/>
          <w:bCs/>
          <w:highlight w:val="yellow"/>
        </w:rPr>
        <w:t>概括</w:t>
      </w:r>
      <w:r w:rsidRPr="00A93B1D">
        <w:rPr>
          <w:b/>
          <w:bCs/>
        </w:rPr>
        <w:t>S</w:t>
      </w:r>
      <w:r w:rsidRPr="00A93B1D">
        <w:rPr>
          <w:b/>
          <w:bCs/>
        </w:rPr>
        <w:t>市强化企业科技创新主体地位的</w:t>
      </w:r>
      <w:r w:rsidRPr="00A93B1D">
        <w:rPr>
          <w:b/>
          <w:bCs/>
          <w:highlight w:val="yellow"/>
        </w:rPr>
        <w:t>主要做法</w:t>
      </w:r>
      <w:r w:rsidRPr="00A93B1D">
        <w:rPr>
          <w:b/>
          <w:bCs/>
        </w:rPr>
        <w:t>。（</w:t>
      </w:r>
      <w:r w:rsidRPr="00A93B1D">
        <w:rPr>
          <w:b/>
          <w:bCs/>
        </w:rPr>
        <w:t>20</w:t>
      </w:r>
      <w:r w:rsidRPr="00A93B1D">
        <w:rPr>
          <w:b/>
          <w:bCs/>
        </w:rPr>
        <w:t>分）</w:t>
      </w:r>
    </w:p>
    <w:p w:rsidR="00A93B1D" w:rsidRPr="00A93B1D" w:rsidRDefault="00A93B1D" w:rsidP="00A93B1D">
      <w:r w:rsidRPr="00A93B1D">
        <w:t>要求：概括全面、准确，条理清晰。篇幅不超过</w:t>
      </w:r>
      <w:r w:rsidRPr="00A93B1D">
        <w:t>200</w:t>
      </w:r>
      <w:r w:rsidRPr="00A93B1D">
        <w:t>字。</w:t>
      </w:r>
    </w:p>
    <w:p w:rsidR="00030628" w:rsidRDefault="00030628" w:rsidP="00A93B1D">
      <w:pPr>
        <w:pStyle w:val="ListParagraph"/>
        <w:numPr>
          <w:ilvl w:val="0"/>
          <w:numId w:val="3"/>
        </w:numPr>
      </w:pPr>
      <w:r>
        <w:rPr>
          <w:rFonts w:hint="eastAsia"/>
        </w:rPr>
        <w:t>提高企业话语权，制定科技政策征求企业意见</w:t>
      </w:r>
    </w:p>
    <w:p w:rsidR="00C56358" w:rsidRDefault="00A93B1D" w:rsidP="00A93B1D">
      <w:pPr>
        <w:pStyle w:val="ListParagraph"/>
        <w:numPr>
          <w:ilvl w:val="0"/>
          <w:numId w:val="3"/>
        </w:numPr>
      </w:pPr>
      <w:r>
        <w:rPr>
          <w:rFonts w:hint="eastAsia"/>
        </w:rPr>
        <w:t>健全多元化科技创新投入体系，加大企业研发投入</w:t>
      </w:r>
      <w:r w:rsidR="00030628">
        <w:rPr>
          <w:rFonts w:hint="eastAsia"/>
        </w:rPr>
        <w:t>占比</w:t>
      </w:r>
    </w:p>
    <w:p w:rsidR="00A93B1D" w:rsidRDefault="00A93B1D" w:rsidP="00A93B1D">
      <w:pPr>
        <w:pStyle w:val="ListParagraph"/>
        <w:numPr>
          <w:ilvl w:val="0"/>
          <w:numId w:val="3"/>
        </w:numPr>
      </w:pPr>
      <w:r>
        <w:rPr>
          <w:rFonts w:hint="eastAsia"/>
        </w:rPr>
        <w:t>提供多元化金融服务，建立科技型企业金融服务机制，提供研发融资</w:t>
      </w:r>
    </w:p>
    <w:p w:rsidR="00A93B1D" w:rsidRDefault="00A93B1D" w:rsidP="00A93B1D">
      <w:pPr>
        <w:pStyle w:val="ListParagraph"/>
        <w:numPr>
          <w:ilvl w:val="0"/>
          <w:numId w:val="3"/>
        </w:numPr>
      </w:pPr>
      <w:r>
        <w:rPr>
          <w:rFonts w:hint="eastAsia"/>
        </w:rPr>
        <w:t>构建科研组织模式新模式，</w:t>
      </w:r>
      <w:r w:rsidR="00030628">
        <w:rPr>
          <w:rFonts w:hint="eastAsia"/>
        </w:rPr>
        <w:t>建立</w:t>
      </w:r>
      <w:r>
        <w:rPr>
          <w:rFonts w:hint="eastAsia"/>
        </w:rPr>
        <w:t>以企业为主体的工作机制，将企业课题与高校对接合作</w:t>
      </w:r>
    </w:p>
    <w:p w:rsidR="00A93B1D" w:rsidRDefault="00A93B1D" w:rsidP="00A93B1D">
      <w:pPr>
        <w:pStyle w:val="ListParagraph"/>
        <w:numPr>
          <w:ilvl w:val="0"/>
          <w:numId w:val="3"/>
        </w:numPr>
      </w:pPr>
      <w:r>
        <w:rPr>
          <w:rFonts w:hint="eastAsia"/>
        </w:rPr>
        <w:t>出台产学研专项政策，搭建平台聚合企业需求</w:t>
      </w:r>
      <w:r w:rsidR="00030628">
        <w:rPr>
          <w:rFonts w:hint="eastAsia"/>
        </w:rPr>
        <w:t>、解决企业问题，让企业掌握成果转化的主动权</w:t>
      </w:r>
    </w:p>
    <w:p w:rsidR="00030628" w:rsidRDefault="00030628" w:rsidP="00030628">
      <w:pPr>
        <w:pStyle w:val="ListParagraph"/>
      </w:pPr>
    </w:p>
    <w:p w:rsidR="00030628" w:rsidRDefault="00030628" w:rsidP="00030628">
      <w:pPr>
        <w:pStyle w:val="ListParagraph"/>
      </w:pPr>
    </w:p>
    <w:p w:rsidR="00030628" w:rsidRPr="00030628" w:rsidRDefault="00030628" w:rsidP="00030628">
      <w:pPr>
        <w:pStyle w:val="ListParagraph"/>
      </w:pPr>
      <w:r w:rsidRPr="00030628">
        <w:rPr>
          <w:b/>
          <w:bCs/>
        </w:rPr>
        <w:lastRenderedPageBreak/>
        <w:t>第二题</w:t>
      </w:r>
    </w:p>
    <w:p w:rsidR="00030628" w:rsidRPr="00030628" w:rsidRDefault="00030628" w:rsidP="00030628">
      <w:pPr>
        <w:pStyle w:val="ListParagraph"/>
      </w:pPr>
      <w:r w:rsidRPr="00030628">
        <w:rPr>
          <w:b/>
          <w:bCs/>
        </w:rPr>
        <w:t>如果你是</w:t>
      </w:r>
      <w:r w:rsidRPr="00030628">
        <w:rPr>
          <w:b/>
          <w:bCs/>
        </w:rPr>
        <w:t>G</w:t>
      </w:r>
      <w:r w:rsidRPr="00030628">
        <w:rPr>
          <w:b/>
          <w:bCs/>
        </w:rPr>
        <w:t>市科技局的工作人员，请根据材料</w:t>
      </w:r>
      <w:r w:rsidRPr="00030628">
        <w:t>5</w:t>
      </w:r>
      <w:r w:rsidRPr="00030628">
        <w:rPr>
          <w:b/>
          <w:bCs/>
        </w:rPr>
        <w:t>中与会者的发言摘录，梳理</w:t>
      </w:r>
      <w:r w:rsidRPr="00030628">
        <w:rPr>
          <w:b/>
          <w:bCs/>
        </w:rPr>
        <w:t>G</w:t>
      </w:r>
      <w:r w:rsidRPr="00030628">
        <w:rPr>
          <w:b/>
          <w:bCs/>
        </w:rPr>
        <w:t>市</w:t>
      </w:r>
      <w:r w:rsidRPr="00030628">
        <w:rPr>
          <w:b/>
          <w:bCs/>
          <w:highlight w:val="yellow"/>
        </w:rPr>
        <w:t>科研成果转化</w:t>
      </w:r>
      <w:r w:rsidRPr="00030628">
        <w:rPr>
          <w:b/>
          <w:bCs/>
        </w:rPr>
        <w:t>中存在的</w:t>
      </w:r>
      <w:r w:rsidRPr="00030628">
        <w:rPr>
          <w:b/>
          <w:bCs/>
          <w:highlight w:val="yellow"/>
        </w:rPr>
        <w:t>问题</w:t>
      </w:r>
      <w:r w:rsidRPr="00030628">
        <w:rPr>
          <w:b/>
          <w:bCs/>
        </w:rPr>
        <w:t>，并提出</w:t>
      </w:r>
      <w:r w:rsidRPr="00030628">
        <w:rPr>
          <w:b/>
          <w:bCs/>
          <w:highlight w:val="yellow"/>
        </w:rPr>
        <w:t>对策建议</w:t>
      </w:r>
      <w:r w:rsidRPr="00030628">
        <w:rPr>
          <w:b/>
          <w:bCs/>
        </w:rPr>
        <w:t>。（</w:t>
      </w:r>
      <w:r w:rsidRPr="00030628">
        <w:rPr>
          <w:b/>
          <w:bCs/>
        </w:rPr>
        <w:t>30</w:t>
      </w:r>
      <w:r w:rsidRPr="00030628">
        <w:rPr>
          <w:b/>
          <w:bCs/>
        </w:rPr>
        <w:t>分）</w:t>
      </w:r>
    </w:p>
    <w:p w:rsidR="00030628" w:rsidRPr="00030628" w:rsidRDefault="00030628" w:rsidP="00030628">
      <w:pPr>
        <w:pStyle w:val="ListParagraph"/>
      </w:pPr>
      <w:r w:rsidRPr="00030628">
        <w:t>要求：</w:t>
      </w:r>
    </w:p>
    <w:p w:rsidR="00030628" w:rsidRPr="00030628" w:rsidRDefault="00030628" w:rsidP="00030628">
      <w:pPr>
        <w:pStyle w:val="ListParagraph"/>
      </w:pPr>
      <w:r w:rsidRPr="00030628">
        <w:t>（</w:t>
      </w:r>
      <w:r w:rsidRPr="00030628">
        <w:t>1</w:t>
      </w:r>
      <w:r w:rsidRPr="00030628">
        <w:t>）问题梳理全面、准确；（</w:t>
      </w:r>
      <w:r w:rsidRPr="00030628">
        <w:t>2</w:t>
      </w:r>
      <w:r w:rsidRPr="00030628">
        <w:t>）对策建议合理、有针对性、具体明确；</w:t>
      </w:r>
    </w:p>
    <w:p w:rsidR="00030628" w:rsidRPr="00030628" w:rsidRDefault="00030628" w:rsidP="00030628">
      <w:pPr>
        <w:pStyle w:val="ListParagraph"/>
      </w:pPr>
      <w:r w:rsidRPr="00030628">
        <w:t>（</w:t>
      </w:r>
      <w:r w:rsidRPr="00030628">
        <w:t>3</w:t>
      </w:r>
      <w:r w:rsidRPr="00030628">
        <w:t>）紧扣材料，条理清晰；（</w:t>
      </w:r>
      <w:r w:rsidRPr="00030628">
        <w:t>4</w:t>
      </w:r>
      <w:r w:rsidRPr="00030628">
        <w:t>）篇幅不超过</w:t>
      </w:r>
      <w:r w:rsidRPr="00030628">
        <w:t>300</w:t>
      </w:r>
      <w:r w:rsidRPr="00030628">
        <w:t>字。</w:t>
      </w:r>
    </w:p>
    <w:p w:rsidR="00030628" w:rsidRDefault="00030628" w:rsidP="00030628">
      <w:pPr>
        <w:pStyle w:val="ListParagraph"/>
      </w:pPr>
    </w:p>
    <w:p w:rsidR="00C108BD" w:rsidRDefault="00030628" w:rsidP="00030628">
      <w:pPr>
        <w:pStyle w:val="ListParagraph"/>
      </w:pPr>
      <w:r>
        <w:rPr>
          <w:rFonts w:hint="eastAsia"/>
        </w:rPr>
        <w:t>问题：</w:t>
      </w:r>
    </w:p>
    <w:p w:rsidR="00030628" w:rsidRDefault="00030628" w:rsidP="00933591">
      <w:pPr>
        <w:pStyle w:val="ListParagraph"/>
      </w:pPr>
      <w:r>
        <w:rPr>
          <w:rFonts w:hint="eastAsia"/>
        </w:rPr>
        <w:t>1.</w:t>
      </w:r>
      <w:r w:rsidR="00933591" w:rsidRPr="00933591">
        <w:rPr>
          <w:rFonts w:hint="eastAsia"/>
        </w:rPr>
        <w:t xml:space="preserve"> </w:t>
      </w:r>
      <w:r w:rsidR="00933591">
        <w:rPr>
          <w:rFonts w:hint="eastAsia"/>
        </w:rPr>
        <w:t>科研人员</w:t>
      </w:r>
      <w:r>
        <w:rPr>
          <w:rFonts w:hint="eastAsia"/>
        </w:rPr>
        <w:t>未把握企业需求，</w:t>
      </w:r>
      <w:r w:rsidR="00933591">
        <w:rPr>
          <w:rFonts w:hint="eastAsia"/>
        </w:rPr>
        <w:t>对市场和产业发展了解不够，</w:t>
      </w:r>
      <w:r w:rsidR="00C108BD">
        <w:rPr>
          <w:rFonts w:hint="eastAsia"/>
        </w:rPr>
        <w:t>科研成果跟产业发展脱节</w:t>
      </w:r>
      <w:r w:rsidR="00933591">
        <w:rPr>
          <w:rFonts w:hint="eastAsia"/>
        </w:rPr>
        <w:t>；</w:t>
      </w:r>
      <w:r w:rsidR="00933591">
        <w:rPr>
          <w:rFonts w:hint="eastAsia"/>
        </w:rPr>
        <w:t>担心转化失败</w:t>
      </w:r>
    </w:p>
    <w:p w:rsidR="00C108BD" w:rsidRDefault="00C108BD" w:rsidP="00030628">
      <w:pPr>
        <w:pStyle w:val="ListParagraph"/>
      </w:pPr>
      <w:r>
        <w:rPr>
          <w:rFonts w:hint="eastAsia"/>
        </w:rPr>
        <w:t>2.</w:t>
      </w:r>
      <w:r w:rsidR="000D2856">
        <w:rPr>
          <w:rFonts w:hint="eastAsia"/>
        </w:rPr>
        <w:t>高校</w:t>
      </w:r>
      <w:r>
        <w:rPr>
          <w:rFonts w:hint="eastAsia"/>
        </w:rPr>
        <w:t>未把科研成果转化纳入评价体系，权重低，限制条件多</w:t>
      </w:r>
      <w:r w:rsidR="003618BD">
        <w:rPr>
          <w:rFonts w:hint="eastAsia"/>
        </w:rPr>
        <w:t>；未出台政策落</w:t>
      </w:r>
      <w:r w:rsidR="000D2856">
        <w:rPr>
          <w:rFonts w:hint="eastAsia"/>
        </w:rPr>
        <w:t>地</w:t>
      </w:r>
      <w:r w:rsidR="003618BD">
        <w:rPr>
          <w:rFonts w:hint="eastAsia"/>
        </w:rPr>
        <w:t>办法</w:t>
      </w:r>
    </w:p>
    <w:p w:rsidR="00C108BD" w:rsidRDefault="003618BD" w:rsidP="00030628">
      <w:pPr>
        <w:pStyle w:val="ListParagraph"/>
      </w:pPr>
      <w:r>
        <w:rPr>
          <w:rFonts w:hint="eastAsia"/>
        </w:rPr>
        <w:t>4</w:t>
      </w:r>
      <w:r w:rsidR="00C108BD">
        <w:rPr>
          <w:rFonts w:hint="eastAsia"/>
        </w:rPr>
        <w:t>.</w:t>
      </w:r>
      <w:r w:rsidR="00C108BD">
        <w:rPr>
          <w:rFonts w:hint="eastAsia"/>
        </w:rPr>
        <w:t>技术经理人员不足、专业素质低</w:t>
      </w:r>
    </w:p>
    <w:p w:rsidR="003618BD" w:rsidRDefault="003618BD" w:rsidP="00030628">
      <w:pPr>
        <w:pStyle w:val="ListParagraph"/>
      </w:pPr>
    </w:p>
    <w:p w:rsidR="003618BD" w:rsidRDefault="003618BD" w:rsidP="00030628">
      <w:pPr>
        <w:pStyle w:val="ListParagraph"/>
      </w:pPr>
      <w:r>
        <w:rPr>
          <w:rFonts w:hint="eastAsia"/>
        </w:rPr>
        <w:t>对策：</w:t>
      </w:r>
    </w:p>
    <w:p w:rsidR="003618BD" w:rsidRDefault="003618BD" w:rsidP="00933591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加强对科研人员的培训。</w:t>
      </w:r>
      <w:r w:rsidR="00381A73">
        <w:rPr>
          <w:rFonts w:hint="eastAsia"/>
        </w:rPr>
        <w:t>提供机构辅导；</w:t>
      </w:r>
      <w:r w:rsidR="00381A73">
        <w:rPr>
          <w:rFonts w:hint="eastAsia"/>
        </w:rPr>
        <w:t>深入企业一线</w:t>
      </w:r>
      <w:r>
        <w:rPr>
          <w:rFonts w:hint="eastAsia"/>
        </w:rPr>
        <w:t>，提高市场、产业意识，</w:t>
      </w:r>
      <w:r w:rsidR="000D2856">
        <w:rPr>
          <w:rFonts w:hint="eastAsia"/>
        </w:rPr>
        <w:t>把握企业需求</w:t>
      </w:r>
      <w:r w:rsidR="000D2856">
        <w:rPr>
          <w:rFonts w:hint="eastAsia"/>
        </w:rPr>
        <w:t>、</w:t>
      </w:r>
      <w:r>
        <w:rPr>
          <w:rFonts w:hint="eastAsia"/>
        </w:rPr>
        <w:t>产业发展方向</w:t>
      </w:r>
      <w:r w:rsidR="00381A73">
        <w:rPr>
          <w:rFonts w:hint="eastAsia"/>
        </w:rPr>
        <w:t>；</w:t>
      </w:r>
      <w:r w:rsidR="00933591">
        <w:rPr>
          <w:rFonts w:hint="eastAsia"/>
        </w:rPr>
        <w:t>包容失败</w:t>
      </w:r>
    </w:p>
    <w:p w:rsidR="000D2856" w:rsidRDefault="003618BD" w:rsidP="00F51FDF">
      <w:pPr>
        <w:pStyle w:val="ListParagraph"/>
        <w:numPr>
          <w:ilvl w:val="0"/>
          <w:numId w:val="4"/>
        </w:numPr>
      </w:pPr>
      <w:r>
        <w:rPr>
          <w:rFonts w:hint="eastAsia"/>
        </w:rPr>
        <w:t>完善科研评价体系。纳入科研转化成果</w:t>
      </w:r>
      <w:r w:rsidR="00933591">
        <w:rPr>
          <w:rFonts w:hint="eastAsia"/>
        </w:rPr>
        <w:t>，</w:t>
      </w:r>
      <w:r w:rsidR="000D2856">
        <w:rPr>
          <w:rFonts w:hint="eastAsia"/>
        </w:rPr>
        <w:t>提高</w:t>
      </w:r>
      <w:r w:rsidR="00381A73">
        <w:rPr>
          <w:rFonts w:hint="eastAsia"/>
        </w:rPr>
        <w:t>权重；放宽限制条件，提高科研人员积极性</w:t>
      </w:r>
    </w:p>
    <w:p w:rsidR="00381A73" w:rsidRDefault="00381A73" w:rsidP="00F51FDF">
      <w:pPr>
        <w:pStyle w:val="ListParagraph"/>
        <w:numPr>
          <w:ilvl w:val="0"/>
          <w:numId w:val="4"/>
        </w:numPr>
      </w:pPr>
      <w:r>
        <w:rPr>
          <w:rFonts w:hint="eastAsia"/>
        </w:rPr>
        <w:t>培养</w:t>
      </w:r>
      <w:r w:rsidR="00933591">
        <w:rPr>
          <w:rFonts w:hint="eastAsia"/>
        </w:rPr>
        <w:t>高水平</w:t>
      </w:r>
      <w:r>
        <w:rPr>
          <w:rFonts w:hint="eastAsia"/>
        </w:rPr>
        <w:t>技术经理</w:t>
      </w:r>
      <w:r w:rsidR="000D2856">
        <w:rPr>
          <w:rFonts w:hint="eastAsia"/>
        </w:rPr>
        <w:t>人</w:t>
      </w:r>
      <w:r>
        <w:rPr>
          <w:rFonts w:hint="eastAsia"/>
        </w:rPr>
        <w:t>。打通转化通道，搭建沟通平台</w:t>
      </w:r>
    </w:p>
    <w:p w:rsidR="00381A73" w:rsidRDefault="00381A73" w:rsidP="003618BD">
      <w:pPr>
        <w:pStyle w:val="ListParagraph"/>
        <w:numPr>
          <w:ilvl w:val="0"/>
          <w:numId w:val="4"/>
        </w:numPr>
      </w:pPr>
      <w:r>
        <w:rPr>
          <w:rFonts w:hint="eastAsia"/>
        </w:rPr>
        <w:t>督促高校出台</w:t>
      </w:r>
      <w:r w:rsidR="000D2856">
        <w:rPr>
          <w:rFonts w:hint="eastAsia"/>
        </w:rPr>
        <w:t>政策</w:t>
      </w:r>
      <w:r>
        <w:rPr>
          <w:rFonts w:hint="eastAsia"/>
        </w:rPr>
        <w:t>办法。</w:t>
      </w:r>
      <w:r w:rsidR="00933591">
        <w:rPr>
          <w:rFonts w:hint="eastAsia"/>
        </w:rPr>
        <w:t>推动其开展调查研究，出台具体规定；加大宣传，解疑答惑，完善激励机制和保障措施</w:t>
      </w:r>
    </w:p>
    <w:p w:rsidR="00933591" w:rsidRDefault="00933591" w:rsidP="003618BD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鼓励校企共建创新联合体，建设科研成果统一交易平台</w:t>
      </w:r>
    </w:p>
    <w:p w:rsidR="00C108BD" w:rsidRDefault="00C108BD" w:rsidP="00030628">
      <w:pPr>
        <w:pStyle w:val="ListParagraph"/>
      </w:pPr>
    </w:p>
    <w:p w:rsidR="000D2856" w:rsidRPr="000D2856" w:rsidRDefault="000D2856" w:rsidP="000D2856">
      <w:pPr>
        <w:pStyle w:val="ListParagraph"/>
      </w:pPr>
      <w:r w:rsidRPr="000D2856">
        <w:rPr>
          <w:b/>
          <w:bCs/>
        </w:rPr>
        <w:t>第三题</w:t>
      </w:r>
    </w:p>
    <w:p w:rsidR="000D2856" w:rsidRPr="000D2856" w:rsidRDefault="000D2856" w:rsidP="000D2856">
      <w:pPr>
        <w:pStyle w:val="ListParagraph"/>
      </w:pPr>
      <w:r w:rsidRPr="000D2856">
        <w:rPr>
          <w:b/>
          <w:bCs/>
        </w:rPr>
        <w:t>习近平总书记指出，</w:t>
      </w:r>
      <w:r w:rsidRPr="000D2856">
        <w:rPr>
          <w:b/>
          <w:bCs/>
        </w:rPr>
        <w:t>“</w:t>
      </w:r>
      <w:r w:rsidRPr="000D2856">
        <w:rPr>
          <w:b/>
          <w:bCs/>
        </w:rPr>
        <w:t>新质生产力的显著特点是创新</w:t>
      </w:r>
      <w:r w:rsidRPr="000D2856">
        <w:rPr>
          <w:b/>
          <w:bCs/>
        </w:rPr>
        <w:t>”</w:t>
      </w:r>
      <w:r w:rsidRPr="000D2856">
        <w:rPr>
          <w:b/>
          <w:bCs/>
        </w:rPr>
        <w:t>，</w:t>
      </w:r>
      <w:r w:rsidRPr="000D2856">
        <w:rPr>
          <w:b/>
          <w:bCs/>
        </w:rPr>
        <w:t>“</w:t>
      </w:r>
      <w:r w:rsidRPr="000D2856">
        <w:rPr>
          <w:b/>
          <w:bCs/>
        </w:rPr>
        <w:t>必须继续做好创新这篇文章，推快发展</w:t>
      </w:r>
      <w:r w:rsidRPr="000D2856">
        <w:rPr>
          <w:b/>
          <w:bCs/>
        </w:rPr>
        <w:t>”</w:t>
      </w:r>
      <w:r w:rsidRPr="000D2856">
        <w:rPr>
          <w:b/>
          <w:bCs/>
        </w:rPr>
        <w:t>。请结合给定材料，联系实际，围绕广东</w:t>
      </w:r>
      <w:r w:rsidRPr="000D2856">
        <w:rPr>
          <w:b/>
          <w:bCs/>
        </w:rPr>
        <w:t>“</w:t>
      </w:r>
      <w:r w:rsidRPr="000D2856">
        <w:rPr>
          <w:b/>
          <w:bCs/>
          <w:highlight w:val="yellow"/>
        </w:rPr>
        <w:t>继续做好创新这篇大章</w:t>
      </w:r>
      <w:r w:rsidRPr="000D2856">
        <w:rPr>
          <w:b/>
          <w:bCs/>
        </w:rPr>
        <w:t>”</w:t>
      </w:r>
      <w:r w:rsidRPr="000D2856">
        <w:rPr>
          <w:b/>
          <w:bCs/>
        </w:rPr>
        <w:t>进行深入思考，自拟题目，撰写一篇议文。（</w:t>
      </w:r>
      <w:r w:rsidRPr="000D2856">
        <w:rPr>
          <w:b/>
          <w:bCs/>
        </w:rPr>
        <w:t>50</w:t>
      </w:r>
      <w:r w:rsidRPr="000D2856">
        <w:rPr>
          <w:b/>
          <w:bCs/>
        </w:rPr>
        <w:t>分）</w:t>
      </w:r>
    </w:p>
    <w:p w:rsidR="000D2856" w:rsidRPr="000D2856" w:rsidRDefault="000D2856" w:rsidP="000D2856">
      <w:pPr>
        <w:pStyle w:val="ListParagraph"/>
      </w:pPr>
      <w:r w:rsidRPr="000D2856">
        <w:t>要求：</w:t>
      </w:r>
    </w:p>
    <w:p w:rsidR="000D2856" w:rsidRPr="000D2856" w:rsidRDefault="000D2856" w:rsidP="000D2856">
      <w:pPr>
        <w:pStyle w:val="ListParagraph"/>
      </w:pPr>
      <w:r w:rsidRPr="000D2856">
        <w:t>（</w:t>
      </w:r>
      <w:r w:rsidRPr="000D2856">
        <w:t>1</w:t>
      </w:r>
      <w:r w:rsidRPr="000D2856">
        <w:t>）文章主题与给定材料联系紧密，观点正确，思想性强；</w:t>
      </w:r>
    </w:p>
    <w:p w:rsidR="000D2856" w:rsidRPr="000D2856" w:rsidRDefault="000D2856" w:rsidP="000D2856">
      <w:pPr>
        <w:pStyle w:val="ListParagraph"/>
      </w:pPr>
      <w:r w:rsidRPr="000D2856">
        <w:t>（</w:t>
      </w:r>
      <w:r w:rsidRPr="000D2856">
        <w:t>2</w:t>
      </w:r>
      <w:r w:rsidRPr="000D2856">
        <w:t>）论点鲜明，论据确凿，论证严密，逻辑性强；</w:t>
      </w:r>
    </w:p>
    <w:p w:rsidR="000D2856" w:rsidRPr="000D2856" w:rsidRDefault="000D2856" w:rsidP="000D2856">
      <w:pPr>
        <w:pStyle w:val="ListParagraph"/>
      </w:pPr>
      <w:r w:rsidRPr="000D2856">
        <w:t>（</w:t>
      </w:r>
      <w:r w:rsidRPr="000D2856">
        <w:t>3</w:t>
      </w:r>
      <w:r w:rsidRPr="000D2856">
        <w:t>）结构完整，条理清晰，表述准确，行文流畅；</w:t>
      </w:r>
    </w:p>
    <w:p w:rsidR="000D2856" w:rsidRPr="000D2856" w:rsidRDefault="000D2856" w:rsidP="000D2856">
      <w:pPr>
        <w:pStyle w:val="ListParagraph"/>
      </w:pPr>
      <w:r w:rsidRPr="000D2856">
        <w:t>（</w:t>
      </w:r>
      <w:r w:rsidRPr="000D2856">
        <w:t>4</w:t>
      </w:r>
      <w:r w:rsidRPr="000D2856">
        <w:t>）篇幅</w:t>
      </w:r>
      <w:r w:rsidRPr="000D2856">
        <w:t>1000</w:t>
      </w:r>
      <w:r w:rsidRPr="000D2856">
        <w:t>字左右。</w:t>
      </w:r>
    </w:p>
    <w:p w:rsidR="000D2856" w:rsidRDefault="000D2856" w:rsidP="00030628">
      <w:pPr>
        <w:pStyle w:val="ListParagraph"/>
        <w:rPr>
          <w:rFonts w:hint="eastAsia"/>
        </w:rPr>
      </w:pPr>
    </w:p>
    <w:p w:rsidR="00C56358" w:rsidRDefault="00C56358" w:rsidP="00C56358"/>
    <w:sectPr w:rsidR="00C563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31295"/>
    <w:multiLevelType w:val="hybridMultilevel"/>
    <w:tmpl w:val="EE501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A780B"/>
    <w:multiLevelType w:val="hybridMultilevel"/>
    <w:tmpl w:val="259C2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A2DD5"/>
    <w:multiLevelType w:val="hybridMultilevel"/>
    <w:tmpl w:val="AB50C1A0"/>
    <w:lvl w:ilvl="0" w:tplc="A7A4AB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AA2F41"/>
    <w:multiLevelType w:val="hybridMultilevel"/>
    <w:tmpl w:val="5302E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098648">
    <w:abstractNumId w:val="1"/>
  </w:num>
  <w:num w:numId="2" w16cid:durableId="1355037399">
    <w:abstractNumId w:val="0"/>
  </w:num>
  <w:num w:numId="3" w16cid:durableId="1482573739">
    <w:abstractNumId w:val="3"/>
  </w:num>
  <w:num w:numId="4" w16cid:durableId="1904217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CC"/>
    <w:rsid w:val="00030628"/>
    <w:rsid w:val="00053EB2"/>
    <w:rsid w:val="000D2856"/>
    <w:rsid w:val="000D7D9E"/>
    <w:rsid w:val="001B2F5A"/>
    <w:rsid w:val="001F3FCF"/>
    <w:rsid w:val="002D4301"/>
    <w:rsid w:val="0030327A"/>
    <w:rsid w:val="003618BD"/>
    <w:rsid w:val="00381A73"/>
    <w:rsid w:val="00433828"/>
    <w:rsid w:val="00460A2C"/>
    <w:rsid w:val="0046230F"/>
    <w:rsid w:val="00530CB4"/>
    <w:rsid w:val="00570424"/>
    <w:rsid w:val="0058467B"/>
    <w:rsid w:val="005914AD"/>
    <w:rsid w:val="005B656B"/>
    <w:rsid w:val="005F5F89"/>
    <w:rsid w:val="00632A70"/>
    <w:rsid w:val="006C68CC"/>
    <w:rsid w:val="006C719A"/>
    <w:rsid w:val="00761C02"/>
    <w:rsid w:val="00777CF0"/>
    <w:rsid w:val="00837F00"/>
    <w:rsid w:val="00895DE5"/>
    <w:rsid w:val="00933591"/>
    <w:rsid w:val="009E26FD"/>
    <w:rsid w:val="00A228F1"/>
    <w:rsid w:val="00A93B1D"/>
    <w:rsid w:val="00A9539C"/>
    <w:rsid w:val="00B0601A"/>
    <w:rsid w:val="00BC0750"/>
    <w:rsid w:val="00BC7E28"/>
    <w:rsid w:val="00C108BD"/>
    <w:rsid w:val="00C509AB"/>
    <w:rsid w:val="00C56358"/>
    <w:rsid w:val="00C829A7"/>
    <w:rsid w:val="00C9782F"/>
    <w:rsid w:val="00E00902"/>
    <w:rsid w:val="00E23603"/>
    <w:rsid w:val="00E60A82"/>
    <w:rsid w:val="00F070CC"/>
    <w:rsid w:val="00F51780"/>
    <w:rsid w:val="00F70D5D"/>
    <w:rsid w:val="00F8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A1CE"/>
  <w15:chartTrackingRefBased/>
  <w15:docId w15:val="{326495C1-8DC1-7A47-A028-9F923CDB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C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C68CC"/>
    <w:pPr>
      <w:spacing w:after="0" w:line="240" w:lineRule="auto"/>
    </w:pPr>
    <w:rPr>
      <w:rFonts w:ascii="Helvetica" w:eastAsia="Times New Roman" w:hAnsi="Helvetica" w:cs="Times New Roman"/>
      <w:color w:val="2F62FB"/>
      <w:kern w:val="0"/>
      <w:sz w:val="15"/>
      <w:szCs w:val="15"/>
      <w14:ligatures w14:val="none"/>
    </w:rPr>
  </w:style>
  <w:style w:type="paragraph" w:customStyle="1" w:styleId="p2">
    <w:name w:val="p2"/>
    <w:basedOn w:val="Normal"/>
    <w:rsid w:val="006C68C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张大侠</dc:creator>
  <cp:keywords/>
  <dc:description/>
  <cp:lastModifiedBy>张大侠</cp:lastModifiedBy>
  <cp:revision>4</cp:revision>
  <dcterms:created xsi:type="dcterms:W3CDTF">2025-12-06T13:14:00Z</dcterms:created>
  <dcterms:modified xsi:type="dcterms:W3CDTF">2025-12-15T04:29:00Z</dcterms:modified>
</cp:coreProperties>
</file>