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Fusion x NaMo - Executive Summary</w:t>
      </w:r>
    </w:p>
    <w:p>
      <w:r>
        <w:t>Reality Fusion x NaMo is a unified IP + technology platform built on three repositories that fuse story, identity, and AI infrastructure into one commercial package.</w:t>
      </w:r>
    </w:p>
    <w:p>
      <w:pPr>
        <w:pStyle w:val="Heading2"/>
      </w:pPr>
      <w:r>
        <w:t>Repo Roles</w:t>
      </w:r>
    </w:p>
    <w:p>
      <w:r>
        <w:t>NaMo_Forbidden_Archive: Lore, identity, philosophy, and universe rules. Depth Engine for character and franchise expansion.</w:t>
      </w:r>
    </w:p>
    <w:p>
      <w:r>
        <w:t>darknamo-nexus-3: System logic, decision mechanisms, and character evolution. Behavioral Architecture for a living AI persona.</w:t>
      </w:r>
    </w:p>
    <w:p>
      <w:r>
        <w:t>mcp-server: Integration layer to unify lore + behavior + narrative. Context Fusion for writing, pitching, and AI deployment.</w:t>
      </w:r>
    </w:p>
    <w:p>
      <w:pPr>
        <w:pStyle w:val="Heading2"/>
      </w:pPr>
      <w:r>
        <w:t>System Flow</w:t>
      </w:r>
    </w:p>
    <w:p>
      <w:r>
        <w:t>Lore and Theme -&gt; Character Logic and Evolution -&gt; Context Fusion -&gt; Reality Fusion (Script, Pitch, Marketing).</w:t>
      </w:r>
    </w:p>
    <w:p>
      <w:pPr>
        <w:pStyle w:val="Heading2"/>
      </w:pPr>
      <w:r>
        <w:t>Agency Readiness</w:t>
      </w:r>
    </w:p>
    <w:p>
      <w:r>
        <w:t>Script and pitch materials are presentation-ready with clear world-building, a strong character core, and series direction. The unique edge is a proprietary AI + IP toolchain, not just a story.</w:t>
      </w:r>
    </w:p>
    <w:p>
      <w:pPr>
        <w:pStyle w:val="Heading2"/>
      </w:pPr>
      <w:r>
        <w:t>Investor Upside</w:t>
      </w:r>
    </w:p>
    <w:p>
      <w:r>
        <w:t>Revenue paths include franchise IP, AI licensing, writer and studio tools, and co-creation platforms. This positions the project as both content and platform.</w:t>
      </w:r>
    </w:p>
    <w:p>
      <w:pPr>
        <w:pStyle w:val="Heading2"/>
      </w:pPr>
      <w:r>
        <w:t>Final Line</w:t>
      </w:r>
    </w:p>
    <w:p>
      <w:r>
        <w:t>Reality Fusion tells the story. NaMo makes it real. MCP makes it scalable.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