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nondisclosure-agreement-nda-template"/>
    <w:p>
      <w:pPr>
        <w:pStyle w:val="Heading1"/>
      </w:pPr>
      <w:r>
        <w:t xml:space="preserve">Non‑Disclosure Agreement (NDA) Template</w:t>
      </w:r>
    </w:p>
    <w:p>
      <w:pPr>
        <w:pStyle w:val="FirstParagraph"/>
      </w:pPr>
      <w:r>
        <w:t xml:space="preserve">This Non‑Disclosure Agreement (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is entered into on</w:t>
      </w:r>
      <w:r>
        <w:t xml:space="preserve"> </w:t>
      </w:r>
      <w:r>
        <w:rPr>
          <w:bCs/>
          <w:b/>
        </w:rPr>
        <w:t xml:space="preserve">[Date]</w:t>
      </w:r>
      <w:r>
        <w:t xml:space="preserve"> </w:t>
      </w:r>
      <w:r>
        <w:t xml:space="preserve">between</w:t>
      </w:r>
      <w:r>
        <w:t xml:space="preserve"> </w:t>
      </w:r>
      <w:r>
        <w:rPr>
          <w:bCs/>
          <w:b/>
        </w:rPr>
        <w:t xml:space="preserve">Kanin Raksaraj</w:t>
      </w:r>
      <w:r>
        <w:t xml:space="preserve"> </w:t>
      </w:r>
      <w:r>
        <w:t xml:space="preserve">(</w:t>
      </w:r>
      <w:r>
        <w:t xml:space="preserve">“</w:t>
      </w:r>
      <w:r>
        <w:t xml:space="preserve">Disclosing Party</w:t>
      </w:r>
      <w:r>
        <w:t xml:space="preserve">”</w:t>
      </w:r>
      <w:r>
        <w:t xml:space="preserve">) and</w:t>
      </w:r>
      <w:r>
        <w:t xml:space="preserve"> </w:t>
      </w:r>
      <w:r>
        <w:rPr>
          <w:bCs/>
          <w:b/>
        </w:rPr>
        <w:t xml:space="preserve">[Recipient Name]</w:t>
      </w:r>
      <w:r>
        <w:t xml:space="preserve"> </w:t>
      </w:r>
      <w:r>
        <w:t xml:space="preserve">(</w:t>
      </w:r>
      <w:r>
        <w:t xml:space="preserve">“</w:t>
      </w:r>
      <w:r>
        <w:t xml:space="preserve">Recipient</w:t>
      </w:r>
      <w:r>
        <w:t xml:space="preserve">”</w:t>
      </w:r>
      <w:r>
        <w:t xml:space="preserve">). The parties hereby agree as follows: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Definition of Confidential Information</w:t>
      </w:r>
      <w:r>
        <w:t xml:space="preserve"> </w:t>
      </w:r>
      <w:r>
        <w:t xml:space="preserve">Confidential Information includes all written, electronic or oral information regarding the project</w:t>
      </w:r>
      <w:r>
        <w:t xml:space="preserve"> </w:t>
      </w:r>
      <w:r>
        <w:rPr>
          <w:iCs/>
          <w:i/>
        </w:rPr>
        <w:t xml:space="preserve">Reality Fusion</w:t>
      </w:r>
      <w:r>
        <w:t xml:space="preserve"> </w:t>
      </w:r>
      <w:r>
        <w:t xml:space="preserve">supplied by the Disclosing Party.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Obligations of Recipient</w:t>
      </w:r>
      <w:r>
        <w:t xml:space="preserve"> </w:t>
      </w:r>
      <w:r>
        <w:t xml:space="preserve">The Recipient shall:</w:t>
      </w:r>
    </w:p>
    <w:p>
      <w:pPr>
        <w:numPr>
          <w:ilvl w:val="1"/>
          <w:numId w:val="1002"/>
        </w:numPr>
        <w:pStyle w:val="Compact"/>
      </w:pPr>
      <w:r>
        <w:t xml:space="preserve">Use the Confidential Information solely for evaluating a potential business relationship involving the project.</w:t>
      </w:r>
    </w:p>
    <w:p>
      <w:pPr>
        <w:numPr>
          <w:ilvl w:val="1"/>
          <w:numId w:val="1002"/>
        </w:numPr>
        <w:pStyle w:val="Compact"/>
      </w:pPr>
      <w:r>
        <w:t xml:space="preserve">Not disclose the Confidential Information to any third party without written consent.</w:t>
      </w:r>
    </w:p>
    <w:p>
      <w:pPr>
        <w:numPr>
          <w:ilvl w:val="1"/>
          <w:numId w:val="1002"/>
        </w:numPr>
        <w:pStyle w:val="Compact"/>
      </w:pPr>
      <w:r>
        <w:t xml:space="preserve">Take reasonable measures to protect the secrecy of the Confidential Information.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Exclusions</w:t>
      </w:r>
      <w:r>
        <w:t xml:space="preserve"> </w:t>
      </w:r>
      <w:r>
        <w:t xml:space="preserve">Confidential Information does not include information that:</w:t>
      </w:r>
    </w:p>
    <w:p>
      <w:pPr>
        <w:numPr>
          <w:ilvl w:val="1"/>
          <w:numId w:val="1003"/>
        </w:numPr>
        <w:pStyle w:val="Compact"/>
      </w:pPr>
      <w:r>
        <w:t xml:space="preserve">Is or becomes public through no fault of the Recipient;</w:t>
      </w:r>
    </w:p>
    <w:p>
      <w:pPr>
        <w:numPr>
          <w:ilvl w:val="1"/>
          <w:numId w:val="1003"/>
        </w:numPr>
        <w:pStyle w:val="Compact"/>
      </w:pPr>
      <w:r>
        <w:t xml:space="preserve">Is received from a third party without breach of any obligation;</w:t>
      </w:r>
    </w:p>
    <w:p>
      <w:pPr>
        <w:numPr>
          <w:ilvl w:val="1"/>
          <w:numId w:val="1003"/>
        </w:numPr>
        <w:pStyle w:val="Compact"/>
      </w:pPr>
      <w:r>
        <w:t xml:space="preserve">Is independently developed by the Recipient without reference to the Confidential Information.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Term</w:t>
      </w:r>
      <w:r>
        <w:t xml:space="preserve"> </w:t>
      </w:r>
      <w:r>
        <w:t xml:space="preserve">This Agreement shall commence on the date above and continue for</w:t>
      </w:r>
      <w:r>
        <w:t xml:space="preserve"> </w:t>
      </w:r>
      <w:r>
        <w:rPr>
          <w:bCs/>
          <w:b/>
        </w:rPr>
        <w:t xml:space="preserve">[number]</w:t>
      </w:r>
      <w:r>
        <w:t xml:space="preserve"> </w:t>
      </w:r>
      <w:r>
        <w:t xml:space="preserve">years or until the Confidential Information no longer qualifies as confidential.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Governing Law</w:t>
      </w:r>
      <w:r>
        <w:t xml:space="preserve"> </w:t>
      </w:r>
      <w:r>
        <w:t xml:space="preserve">This Agreement shall be governed by and construed in accordance with the laws of</w:t>
      </w:r>
      <w:r>
        <w:t xml:space="preserve"> </w:t>
      </w:r>
      <w:r>
        <w:rPr>
          <w:bCs/>
          <w:b/>
        </w:rPr>
        <w:t xml:space="preserve">[Jurisdiction]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Return of Materials</w:t>
      </w:r>
      <w:r>
        <w:t xml:space="preserve"> </w:t>
      </w:r>
      <w:r>
        <w:t xml:space="preserve">Upon request, the Recipient shall return or destroy all materials containing Confidential Information.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Entire Agreement</w:t>
      </w:r>
      <w:r>
        <w:t xml:space="preserve"> </w:t>
      </w:r>
      <w:r>
        <w:t xml:space="preserve">This Agreement constitutes the entire understanding between the parties regarding the subject matter hereof and supersedes all prior agreements.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Disclosing Party</w:t>
      </w:r>
    </w:p>
    <w:p>
      <w:pPr>
        <w:pStyle w:val="BodyText"/>
      </w:pPr>
      <w:r>
        <w:t xml:space="preserve">Signature: _________________________</w:t>
      </w:r>
      <w:r>
        <w:br/>
      </w:r>
      <w:r>
        <w:t xml:space="preserve">Name: Kanin Raksaraj</w:t>
      </w:r>
      <w:r>
        <w:br/>
      </w:r>
      <w:r>
        <w:t xml:space="preserve">Date: __________________</w:t>
      </w:r>
    </w:p>
    <w:p>
      <w:pPr>
        <w:pStyle w:val="BodyText"/>
      </w:pPr>
      <w:r>
        <w:rPr>
          <w:bCs/>
          <w:b/>
        </w:rPr>
        <w:t xml:space="preserve">Recipient</w:t>
      </w:r>
    </w:p>
    <w:p>
      <w:pPr>
        <w:pStyle w:val="BodyText"/>
      </w:pPr>
      <w:r>
        <w:t xml:space="preserve">Signature: _________________________</w:t>
      </w:r>
      <w:r>
        <w:br/>
      </w:r>
      <w:r>
        <w:t xml:space="preserve">Name: [Recipient Name]</w:t>
      </w:r>
      <w:r>
        <w:br/>
      </w:r>
      <w:r>
        <w:t xml:space="preserve">Date: __________________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2025-09-11T10:36:57Z</dcterms:created>
  <dcterms:modified xsi:type="dcterms:W3CDTF">2025-09-11T10:36:57Z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