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35FF" w14:textId="34EB611B" w:rsidR="0069626F" w:rsidRPr="00C15842" w:rsidRDefault="00000000">
      <w:pPr>
        <w:pStyle w:val="Heading1"/>
        <w:spacing w:before="77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 xml:space="preserve">Ishwarachandra </w:t>
      </w:r>
      <w:r w:rsidRPr="00C15842">
        <w:rPr>
          <w:rFonts w:ascii="Arial" w:hAnsi="Arial" w:cs="Arial"/>
          <w:b/>
          <w:bCs/>
          <w:color w:val="24292E"/>
          <w:spacing w:val="-2"/>
        </w:rPr>
        <w:t>Gowtham</w:t>
      </w:r>
    </w:p>
    <w:p w14:paraId="180E6902" w14:textId="77777777" w:rsidR="0069626F" w:rsidRPr="00C15842" w:rsidRDefault="00000000">
      <w:pPr>
        <w:pStyle w:val="BodyText"/>
        <w:spacing w:before="185"/>
        <w:ind w:left="225"/>
        <w:rPr>
          <w:rFonts w:ascii="Arial" w:eastAsia="Segoe UI" w:hAnsi="Arial" w:cs="Arial"/>
        </w:rPr>
      </w:pPr>
      <w:r w:rsidRPr="00C15842">
        <w:rPr>
          <w:rFonts w:ascii="Segoe UI Emoji" w:eastAsia="Segoe UI Symbol" w:hAnsi="Segoe UI Emoji" w:cs="Segoe UI Emoji"/>
          <w:color w:val="24292E"/>
          <w:sz w:val="26"/>
        </w:rPr>
        <w:t>📍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Bangalore,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India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15"/>
          <w:w w:val="110"/>
        </w:rPr>
        <w:t xml:space="preserve"> </w:t>
      </w:r>
      <w:r w:rsidRPr="00C15842">
        <w:rPr>
          <w:rFonts w:ascii="Segoe UI Symbol" w:eastAsia="MS PGothic" w:hAnsi="Segoe UI Symbol" w:cs="Segoe UI Symbol"/>
          <w:color w:val="24292E"/>
          <w:w w:val="110"/>
        </w:rPr>
        <w:t>✉</w:t>
      </w:r>
      <w:r w:rsidRPr="00C15842">
        <w:rPr>
          <w:rFonts w:ascii="Arial" w:eastAsia="MS PGothic" w:hAnsi="Arial" w:cs="Arial"/>
          <w:color w:val="24292E"/>
          <w:spacing w:val="7"/>
          <w:w w:val="110"/>
        </w:rPr>
        <w:t xml:space="preserve"> </w:t>
      </w:r>
      <w:hyperlink r:id="rId5">
        <w:r w:rsidRPr="00C15842">
          <w:rPr>
            <w:rFonts w:ascii="Arial" w:eastAsia="Segoe UI" w:hAnsi="Arial" w:cs="Arial"/>
            <w:color w:val="0366D5"/>
          </w:rPr>
          <w:t>ic.gowtham@gmail.com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5"/>
        </w:rPr>
        <w:t>📞</w:t>
      </w:r>
      <w:r w:rsidRPr="00C15842">
        <w:rPr>
          <w:rFonts w:ascii="Arial" w:eastAsia="Segoe UI Symbol" w:hAnsi="Arial" w:cs="Arial"/>
          <w:color w:val="24292E"/>
          <w:spacing w:val="13"/>
          <w:sz w:val="25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+91-98863-52938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6"/>
        </w:rPr>
        <w:t>🔗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hyperlink r:id="rId6">
        <w:r w:rsidRPr="00C15842">
          <w:rPr>
            <w:rFonts w:ascii="Arial" w:eastAsia="Segoe UI" w:hAnsi="Arial" w:cs="Arial"/>
            <w:color w:val="0366D5"/>
          </w:rPr>
          <w:t>LinkedIn</w:t>
        </w:r>
      </w:hyperlink>
      <w:r w:rsidRPr="00C15842">
        <w:rPr>
          <w:rFonts w:ascii="Arial" w:eastAsia="Segoe UI" w:hAnsi="Arial" w:cs="Arial"/>
          <w:color w:val="0366D5"/>
          <w:spacing w:val="21"/>
        </w:rPr>
        <w:t xml:space="preserve"> </w:t>
      </w:r>
      <w:r w:rsidRPr="00C15842">
        <w:rPr>
          <w:rFonts w:ascii="Arial" w:eastAsia="Segoe UI" w:hAnsi="Arial" w:cs="Arial"/>
          <w:color w:val="24292E"/>
        </w:rPr>
        <w:t>|</w:t>
      </w:r>
      <w:r w:rsidRPr="00C15842">
        <w:rPr>
          <w:rFonts w:ascii="Arial" w:eastAsia="Segoe UI" w:hAnsi="Arial" w:cs="Arial"/>
          <w:color w:val="24292E"/>
          <w:spacing w:val="21"/>
        </w:rPr>
        <w:t xml:space="preserve"> </w:t>
      </w:r>
      <w:r w:rsidRPr="00C15842">
        <w:rPr>
          <w:rFonts w:ascii="Segoe UI Emoji" w:eastAsia="Segoe UI Symbol" w:hAnsi="Segoe UI Emoji" w:cs="Segoe UI Emoji"/>
          <w:color w:val="24292E"/>
          <w:sz w:val="26"/>
        </w:rPr>
        <w:t>🔗</w:t>
      </w:r>
      <w:r w:rsidRPr="00C15842">
        <w:rPr>
          <w:rFonts w:ascii="Arial" w:eastAsia="Segoe UI Symbol" w:hAnsi="Arial" w:cs="Arial"/>
          <w:color w:val="24292E"/>
          <w:spacing w:val="10"/>
          <w:sz w:val="26"/>
        </w:rPr>
        <w:t xml:space="preserve"> </w:t>
      </w:r>
      <w:hyperlink r:id="rId7">
        <w:r w:rsidRPr="00C15842">
          <w:rPr>
            <w:rFonts w:ascii="Arial" w:eastAsia="Segoe UI" w:hAnsi="Arial" w:cs="Arial"/>
            <w:color w:val="0366D5"/>
            <w:spacing w:val="-2"/>
          </w:rPr>
          <w:t>GitHub</w:t>
        </w:r>
      </w:hyperlink>
    </w:p>
    <w:p w14:paraId="7BDF1E61" w14:textId="77777777" w:rsidR="0069626F" w:rsidRPr="00C15842" w:rsidRDefault="00000000">
      <w:pPr>
        <w:pStyle w:val="BodyText"/>
        <w:spacing w:before="6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F5C23" wp14:editId="224E6D1A">
                <wp:simplePos x="0" y="0"/>
                <wp:positionH relativeFrom="page">
                  <wp:posOffset>371474</wp:posOffset>
                </wp:positionH>
                <wp:positionV relativeFrom="paragraph">
                  <wp:posOffset>227366</wp:posOffset>
                </wp:positionV>
                <wp:extent cx="7047230" cy="361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9CDE8" id="Graphic 1" o:spid="_x0000_s1026" style="position:absolute;margin-left:29.25pt;margin-top:17.9pt;width:554.9pt;height:2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R8xxlt0AAAAJAQAADwAAAGRycy9kb3ducmV2&#10;LnhtbEyPwU7DMBBE70j8g7VI3KgTiqsoxKkQUhHiBE3FeRubOKq9jmy3Tf8e9wTH0Yxm3jTr2Vl2&#10;0iGOniSUiwKYpt6rkQYJu27zUAGLCUmh9aQlXHSEdXt702Ct/Jm+9GmbBpZLKNYowaQ01ZzH3miH&#10;ceEnTdn78cFhyjIMXAU853Jn+WNRrLjDkfKCwUm/Gt0ftkcnIXxUvvtGM1x24v3N0GfRbexByvu7&#10;+eUZWNJz+gvDFT+jQ5uZ9v5IKjIrQVQiJyUsRX5w9ctVtQS2l/BUCuBtw/8/aH8B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R8xxlt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399D7955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694482B9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Summary</w:t>
      </w:r>
    </w:p>
    <w:p w14:paraId="0457F30A" w14:textId="52E5AA59" w:rsidR="0069626F" w:rsidRPr="00C15842" w:rsidRDefault="00000000">
      <w:pPr>
        <w:pStyle w:val="BodyText"/>
        <w:spacing w:before="229" w:line="278" w:lineRule="auto"/>
        <w:ind w:left="225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Seasoned Software Engineer with </w:t>
      </w:r>
      <w:r w:rsidRPr="005C243C">
        <w:rPr>
          <w:rFonts w:ascii="Arial" w:hAnsi="Arial" w:cs="Arial"/>
          <w:b/>
          <w:bCs/>
          <w:color w:val="24292E"/>
        </w:rPr>
        <w:t>19+ years</w:t>
      </w:r>
      <w:r w:rsidRPr="00C15842">
        <w:rPr>
          <w:rFonts w:ascii="Arial" w:hAnsi="Arial" w:cs="Arial"/>
          <w:color w:val="24292E"/>
        </w:rPr>
        <w:t xml:space="preserve"> of </w:t>
      </w:r>
      <w:r w:rsidR="005C243C">
        <w:rPr>
          <w:rFonts w:ascii="Arial" w:hAnsi="Arial" w:cs="Arial"/>
          <w:color w:val="24292E"/>
        </w:rPr>
        <w:t xml:space="preserve">overall experience and </w:t>
      </w:r>
      <w:r w:rsidRPr="00C15842">
        <w:rPr>
          <w:rFonts w:ascii="Arial" w:hAnsi="Arial" w:cs="Arial"/>
          <w:color w:val="24292E"/>
        </w:rPr>
        <w:t xml:space="preserve">expertise in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Microservices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Cloud-Native Development</w:t>
      </w:r>
      <w:r w:rsidRPr="00C15842">
        <w:rPr>
          <w:rFonts w:ascii="Arial" w:hAnsi="Arial" w:cs="Arial"/>
          <w:b/>
          <w:bCs/>
          <w:color w:val="24292E"/>
          <w:spacing w:val="8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(Docker, Kubernetes)</w:t>
      </w:r>
      <w:r w:rsidRPr="00C15842">
        <w:rPr>
          <w:rFonts w:ascii="Arial" w:hAnsi="Arial" w:cs="Arial"/>
          <w:color w:val="24292E"/>
        </w:rPr>
        <w:t xml:space="preserve">, and </w:t>
      </w:r>
      <w:r w:rsidRPr="00C15842">
        <w:rPr>
          <w:rFonts w:ascii="Arial" w:hAnsi="Arial" w:cs="Arial"/>
          <w:b/>
          <w:bCs/>
          <w:color w:val="24292E"/>
        </w:rPr>
        <w:t>DevOps</w:t>
      </w:r>
      <w:r w:rsidRPr="00C15842">
        <w:rPr>
          <w:rFonts w:ascii="Arial" w:hAnsi="Arial" w:cs="Arial"/>
          <w:color w:val="24292E"/>
        </w:rPr>
        <w:t>. Proven track record in:</w:t>
      </w:r>
    </w:p>
    <w:p w14:paraId="3D13757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scalable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REST</w:t>
      </w:r>
      <w:r w:rsidRPr="00C15842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API</w:t>
      </w:r>
      <w:r w:rsidRPr="00C15842">
        <w:rPr>
          <w:rFonts w:ascii="Arial" w:hAnsi="Arial" w:cs="Arial"/>
          <w:color w:val="24292E"/>
        </w:rPr>
        <w:t>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FastAPI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Flask</w:t>
      </w:r>
      <w:r w:rsidRPr="00C15842">
        <w:rPr>
          <w:rFonts w:ascii="Arial" w:hAnsi="Arial" w:cs="Arial"/>
          <w:color w:val="24292E"/>
          <w:spacing w:val="-2"/>
        </w:rPr>
        <w:t>).</w:t>
      </w:r>
    </w:p>
    <w:p w14:paraId="2E8E1DDD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102" w:line="278" w:lineRule="auto"/>
        <w:ind w:right="21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Leading </w:t>
      </w:r>
      <w:r w:rsidRPr="00C15842">
        <w:rPr>
          <w:rFonts w:ascii="Arial" w:hAnsi="Arial" w:cs="Arial"/>
          <w:b/>
          <w:bCs/>
          <w:color w:val="24292E"/>
        </w:rPr>
        <w:t>Agile</w:t>
      </w:r>
      <w:r w:rsidRPr="00C15842">
        <w:rPr>
          <w:rFonts w:ascii="Arial" w:hAnsi="Arial" w:cs="Arial"/>
          <w:color w:val="24292E"/>
        </w:rPr>
        <w:t xml:space="preserve"> teams, optimizing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pipelines (</w:t>
      </w:r>
      <w:r w:rsidRPr="00C15842">
        <w:rPr>
          <w:rFonts w:ascii="Arial" w:hAnsi="Arial" w:cs="Arial"/>
          <w:b/>
          <w:bCs/>
          <w:color w:val="24292E"/>
        </w:rPr>
        <w:t>GitHub Actions</w:t>
      </w:r>
      <w:r w:rsidRPr="00C15842">
        <w:rPr>
          <w:rFonts w:ascii="Arial" w:hAnsi="Arial" w:cs="Arial"/>
          <w:color w:val="24292E"/>
        </w:rPr>
        <w:t>, SonarQube), and reducing manual effort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by 30-50%.</w:t>
      </w:r>
    </w:p>
    <w:p w14:paraId="1D1C73A4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Solving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complex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problems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in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product-driven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environments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(Microsoft,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Sophos,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Oracle).</w:t>
      </w:r>
    </w:p>
    <w:p w14:paraId="678D1193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BC55BD" wp14:editId="15321598">
                <wp:simplePos x="0" y="0"/>
                <wp:positionH relativeFrom="page">
                  <wp:posOffset>371474</wp:posOffset>
                </wp:positionH>
                <wp:positionV relativeFrom="paragraph">
                  <wp:posOffset>233478</wp:posOffset>
                </wp:positionV>
                <wp:extent cx="7047230" cy="361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5D21" id="Graphic 2" o:spid="_x0000_s1026" style="position:absolute;margin-left:29.25pt;margin-top:18.4pt;width:554.9pt;height:2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29E81AA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48545CBA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Technical</w:t>
      </w:r>
      <w:r w:rsidRPr="00C15842">
        <w:rPr>
          <w:rFonts w:ascii="Arial" w:hAnsi="Arial" w:cs="Arial"/>
          <w:b/>
          <w:bCs/>
          <w:color w:val="24292E"/>
          <w:spacing w:val="-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Skills</w:t>
      </w:r>
    </w:p>
    <w:p w14:paraId="67762B6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Languages: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Python,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FastAPI,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Flask,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Shell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Scripting</w:t>
      </w:r>
    </w:p>
    <w:p w14:paraId="3B6BF47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Cloud</w:t>
      </w:r>
      <w:r w:rsidRPr="005C243C">
        <w:rPr>
          <w:rFonts w:ascii="Arial" w:hAnsi="Arial" w:cs="Arial"/>
          <w:b/>
          <w:bCs/>
          <w:color w:val="24292E"/>
          <w:spacing w:val="14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&amp;</w:t>
      </w:r>
      <w:r w:rsidRPr="005C243C">
        <w:rPr>
          <w:rFonts w:ascii="Arial" w:hAnsi="Arial" w:cs="Arial"/>
          <w:b/>
          <w:bCs/>
          <w:color w:val="24292E"/>
          <w:spacing w:val="15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DevOps: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Docker,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Kubernetes,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Azure,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GitHub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Actions,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CI/CD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</w:t>
      </w:r>
    </w:p>
    <w:p w14:paraId="378E8892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Databases: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Oracle,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PostgreSQL,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</w:rPr>
        <w:t>MySQL,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InfluxDB,</w:t>
      </w:r>
      <w:r w:rsidRPr="00C15842">
        <w:rPr>
          <w:rFonts w:ascii="Arial" w:hAnsi="Arial" w:cs="Arial"/>
          <w:color w:val="24292E"/>
          <w:spacing w:val="17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MemSQL</w:t>
      </w:r>
    </w:p>
    <w:p w14:paraId="721A0EDF" w14:textId="7AF7E628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5C243C">
        <w:rPr>
          <w:rFonts w:ascii="Arial" w:hAnsi="Arial" w:cs="Arial"/>
          <w:b/>
          <w:bCs/>
          <w:color w:val="24292E"/>
        </w:rPr>
        <w:t>Tools/Frameworks: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Git,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Jira,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Confluence,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="005C243C">
        <w:rPr>
          <w:rFonts w:ascii="Arial" w:hAnsi="Arial" w:cs="Arial"/>
          <w:color w:val="24292E"/>
          <w:spacing w:val="14"/>
        </w:rPr>
        <w:t xml:space="preserve">vim, gdb, </w:t>
      </w:r>
      <w:r w:rsidRPr="00C15842">
        <w:rPr>
          <w:rFonts w:ascii="Arial" w:hAnsi="Arial" w:cs="Arial"/>
          <w:color w:val="24292E"/>
          <w:spacing w:val="-2"/>
        </w:rPr>
        <w:t>Agile/Scrum</w:t>
      </w:r>
    </w:p>
    <w:p w14:paraId="6CB965F0" w14:textId="77777777" w:rsidR="0069626F" w:rsidRPr="00C15842" w:rsidRDefault="00000000">
      <w:pPr>
        <w:pStyle w:val="BodyText"/>
        <w:spacing w:before="78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D732B35" wp14:editId="064D5292">
                <wp:simplePos x="0" y="0"/>
                <wp:positionH relativeFrom="page">
                  <wp:posOffset>371474</wp:posOffset>
                </wp:positionH>
                <wp:positionV relativeFrom="paragraph">
                  <wp:posOffset>233801</wp:posOffset>
                </wp:positionV>
                <wp:extent cx="7047230" cy="3619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C4FDE" id="Graphic 3" o:spid="_x0000_s1026" style="position:absolute;margin-left:29.25pt;margin-top:18.4pt;width:554.9pt;height:2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1F889BCE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56CDEBCD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Professional</w:t>
      </w:r>
      <w:r w:rsidRPr="00C15842">
        <w:rPr>
          <w:rFonts w:ascii="Arial" w:hAnsi="Arial" w:cs="Arial"/>
          <w:b/>
          <w:bCs/>
          <w:color w:val="24292E"/>
          <w:spacing w:val="-8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Experience</w:t>
      </w:r>
    </w:p>
    <w:p w14:paraId="34DBF9A1" w14:textId="77777777" w:rsidR="0069626F" w:rsidRPr="00C15842" w:rsidRDefault="00000000">
      <w:pPr>
        <w:pStyle w:val="BodyText"/>
        <w:spacing w:before="313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EOG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Resources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FirstLight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Consulting)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Consultant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2023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Present</w:t>
      </w:r>
    </w:p>
    <w:p w14:paraId="76046D6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95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Developed </w:t>
      </w:r>
      <w:r w:rsidRPr="00C15842">
        <w:rPr>
          <w:rFonts w:ascii="Arial" w:hAnsi="Arial" w:cs="Arial"/>
          <w:b/>
          <w:bCs/>
          <w:color w:val="24292E"/>
        </w:rPr>
        <w:t>REST API</w:t>
      </w:r>
      <w:r w:rsidRPr="00C15842">
        <w:rPr>
          <w:rFonts w:ascii="Arial" w:hAnsi="Arial" w:cs="Arial"/>
          <w:color w:val="24292E"/>
        </w:rPr>
        <w:t xml:space="preserve"> service layer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FastAPI</w:t>
      </w:r>
      <w:r w:rsidRPr="00C15842">
        <w:rPr>
          <w:rFonts w:ascii="Arial" w:hAnsi="Arial" w:cs="Arial"/>
          <w:color w:val="24292E"/>
        </w:rPr>
        <w:t>, Pydantic) to bridge database and UI, improving data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accessibility for reservoir engineers.</w:t>
      </w:r>
    </w:p>
    <w:p w14:paraId="22E4FE8D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Boosted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user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engagement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designing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PoCs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new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application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features.</w:t>
      </w:r>
    </w:p>
    <w:p w14:paraId="460638A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77B8E2F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Sophos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2022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Aug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2023</w:t>
      </w:r>
    </w:p>
    <w:p w14:paraId="0AE81EB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43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Reduced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</w:rPr>
        <w:t xml:space="preserve"> onboarding time by 50% by creating reusable </w:t>
      </w:r>
      <w:r w:rsidRPr="00C15842">
        <w:rPr>
          <w:rFonts w:ascii="Arial" w:hAnsi="Arial" w:cs="Arial"/>
          <w:b/>
          <w:bCs/>
          <w:color w:val="24292E"/>
        </w:rPr>
        <w:t>GitHub Actions workflows</w:t>
      </w:r>
      <w:r w:rsidRPr="00C15842">
        <w:rPr>
          <w:rFonts w:ascii="Arial" w:hAnsi="Arial" w:cs="Arial"/>
          <w:color w:val="24292E"/>
        </w:rPr>
        <w:t xml:space="preserve"> and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>-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based GitHub App to manage self-hosted runners.</w:t>
      </w:r>
    </w:p>
    <w:p w14:paraId="05EDEA48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5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Enforced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code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quality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gates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by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integrating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SonarQube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BlackDuck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into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pipelines.</w:t>
      </w:r>
    </w:p>
    <w:p w14:paraId="1341834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3571530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Microsoft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Corporation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(via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Affirmed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Networks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acquisition)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2019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Apr</w:t>
      </w:r>
      <w:r w:rsidRPr="00C15842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2022</w:t>
      </w:r>
    </w:p>
    <w:p w14:paraId="4ED4A1B6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72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Led a 4-member team to design </w:t>
      </w:r>
      <w:r w:rsidRPr="00C15842">
        <w:rPr>
          <w:rFonts w:ascii="Arial" w:hAnsi="Arial" w:cs="Arial"/>
          <w:b/>
          <w:bCs/>
          <w:color w:val="24292E"/>
        </w:rPr>
        <w:t>Python microservices</w:t>
      </w:r>
      <w:r w:rsidRPr="00C15842">
        <w:rPr>
          <w:rFonts w:ascii="Arial" w:hAnsi="Arial" w:cs="Arial"/>
          <w:color w:val="24292E"/>
        </w:rPr>
        <w:t xml:space="preserve"> (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 xml:space="preserve">, Sanic, Quart) on </w:t>
      </w:r>
      <w:r w:rsidRPr="00C15842">
        <w:rPr>
          <w:rFonts w:ascii="Arial" w:hAnsi="Arial" w:cs="Arial"/>
          <w:b/>
          <w:bCs/>
          <w:color w:val="24292E"/>
        </w:rPr>
        <w:t>Kubernetes</w:t>
      </w:r>
      <w:r w:rsidRPr="00C15842">
        <w:rPr>
          <w:rFonts w:ascii="Arial" w:hAnsi="Arial" w:cs="Arial"/>
          <w:color w:val="24292E"/>
        </w:rPr>
        <w:t>, critical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meeting project deadlines.</w:t>
      </w:r>
    </w:p>
    <w:p w14:paraId="4E4CA3B3" w14:textId="77777777" w:rsidR="0069626F" w:rsidRPr="00C15842" w:rsidRDefault="0069626F">
      <w:pPr>
        <w:pStyle w:val="ListParagraph"/>
        <w:spacing w:line="278" w:lineRule="auto"/>
        <w:rPr>
          <w:rFonts w:ascii="Arial" w:hAnsi="Arial" w:cs="Arial"/>
        </w:rPr>
        <w:sectPr w:rsidR="0069626F" w:rsidRPr="00C15842">
          <w:type w:val="continuous"/>
          <w:pgSz w:w="12240" w:h="15840"/>
          <w:pgMar w:top="840" w:right="360" w:bottom="280" w:left="360" w:header="720" w:footer="720" w:gutter="0"/>
          <w:cols w:space="720"/>
        </w:sectPr>
      </w:pPr>
    </w:p>
    <w:p w14:paraId="6D30E909" w14:textId="43761425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81" w:line="278" w:lineRule="auto"/>
        <w:ind w:right="327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lastRenderedPageBreak/>
        <w:t xml:space="preserve">Reduced manual effort by 30% via a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 framework leveraging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 decorators</w:t>
      </w:r>
      <w:r w:rsidR="00C15842">
        <w:rPr>
          <w:rFonts w:ascii="Arial" w:hAnsi="Arial" w:cs="Arial"/>
          <w:color w:val="24292E"/>
        </w:rPr>
        <w:t xml:space="preserve">, </w:t>
      </w:r>
      <w:r w:rsidR="00C15842" w:rsidRPr="00C15842">
        <w:rPr>
          <w:rFonts w:ascii="Arial" w:hAnsi="Arial" w:cs="Arial"/>
          <w:b/>
          <w:bCs/>
          <w:color w:val="24292E"/>
        </w:rPr>
        <w:t>multi-threading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OOP</w:t>
      </w:r>
      <w:r w:rsidRPr="00C15842">
        <w:rPr>
          <w:rFonts w:ascii="Arial" w:hAnsi="Arial" w:cs="Arial"/>
          <w:b/>
          <w:bCs/>
          <w:color w:val="24292E"/>
          <w:spacing w:val="4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concepts</w:t>
      </w:r>
      <w:r w:rsidRPr="00C15842">
        <w:rPr>
          <w:rFonts w:ascii="Arial" w:hAnsi="Arial" w:cs="Arial"/>
          <w:color w:val="24292E"/>
        </w:rPr>
        <w:t xml:space="preserve"> and </w:t>
      </w:r>
      <w:r w:rsidRPr="00C15842">
        <w:rPr>
          <w:rFonts w:ascii="Arial" w:hAnsi="Arial" w:cs="Arial"/>
          <w:b/>
          <w:bCs/>
          <w:color w:val="24292E"/>
        </w:rPr>
        <w:t>SOLID principles</w:t>
      </w:r>
      <w:r w:rsidRPr="00C15842">
        <w:rPr>
          <w:rFonts w:ascii="Arial" w:hAnsi="Arial" w:cs="Arial"/>
          <w:color w:val="24292E"/>
        </w:rPr>
        <w:t>.</w:t>
      </w:r>
    </w:p>
    <w:p w14:paraId="0868E46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before="54" w:line="278" w:lineRule="auto"/>
        <w:ind w:right="189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Built a full-stack PCAP analysis tool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ReactJS) to accelerate application identification for sales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teams.</w:t>
      </w:r>
    </w:p>
    <w:p w14:paraId="3B0EE6B6" w14:textId="77777777" w:rsidR="0069626F" w:rsidRPr="00C15842" w:rsidRDefault="0069626F">
      <w:pPr>
        <w:pStyle w:val="BodyText"/>
        <w:spacing w:before="16"/>
        <w:ind w:left="0"/>
        <w:rPr>
          <w:rFonts w:ascii="Arial" w:hAnsi="Arial" w:cs="Arial"/>
        </w:rPr>
      </w:pPr>
    </w:p>
    <w:p w14:paraId="45B59CCC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Sandvine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Technologies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Developer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2017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2019</w:t>
      </w:r>
    </w:p>
    <w:p w14:paraId="634D1F4A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1444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 a data analytics dashboard (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</w:rPr>
        <w:t xml:space="preserve">, </w:t>
      </w:r>
      <w:r w:rsidRPr="00C15842">
        <w:rPr>
          <w:rFonts w:ascii="Arial" w:hAnsi="Arial" w:cs="Arial"/>
          <w:b/>
          <w:bCs/>
          <w:color w:val="24292E"/>
        </w:rPr>
        <w:t>Flask</w:t>
      </w:r>
      <w:r w:rsidRPr="00C15842">
        <w:rPr>
          <w:rFonts w:ascii="Arial" w:hAnsi="Arial" w:cs="Arial"/>
          <w:color w:val="24292E"/>
        </w:rPr>
        <w:t>, InfluxDB, AngularJS) to visualize product performance metrics.</w:t>
      </w:r>
    </w:p>
    <w:p w14:paraId="20B64A4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Python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automation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</w:rPr>
        <w:t>framework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using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pytest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meta-programming</w:t>
      </w:r>
      <w:r w:rsidRPr="00C15842">
        <w:rPr>
          <w:rFonts w:ascii="Arial" w:hAnsi="Arial" w:cs="Arial"/>
          <w:color w:val="24292E"/>
        </w:rPr>
        <w:t>,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CI/CD</w:t>
      </w:r>
      <w:r w:rsidRPr="00C15842">
        <w:rPr>
          <w:rFonts w:ascii="Arial" w:hAnsi="Arial" w:cs="Arial"/>
          <w:color w:val="24292E"/>
          <w:spacing w:val="19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integration.</w:t>
      </w:r>
    </w:p>
    <w:p w14:paraId="0C4C4AF5" w14:textId="77777777" w:rsidR="0069626F" w:rsidRPr="00C15842" w:rsidRDefault="0069626F">
      <w:pPr>
        <w:pStyle w:val="BodyText"/>
        <w:spacing w:before="64"/>
        <w:ind w:left="0"/>
        <w:rPr>
          <w:rFonts w:ascii="Arial" w:hAnsi="Arial" w:cs="Arial"/>
        </w:rPr>
      </w:pPr>
    </w:p>
    <w:p w14:paraId="65E43F3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Oracle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India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Member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of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Staff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2015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–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Nov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2017</w:t>
      </w:r>
    </w:p>
    <w:p w14:paraId="005A1340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6"/>
        </w:tabs>
        <w:spacing w:line="278" w:lineRule="auto"/>
        <w:ind w:right="946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 xml:space="preserve">Optimized in-memory database (COMCOL) modules using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</w:rPr>
        <w:t xml:space="preserve"> and designed </w:t>
      </w:r>
      <w:r w:rsidRPr="005C243C">
        <w:rPr>
          <w:rFonts w:ascii="Arial" w:hAnsi="Arial" w:cs="Arial"/>
          <w:b/>
          <w:bCs/>
          <w:color w:val="24292E"/>
        </w:rPr>
        <w:t>Puppet</w:t>
      </w:r>
      <w:r w:rsidRPr="00C15842">
        <w:rPr>
          <w:rFonts w:ascii="Arial" w:hAnsi="Arial" w:cs="Arial"/>
          <w:color w:val="24292E"/>
        </w:rPr>
        <w:t xml:space="preserve"> modules for</w:t>
      </w:r>
      <w:r w:rsidRPr="00C15842">
        <w:rPr>
          <w:rFonts w:ascii="Arial" w:hAnsi="Arial" w:cs="Arial"/>
          <w:color w:val="24292E"/>
          <w:spacing w:val="40"/>
        </w:rPr>
        <w:t xml:space="preserve"> </w:t>
      </w:r>
      <w:r w:rsidRPr="00C15842">
        <w:rPr>
          <w:rFonts w:ascii="Arial" w:hAnsi="Arial" w:cs="Arial"/>
          <w:color w:val="24292E"/>
        </w:rPr>
        <w:t>automated database replication.</w:t>
      </w:r>
    </w:p>
    <w:p w14:paraId="1AA131CE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54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Served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Scrum</w:t>
      </w:r>
      <w:r w:rsidRPr="00C15842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Master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Agile/Kanban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teams.</w:t>
      </w:r>
    </w:p>
    <w:p w14:paraId="35005E1E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6A27622B" w14:textId="5060611B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Relecura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(INDUS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</w:t>
      </w:r>
      <w:r w:rsidR="005C243C">
        <w:rPr>
          <w:rFonts w:ascii="Arial" w:hAnsi="Arial" w:cs="Arial"/>
          <w:b/>
          <w:bCs/>
          <w:color w:val="24292E"/>
        </w:rPr>
        <w:t>I</w:t>
      </w:r>
      <w:r w:rsidRPr="00C15842">
        <w:rPr>
          <w:rFonts w:ascii="Arial" w:hAnsi="Arial" w:cs="Arial"/>
          <w:b/>
          <w:bCs/>
          <w:color w:val="24292E"/>
        </w:rPr>
        <w:t>nnovations)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Senior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2013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Jul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2014</w:t>
      </w:r>
    </w:p>
    <w:p w14:paraId="03EE03A9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Designed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mine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patent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load</w:t>
      </w:r>
      <w:r w:rsidRPr="00C15842">
        <w:rPr>
          <w:rFonts w:ascii="Arial" w:hAnsi="Arial" w:cs="Arial"/>
          <w:color w:val="24292E"/>
          <w:spacing w:val="10"/>
        </w:rPr>
        <w:t xml:space="preserve"> </w:t>
      </w:r>
      <w:r w:rsidRPr="00C15842">
        <w:rPr>
          <w:rFonts w:ascii="Arial" w:hAnsi="Arial" w:cs="Arial"/>
          <w:color w:val="24292E"/>
        </w:rPr>
        <w:t>into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2"/>
        </w:rPr>
        <w:t>MySQL</w:t>
      </w:r>
      <w:r w:rsidRPr="00C15842">
        <w:rPr>
          <w:rFonts w:ascii="Arial" w:hAnsi="Arial" w:cs="Arial"/>
          <w:color w:val="24292E"/>
          <w:spacing w:val="-2"/>
        </w:rPr>
        <w:t>.</w:t>
      </w:r>
    </w:p>
    <w:p w14:paraId="5D0F1D6B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27E88676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Reuters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Technical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Lead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Mar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2008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8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Dec</w:t>
      </w:r>
      <w:r w:rsidRPr="00C15842">
        <w:rPr>
          <w:rFonts w:ascii="Arial" w:hAnsi="Arial" w:cs="Arial"/>
          <w:b/>
          <w:bCs/>
          <w:color w:val="24292E"/>
          <w:spacing w:val="7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2013</w:t>
      </w:r>
    </w:p>
    <w:p w14:paraId="1E7B289F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Re-engineered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legacy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reporting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tools,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cutting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runtime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from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3</w:t>
      </w:r>
      <w:r w:rsidRPr="005C243C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days</w:t>
      </w:r>
      <w:r w:rsidRPr="005C243C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to</w:t>
      </w:r>
      <w:r w:rsidRPr="005C243C">
        <w:rPr>
          <w:rFonts w:ascii="Arial" w:hAnsi="Arial" w:cs="Arial"/>
          <w:b/>
          <w:bCs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&lt;1</w:t>
      </w:r>
      <w:r w:rsidRPr="005C243C">
        <w:rPr>
          <w:rFonts w:ascii="Arial" w:hAnsi="Arial" w:cs="Arial"/>
          <w:b/>
          <w:bCs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hour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(PL/SQL,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11g).</w:t>
      </w:r>
    </w:p>
    <w:p w14:paraId="75D227BC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3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Developed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Java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FX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desktop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apps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PL/SQL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search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routines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to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</w:rPr>
        <w:t>improve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1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validation.</w:t>
      </w:r>
    </w:p>
    <w:p w14:paraId="1A4B5E8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5876CF17" w14:textId="77777777" w:rsidR="0069626F" w:rsidRPr="00C15842" w:rsidRDefault="00000000">
      <w:pPr>
        <w:pStyle w:val="BodyText"/>
        <w:spacing w:before="0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Hewlett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Packard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Systems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2006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9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Jan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2008</w:t>
      </w:r>
    </w:p>
    <w:p w14:paraId="60F381F7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Enhanced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C++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modules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HP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OpenView’s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Fault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Management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Microsoft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SPI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tools.</w:t>
      </w:r>
    </w:p>
    <w:p w14:paraId="78CDCE0C" w14:textId="77777777" w:rsidR="0069626F" w:rsidRPr="00C15842" w:rsidRDefault="0069626F">
      <w:pPr>
        <w:pStyle w:val="BodyText"/>
        <w:spacing w:before="63"/>
        <w:ind w:left="0"/>
        <w:rPr>
          <w:rFonts w:ascii="Arial" w:hAnsi="Arial" w:cs="Arial"/>
        </w:rPr>
      </w:pPr>
    </w:p>
    <w:p w14:paraId="0A66A317" w14:textId="77777777" w:rsidR="0069626F" w:rsidRPr="00C15842" w:rsidRDefault="00000000">
      <w:pPr>
        <w:pStyle w:val="BodyText"/>
        <w:spacing w:before="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>Thomson</w:t>
      </w:r>
      <w:r w:rsidRPr="00C15842">
        <w:rPr>
          <w:rFonts w:ascii="Arial" w:hAnsi="Arial" w:cs="Arial"/>
          <w:b/>
          <w:bCs/>
          <w:color w:val="24292E"/>
          <w:spacing w:val="10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Financial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Software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Engineer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|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Feb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2005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-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</w:rPr>
        <w:t>May</w:t>
      </w:r>
      <w:r w:rsidRPr="00C15842">
        <w:rPr>
          <w:rFonts w:ascii="Arial" w:hAnsi="Arial" w:cs="Arial"/>
          <w:b/>
          <w:bCs/>
          <w:color w:val="24292E"/>
          <w:spacing w:val="11"/>
        </w:rPr>
        <w:t xml:space="preserve"> </w:t>
      </w:r>
      <w:r w:rsidRPr="00C15842">
        <w:rPr>
          <w:rFonts w:ascii="Arial" w:hAnsi="Arial" w:cs="Arial"/>
          <w:b/>
          <w:bCs/>
          <w:color w:val="24292E"/>
          <w:spacing w:val="-4"/>
        </w:rPr>
        <w:t>2006</w:t>
      </w:r>
    </w:p>
    <w:p w14:paraId="1E8B5F3B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Built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securities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data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feeds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(PL/SQL,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Perl)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for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investment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banks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and</w:t>
      </w:r>
      <w:r w:rsidRPr="00C15842">
        <w:rPr>
          <w:rFonts w:ascii="Arial" w:hAnsi="Arial" w:cs="Arial"/>
          <w:color w:val="24292E"/>
          <w:spacing w:val="12"/>
        </w:rPr>
        <w:t xml:space="preserve"> </w:t>
      </w:r>
      <w:r w:rsidRPr="00C15842">
        <w:rPr>
          <w:rFonts w:ascii="Arial" w:hAnsi="Arial" w:cs="Arial"/>
          <w:color w:val="24292E"/>
        </w:rPr>
        <w:t>maintained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5C243C">
        <w:rPr>
          <w:rFonts w:ascii="Arial" w:hAnsi="Arial" w:cs="Arial"/>
          <w:b/>
          <w:bCs/>
          <w:color w:val="24292E"/>
        </w:rPr>
        <w:t>C</w:t>
      </w:r>
      <w:r w:rsidRPr="00C15842">
        <w:rPr>
          <w:rFonts w:ascii="Arial" w:hAnsi="Arial" w:cs="Arial"/>
          <w:color w:val="24292E"/>
        </w:rPr>
        <w:t>-based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backend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modules.</w:t>
      </w:r>
    </w:p>
    <w:p w14:paraId="63D124E9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554FF" wp14:editId="4D7AB00D">
                <wp:simplePos x="0" y="0"/>
                <wp:positionH relativeFrom="page">
                  <wp:posOffset>371474</wp:posOffset>
                </wp:positionH>
                <wp:positionV relativeFrom="paragraph">
                  <wp:posOffset>233535</wp:posOffset>
                </wp:positionV>
                <wp:extent cx="7047230" cy="361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7046853" y="35813"/>
                              </a:moveTo>
                              <a:lnTo>
                                <a:pt x="0" y="35813"/>
                              </a:lnTo>
                              <a:lnTo>
                                <a:pt x="0" y="0"/>
                              </a:ln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2B359" id="Graphic 4" o:spid="_x0000_s1026" style="position:absolute;margin-left:29.25pt;margin-top:18.4pt;width:554.9pt;height: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" path="m7046853,35813l,35813,,,7046853,r,35813xe" fillcolor="#e1e3e7" stroked="f">
                <v:path arrowok="t"/>
                <w10:wrap type="topAndBottom" anchorx="page"/>
              </v:shape>
            </w:pict>
          </mc:Fallback>
        </mc:AlternateContent>
      </w:r>
    </w:p>
    <w:p w14:paraId="6981ED9C" w14:textId="77777777" w:rsidR="0069626F" w:rsidRPr="00C15842" w:rsidRDefault="0069626F">
      <w:pPr>
        <w:pStyle w:val="BodyText"/>
        <w:spacing w:before="39"/>
        <w:ind w:left="0"/>
        <w:rPr>
          <w:rFonts w:ascii="Arial" w:hAnsi="Arial" w:cs="Arial"/>
        </w:rPr>
      </w:pPr>
    </w:p>
    <w:p w14:paraId="38857A40" w14:textId="77777777" w:rsidR="0069626F" w:rsidRPr="00C15842" w:rsidRDefault="00000000">
      <w:pPr>
        <w:pStyle w:val="Heading1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</w:rPr>
        <w:t xml:space="preserve">Education &amp; </w:t>
      </w:r>
      <w:r w:rsidRPr="00C15842">
        <w:rPr>
          <w:rFonts w:ascii="Arial" w:hAnsi="Arial" w:cs="Arial"/>
          <w:b/>
          <w:bCs/>
          <w:color w:val="24292E"/>
          <w:spacing w:val="-2"/>
        </w:rPr>
        <w:t>Certifications</w:t>
      </w:r>
    </w:p>
    <w:p w14:paraId="73AFB766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29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Bachelor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of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Computer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Science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Dayananda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Sagar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College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of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Engineering,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Bangalore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  <w:spacing w:val="-4"/>
        </w:rPr>
        <w:t>2004</w:t>
      </w:r>
    </w:p>
    <w:p w14:paraId="371BAF34" w14:textId="77777777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Diploma,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Computer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Science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&amp;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Engineering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K.I.E.T.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Polytechnic,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</w:rPr>
        <w:t>Bangalore</w:t>
      </w:r>
      <w:r w:rsidRPr="00C15842">
        <w:rPr>
          <w:rFonts w:ascii="Arial" w:hAnsi="Arial" w:cs="Arial"/>
          <w:color w:val="24292E"/>
          <w:spacing w:val="14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3"/>
        </w:rPr>
        <w:t xml:space="preserve"> </w:t>
      </w:r>
      <w:r w:rsidRPr="00C15842">
        <w:rPr>
          <w:rFonts w:ascii="Arial" w:hAnsi="Arial" w:cs="Arial"/>
          <w:color w:val="24292E"/>
          <w:spacing w:val="-4"/>
        </w:rPr>
        <w:t>2000</w:t>
      </w:r>
    </w:p>
    <w:p w14:paraId="3C1D2E24" w14:textId="77777777" w:rsidR="0069626F" w:rsidRPr="00C15842" w:rsidRDefault="00000000">
      <w:pPr>
        <w:pStyle w:val="BodyText"/>
        <w:spacing w:before="271"/>
        <w:ind w:left="225"/>
        <w:rPr>
          <w:rFonts w:ascii="Arial" w:hAnsi="Arial" w:cs="Arial"/>
          <w:b/>
          <w:bCs/>
        </w:rPr>
      </w:pPr>
      <w:r w:rsidRPr="00C15842">
        <w:rPr>
          <w:rFonts w:ascii="Arial" w:hAnsi="Arial" w:cs="Arial"/>
          <w:b/>
          <w:bCs/>
          <w:color w:val="24292E"/>
          <w:spacing w:val="-2"/>
        </w:rPr>
        <w:t>Awards:</w:t>
      </w:r>
    </w:p>
    <w:p w14:paraId="467FE329" w14:textId="0DE5C98E" w:rsidR="0069626F" w:rsidRPr="00C15842" w:rsidRDefault="00000000">
      <w:pPr>
        <w:pStyle w:val="ListParagraph"/>
        <w:numPr>
          <w:ilvl w:val="0"/>
          <w:numId w:val="1"/>
        </w:numPr>
        <w:tabs>
          <w:tab w:val="left" w:pos="675"/>
        </w:tabs>
        <w:spacing w:before="27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Microsoft/Affirmed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Spot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Awards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(2020-2021)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|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="00C15842" w:rsidRPr="00C15842">
        <w:rPr>
          <w:rFonts w:ascii="Arial" w:hAnsi="Arial" w:cs="Arial"/>
          <w:color w:val="24292E"/>
        </w:rPr>
        <w:t>Sandvine</w:t>
      </w:r>
      <w:r w:rsidR="00C15842" w:rsidRPr="00C15842">
        <w:rPr>
          <w:rFonts w:ascii="Arial" w:hAnsi="Arial" w:cs="Arial"/>
          <w:color w:val="24292E"/>
          <w:spacing w:val="10"/>
        </w:rPr>
        <w:t xml:space="preserve"> </w:t>
      </w:r>
      <w:r w:rsidR="00C15842">
        <w:rPr>
          <w:rFonts w:ascii="Arial" w:hAnsi="Arial" w:cs="Arial"/>
          <w:color w:val="24292E"/>
        </w:rPr>
        <w:t>i</w:t>
      </w:r>
      <w:r w:rsidR="00C15842" w:rsidRPr="00C15842">
        <w:rPr>
          <w:rFonts w:ascii="Arial" w:hAnsi="Arial" w:cs="Arial"/>
          <w:color w:val="24292E"/>
        </w:rPr>
        <w:t>Pe</w:t>
      </w:r>
      <w:r w:rsidR="00C15842">
        <w:rPr>
          <w:rFonts w:ascii="Arial" w:hAnsi="Arial" w:cs="Arial"/>
          <w:color w:val="24292E"/>
        </w:rPr>
        <w:t>r</w:t>
      </w:r>
      <w:r w:rsidR="00C15842" w:rsidRPr="00C15842">
        <w:rPr>
          <w:rFonts w:ascii="Arial" w:hAnsi="Arial" w:cs="Arial"/>
          <w:color w:val="24292E"/>
        </w:rPr>
        <w:t>fRobo</w:t>
      </w:r>
      <w:r w:rsidR="00C15842" w:rsidRPr="00C15842">
        <w:rPr>
          <w:rFonts w:ascii="Arial" w:hAnsi="Arial" w:cs="Arial"/>
          <w:color w:val="24292E"/>
          <w:spacing w:val="11"/>
        </w:rPr>
        <w:t xml:space="preserve"> </w:t>
      </w:r>
      <w:r w:rsidR="00C15842" w:rsidRPr="00C15842">
        <w:rPr>
          <w:rFonts w:ascii="Arial" w:hAnsi="Arial" w:cs="Arial"/>
          <w:color w:val="24292E"/>
        </w:rPr>
        <w:t>Award</w:t>
      </w:r>
      <w:r w:rsidR="00C15842" w:rsidRPr="00C15842">
        <w:rPr>
          <w:rFonts w:ascii="Arial" w:hAnsi="Arial" w:cs="Arial"/>
          <w:color w:val="24292E"/>
          <w:spacing w:val="11"/>
        </w:rPr>
        <w:t xml:space="preserve"> </w:t>
      </w:r>
      <w:r w:rsidR="00C15842" w:rsidRPr="00C15842">
        <w:rPr>
          <w:rFonts w:ascii="Arial" w:hAnsi="Arial" w:cs="Arial"/>
          <w:color w:val="24292E"/>
        </w:rPr>
        <w:t>(2019)</w:t>
      </w:r>
    </w:p>
    <w:p w14:paraId="333A6BB2" w14:textId="102C720A" w:rsidR="0069626F" w:rsidRPr="00C15842" w:rsidRDefault="00C15842">
      <w:pPr>
        <w:pStyle w:val="ListParagraph"/>
        <w:numPr>
          <w:ilvl w:val="0"/>
          <w:numId w:val="1"/>
        </w:numPr>
        <w:tabs>
          <w:tab w:val="left" w:pos="675"/>
        </w:tabs>
        <w:spacing w:before="102"/>
        <w:ind w:left="675" w:hanging="253"/>
        <w:rPr>
          <w:rFonts w:ascii="Arial" w:hAnsi="Arial" w:cs="Arial"/>
        </w:rPr>
      </w:pPr>
      <w:r w:rsidRPr="00C15842">
        <w:rPr>
          <w:rFonts w:ascii="Arial" w:hAnsi="Arial" w:cs="Arial"/>
          <w:color w:val="24292E"/>
        </w:rPr>
        <w:t>Oracle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Special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</w:rPr>
        <w:t>Recognition</w:t>
      </w:r>
      <w:r w:rsidRPr="00C15842">
        <w:rPr>
          <w:rFonts w:ascii="Arial" w:hAnsi="Arial" w:cs="Arial"/>
          <w:color w:val="24292E"/>
          <w:spacing w:val="16"/>
        </w:rPr>
        <w:t xml:space="preserve"> </w:t>
      </w:r>
      <w:r w:rsidRPr="00C15842">
        <w:rPr>
          <w:rFonts w:ascii="Arial" w:hAnsi="Arial" w:cs="Arial"/>
          <w:color w:val="24292E"/>
        </w:rPr>
        <w:t>Award</w:t>
      </w:r>
      <w:r w:rsidRPr="00C15842">
        <w:rPr>
          <w:rFonts w:ascii="Arial" w:hAnsi="Arial" w:cs="Arial"/>
          <w:color w:val="24292E"/>
          <w:spacing w:val="15"/>
        </w:rPr>
        <w:t xml:space="preserve"> </w:t>
      </w:r>
      <w:r w:rsidRPr="00C15842">
        <w:rPr>
          <w:rFonts w:ascii="Arial" w:hAnsi="Arial" w:cs="Arial"/>
          <w:color w:val="24292E"/>
          <w:spacing w:val="-2"/>
        </w:rPr>
        <w:t>(2015)</w:t>
      </w:r>
      <w:r>
        <w:rPr>
          <w:rFonts w:ascii="Arial" w:hAnsi="Arial" w:cs="Arial"/>
          <w:color w:val="24292E"/>
          <w:spacing w:val="-2"/>
        </w:rPr>
        <w:t xml:space="preserve"> </w:t>
      </w:r>
      <w:r w:rsidR="00000000" w:rsidRPr="00C15842">
        <w:rPr>
          <w:rFonts w:ascii="Arial" w:hAnsi="Arial" w:cs="Arial"/>
          <w:color w:val="24292E"/>
        </w:rPr>
        <w:t>|</w:t>
      </w:r>
      <w:r w:rsidR="00000000" w:rsidRPr="00C15842">
        <w:rPr>
          <w:rFonts w:ascii="Arial" w:hAnsi="Arial" w:cs="Arial"/>
          <w:color w:val="24292E"/>
          <w:spacing w:val="10"/>
        </w:rPr>
        <w:t xml:space="preserve"> </w:t>
      </w:r>
      <w:r w:rsidR="00000000" w:rsidRPr="00C15842">
        <w:rPr>
          <w:rFonts w:ascii="Arial" w:hAnsi="Arial" w:cs="Arial"/>
          <w:color w:val="24292E"/>
        </w:rPr>
        <w:t>Thomson</w:t>
      </w:r>
      <w:r w:rsidR="00000000" w:rsidRPr="00C15842">
        <w:rPr>
          <w:rFonts w:ascii="Arial" w:hAnsi="Arial" w:cs="Arial"/>
          <w:color w:val="24292E"/>
          <w:spacing w:val="11"/>
        </w:rPr>
        <w:t xml:space="preserve"> </w:t>
      </w:r>
      <w:r w:rsidR="00000000" w:rsidRPr="00C15842">
        <w:rPr>
          <w:rFonts w:ascii="Arial" w:hAnsi="Arial" w:cs="Arial"/>
          <w:color w:val="24292E"/>
        </w:rPr>
        <w:t>Reuters</w:t>
      </w:r>
      <w:r w:rsidR="00000000" w:rsidRPr="00C15842">
        <w:rPr>
          <w:rFonts w:ascii="Arial" w:hAnsi="Arial" w:cs="Arial"/>
          <w:color w:val="24292E"/>
          <w:spacing w:val="11"/>
        </w:rPr>
        <w:t xml:space="preserve"> </w:t>
      </w:r>
      <w:r w:rsidR="00000000" w:rsidRPr="00C15842">
        <w:rPr>
          <w:rFonts w:ascii="Arial" w:hAnsi="Arial" w:cs="Arial"/>
          <w:color w:val="24292E"/>
        </w:rPr>
        <w:t>Spot</w:t>
      </w:r>
      <w:r w:rsidR="00000000" w:rsidRPr="00C15842">
        <w:rPr>
          <w:rFonts w:ascii="Arial" w:hAnsi="Arial" w:cs="Arial"/>
          <w:color w:val="24292E"/>
          <w:spacing w:val="11"/>
        </w:rPr>
        <w:t xml:space="preserve"> </w:t>
      </w:r>
      <w:r w:rsidR="00000000" w:rsidRPr="00C15842">
        <w:rPr>
          <w:rFonts w:ascii="Arial" w:hAnsi="Arial" w:cs="Arial"/>
          <w:color w:val="24292E"/>
        </w:rPr>
        <w:t>Awards</w:t>
      </w:r>
      <w:r w:rsidR="00000000" w:rsidRPr="00C15842">
        <w:rPr>
          <w:rFonts w:ascii="Arial" w:hAnsi="Arial" w:cs="Arial"/>
          <w:color w:val="24292E"/>
          <w:spacing w:val="10"/>
        </w:rPr>
        <w:t xml:space="preserve"> </w:t>
      </w:r>
      <w:r w:rsidR="00000000" w:rsidRPr="00C15842">
        <w:rPr>
          <w:rFonts w:ascii="Arial" w:hAnsi="Arial" w:cs="Arial"/>
          <w:color w:val="24292E"/>
          <w:spacing w:val="-2"/>
        </w:rPr>
        <w:t>(2009)</w:t>
      </w:r>
    </w:p>
    <w:p w14:paraId="6342504C" w14:textId="77777777" w:rsidR="0069626F" w:rsidRPr="00C15842" w:rsidRDefault="00000000">
      <w:pPr>
        <w:pStyle w:val="BodyText"/>
        <w:spacing w:before="77"/>
        <w:ind w:left="0"/>
        <w:rPr>
          <w:rFonts w:ascii="Arial" w:hAnsi="Arial" w:cs="Arial"/>
          <w:sz w:val="20"/>
        </w:rPr>
      </w:pPr>
      <w:r w:rsidRPr="00C1584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C0AE66" wp14:editId="58EF6A6D">
                <wp:simplePos x="0" y="0"/>
                <wp:positionH relativeFrom="page">
                  <wp:posOffset>371474</wp:posOffset>
                </wp:positionH>
                <wp:positionV relativeFrom="paragraph">
                  <wp:posOffset>233054</wp:posOffset>
                </wp:positionV>
                <wp:extent cx="7047230" cy="361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723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7230" h="36195">
                              <a:moveTo>
                                <a:pt x="0" y="0"/>
                              </a:moveTo>
                              <a:lnTo>
                                <a:pt x="7046853" y="0"/>
                              </a:lnTo>
                              <a:lnTo>
                                <a:pt x="7046853" y="35813"/>
                              </a:lnTo>
                              <a:lnTo>
                                <a:pt x="0" y="35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C2D98" id="Graphic 5" o:spid="_x0000_s1026" style="position:absolute;margin-left:29.25pt;margin-top:18.35pt;width:554.9pt;height:2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723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" path="m,l7046853,r,35813l,35829,,xe" fillcolor="#e1e3e7" stroked="f">
                <v:path arrowok="t"/>
                <w10:wrap type="topAndBottom" anchorx="page"/>
              </v:shape>
            </w:pict>
          </mc:Fallback>
        </mc:AlternateContent>
      </w:r>
    </w:p>
    <w:sectPr w:rsidR="0069626F" w:rsidRPr="00C15842">
      <w:pgSz w:w="12240" w:h="15840"/>
      <w:pgMar w:top="5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7A1AC8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22156627" o:spid="_x0000_i1025" type="#_x0000_t75" style="width:9pt;height:9pt;visibility:visible;mso-wrap-style:square">
            <v:imagedata r:id="rId1" o:title=""/>
          </v:shape>
        </w:pict>
      </mc:Choice>
      <mc:Fallback>
        <w:drawing>
          <wp:inline distT="0" distB="0" distL="0" distR="0" wp14:anchorId="4F755F03" wp14:editId="64CAD71F">
            <wp:extent cx="114300" cy="114300"/>
            <wp:effectExtent l="0" t="0" r="0" b="0"/>
            <wp:docPr id="1922156627" name="Picture 192215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2971B6"/>
    <w:multiLevelType w:val="hybridMultilevel"/>
    <w:tmpl w:val="463493EE"/>
    <w:lvl w:ilvl="0" w:tplc="BFF841A6">
      <w:numFmt w:val="bullet"/>
      <w:lvlText w:val="&amp;"/>
      <w:lvlPicBulletId w:val="0"/>
      <w:lvlJc w:val="left"/>
      <w:pPr>
        <w:ind w:left="676" w:hanging="2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 w:tplc="E1B0CEA8">
      <w:numFmt w:val="bullet"/>
      <w:lvlText w:val="•"/>
      <w:lvlJc w:val="left"/>
      <w:pPr>
        <w:ind w:left="1764" w:hanging="254"/>
      </w:pPr>
      <w:rPr>
        <w:rFonts w:hint="default"/>
        <w:lang w:val="en-US" w:eastAsia="en-US" w:bidi="ar-SA"/>
      </w:rPr>
    </w:lvl>
    <w:lvl w:ilvl="2" w:tplc="B888C1D8">
      <w:numFmt w:val="bullet"/>
      <w:lvlText w:val="•"/>
      <w:lvlJc w:val="left"/>
      <w:pPr>
        <w:ind w:left="2848" w:hanging="254"/>
      </w:pPr>
      <w:rPr>
        <w:rFonts w:hint="default"/>
        <w:lang w:val="en-US" w:eastAsia="en-US" w:bidi="ar-SA"/>
      </w:rPr>
    </w:lvl>
    <w:lvl w:ilvl="3" w:tplc="0E04F090">
      <w:numFmt w:val="bullet"/>
      <w:lvlText w:val="•"/>
      <w:lvlJc w:val="left"/>
      <w:pPr>
        <w:ind w:left="3932" w:hanging="254"/>
      </w:pPr>
      <w:rPr>
        <w:rFonts w:hint="default"/>
        <w:lang w:val="en-US" w:eastAsia="en-US" w:bidi="ar-SA"/>
      </w:rPr>
    </w:lvl>
    <w:lvl w:ilvl="4" w:tplc="79F42A50">
      <w:numFmt w:val="bullet"/>
      <w:lvlText w:val="•"/>
      <w:lvlJc w:val="left"/>
      <w:pPr>
        <w:ind w:left="5016" w:hanging="254"/>
      </w:pPr>
      <w:rPr>
        <w:rFonts w:hint="default"/>
        <w:lang w:val="en-US" w:eastAsia="en-US" w:bidi="ar-SA"/>
      </w:rPr>
    </w:lvl>
    <w:lvl w:ilvl="5" w:tplc="C20CD280">
      <w:numFmt w:val="bullet"/>
      <w:lvlText w:val="•"/>
      <w:lvlJc w:val="left"/>
      <w:pPr>
        <w:ind w:left="6100" w:hanging="254"/>
      </w:pPr>
      <w:rPr>
        <w:rFonts w:hint="default"/>
        <w:lang w:val="en-US" w:eastAsia="en-US" w:bidi="ar-SA"/>
      </w:rPr>
    </w:lvl>
    <w:lvl w:ilvl="6" w:tplc="FDCC200E">
      <w:numFmt w:val="bullet"/>
      <w:lvlText w:val="•"/>
      <w:lvlJc w:val="left"/>
      <w:pPr>
        <w:ind w:left="7184" w:hanging="254"/>
      </w:pPr>
      <w:rPr>
        <w:rFonts w:hint="default"/>
        <w:lang w:val="en-US" w:eastAsia="en-US" w:bidi="ar-SA"/>
      </w:rPr>
    </w:lvl>
    <w:lvl w:ilvl="7" w:tplc="087E1C70">
      <w:numFmt w:val="bullet"/>
      <w:lvlText w:val="•"/>
      <w:lvlJc w:val="left"/>
      <w:pPr>
        <w:ind w:left="8268" w:hanging="254"/>
      </w:pPr>
      <w:rPr>
        <w:rFonts w:hint="default"/>
        <w:lang w:val="en-US" w:eastAsia="en-US" w:bidi="ar-SA"/>
      </w:rPr>
    </w:lvl>
    <w:lvl w:ilvl="8" w:tplc="62223578">
      <w:numFmt w:val="bullet"/>
      <w:lvlText w:val="•"/>
      <w:lvlJc w:val="left"/>
      <w:pPr>
        <w:ind w:left="9352" w:hanging="254"/>
      </w:pPr>
      <w:rPr>
        <w:rFonts w:hint="default"/>
        <w:lang w:val="en-US" w:eastAsia="en-US" w:bidi="ar-SA"/>
      </w:rPr>
    </w:lvl>
  </w:abstractNum>
  <w:num w:numId="1" w16cid:durableId="18265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26F"/>
    <w:rsid w:val="005C243C"/>
    <w:rsid w:val="0069626F"/>
    <w:rsid w:val="00C15842"/>
    <w:rsid w:val="00CE18CD"/>
    <w:rsid w:val="00D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4C5C"/>
  <w15:docId w15:val="{C7DF4696-1821-44B0-8319-53563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emibold" w:eastAsia="Segoe UI Semibold" w:hAnsi="Segoe UI Semibold" w:cs="Segoe UI Semibold"/>
    </w:rPr>
  </w:style>
  <w:style w:type="paragraph" w:styleId="Heading1">
    <w:name w:val="heading 1"/>
    <w:basedOn w:val="Normal"/>
    <w:uiPriority w:val="9"/>
    <w:qFormat/>
    <w:pPr>
      <w:ind w:left="22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675"/>
    </w:pPr>
  </w:style>
  <w:style w:type="paragraph" w:styleId="ListParagraph">
    <w:name w:val="List Paragraph"/>
    <w:basedOn w:val="Normal"/>
    <w:uiPriority w:val="1"/>
    <w:qFormat/>
    <w:pPr>
      <w:spacing w:before="243"/>
      <w:ind w:left="675" w:hanging="25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icgowth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cgowtham" TargetMode="External"/><Relationship Id="rId5" Type="http://schemas.openxmlformats.org/officeDocument/2006/relationships/hyperlink" Target="mailto:ic.gowth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md2pdf - Markdown to PDF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md2pdf - Markdown to PDF</dc:title>
  <dc:creator>Ishwarachandra Gowtham</dc:creator>
  <cp:lastModifiedBy>Ishwarachandra Gowtham</cp:lastModifiedBy>
  <cp:revision>3</cp:revision>
  <cp:lastPrinted>2025-04-14T10:36:00Z</cp:lastPrinted>
  <dcterms:created xsi:type="dcterms:W3CDTF">2025-04-14T10:34:00Z</dcterms:created>
  <dcterms:modified xsi:type="dcterms:W3CDTF">2025-04-14T10:48:00Z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2025-04-14T00:00:00Z</vt:filetime>
  </property>
  <property fmtid="{D5CDD505-2E9C-101B-9397-08002B2CF9AE}" pid="5" name="Producer">
    <vt:lpwstr>3-Heights(TM) PDF Security Shell 4.8.25.2 (http://www.pdf-tools.com)</vt:lpwstr>
  </property>
</Properties>
</file>