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35FF" w14:textId="34EB611B" w:rsidR="0069626F" w:rsidRPr="0031034D" w:rsidRDefault="00000000">
      <w:pPr>
        <w:pStyle w:val="Heading1"/>
        <w:spacing w:before="77"/>
        <w:rPr>
          <w:rFonts w:ascii="Arial" w:hAnsi="Arial" w:cs="Arial"/>
          <w:b/>
          <w:bCs/>
          <w:sz w:val="32"/>
          <w:szCs w:val="32"/>
        </w:rPr>
      </w:pPr>
      <w:r w:rsidRPr="0031034D">
        <w:rPr>
          <w:rFonts w:ascii="Arial" w:hAnsi="Arial" w:cs="Arial"/>
          <w:b/>
          <w:bCs/>
          <w:color w:val="24292E"/>
          <w:sz w:val="32"/>
          <w:szCs w:val="32"/>
        </w:rPr>
        <w:t xml:space="preserve">Ishwarachandra </w:t>
      </w:r>
      <w:r w:rsidRPr="0031034D">
        <w:rPr>
          <w:rFonts w:ascii="Arial" w:hAnsi="Arial" w:cs="Arial"/>
          <w:b/>
          <w:bCs/>
          <w:color w:val="24292E"/>
          <w:spacing w:val="-2"/>
          <w:sz w:val="32"/>
          <w:szCs w:val="32"/>
        </w:rPr>
        <w:t>Gowtham</w:t>
      </w:r>
    </w:p>
    <w:p w14:paraId="180E6902" w14:textId="68AED68F" w:rsidR="0069626F" w:rsidRPr="00C15842" w:rsidRDefault="00000000">
      <w:pPr>
        <w:pStyle w:val="BodyText"/>
        <w:spacing w:before="185"/>
        <w:ind w:left="225"/>
        <w:rPr>
          <w:rFonts w:ascii="Arial" w:eastAsia="Segoe UI" w:hAnsi="Arial" w:cs="Arial"/>
        </w:rPr>
      </w:pPr>
      <w:r w:rsidRPr="00C15842">
        <w:rPr>
          <w:rFonts w:ascii="Segoe UI Emoji" w:eastAsia="Segoe UI Symbol" w:hAnsi="Segoe UI Emoji" w:cs="Segoe UI Emoji"/>
          <w:color w:val="24292E"/>
          <w:sz w:val="26"/>
        </w:rPr>
        <w:t>📍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r w:rsidR="0031034D">
        <w:rPr>
          <w:rFonts w:ascii="Arial" w:eastAsia="Segoe UI" w:hAnsi="Arial" w:cs="Arial"/>
          <w:color w:val="24292E"/>
        </w:rPr>
        <w:t>B</w:t>
      </w:r>
      <w:r w:rsidRPr="00C15842">
        <w:rPr>
          <w:rFonts w:ascii="Arial" w:eastAsia="Segoe UI" w:hAnsi="Arial" w:cs="Arial"/>
          <w:color w:val="24292E"/>
        </w:rPr>
        <w:t>angalore,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India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15"/>
          <w:w w:val="110"/>
        </w:rPr>
        <w:t xml:space="preserve"> </w:t>
      </w:r>
      <w:r w:rsidRPr="00C15842">
        <w:rPr>
          <w:rFonts w:ascii="Segoe UI Symbol" w:eastAsia="MS PGothic" w:hAnsi="Segoe UI Symbol" w:cs="Segoe UI Symbol"/>
          <w:color w:val="24292E"/>
          <w:w w:val="110"/>
        </w:rPr>
        <w:t>✉</w:t>
      </w:r>
      <w:r w:rsidRPr="00C15842">
        <w:rPr>
          <w:rFonts w:ascii="Arial" w:eastAsia="MS PGothic" w:hAnsi="Arial" w:cs="Arial"/>
          <w:color w:val="24292E"/>
          <w:spacing w:val="7"/>
          <w:w w:val="110"/>
        </w:rPr>
        <w:t xml:space="preserve"> </w:t>
      </w:r>
      <w:hyperlink r:id="rId5">
        <w:r w:rsidR="0069626F" w:rsidRPr="00C15842">
          <w:rPr>
            <w:rFonts w:ascii="Arial" w:eastAsia="Segoe UI" w:hAnsi="Arial" w:cs="Arial"/>
            <w:color w:val="0366D5"/>
          </w:rPr>
          <w:t>ic.gowtham@gmail.com</w:t>
        </w:r>
      </w:hyperlink>
      <w:r w:rsidRPr="00C15842">
        <w:rPr>
          <w:rFonts w:ascii="Arial" w:eastAsia="Segoe UI" w:hAnsi="Arial" w:cs="Arial"/>
          <w:color w:val="0366D5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5"/>
        </w:rPr>
        <w:t>📞</w:t>
      </w:r>
      <w:r w:rsidRPr="00C15842">
        <w:rPr>
          <w:rFonts w:ascii="Arial" w:eastAsia="Segoe UI Symbol" w:hAnsi="Arial" w:cs="Arial"/>
          <w:color w:val="24292E"/>
          <w:spacing w:val="13"/>
          <w:sz w:val="25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+91-98863-52938</w:t>
      </w:r>
    </w:p>
    <w:p w14:paraId="7BDF1E61" w14:textId="77777777" w:rsidR="0069626F" w:rsidRPr="00C15842" w:rsidRDefault="00000000">
      <w:pPr>
        <w:pStyle w:val="BodyText"/>
        <w:spacing w:before="6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0F5C23" wp14:editId="224E6D1A">
                <wp:simplePos x="0" y="0"/>
                <wp:positionH relativeFrom="page">
                  <wp:posOffset>371474</wp:posOffset>
                </wp:positionH>
                <wp:positionV relativeFrom="paragraph">
                  <wp:posOffset>227366</wp:posOffset>
                </wp:positionV>
                <wp:extent cx="7047230" cy="361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8B5E7" id="Graphic 1" o:spid="_x0000_s1026" style="position:absolute;margin-left:29.25pt;margin-top:17.9pt;width:554.9pt;height:2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R8xxlt0AAAAJAQAADwAAAGRycy9kb3ducmV2&#10;LnhtbEyPwU7DMBBE70j8g7VI3KgTiqsoxKkQUhHiBE3FeRubOKq9jmy3Tf8e9wTH0Yxm3jTr2Vl2&#10;0iGOniSUiwKYpt6rkQYJu27zUAGLCUmh9aQlXHSEdXt702Ct/Jm+9GmbBpZLKNYowaQ01ZzH3miH&#10;ceEnTdn78cFhyjIMXAU853Jn+WNRrLjDkfKCwUm/Gt0ftkcnIXxUvvtGM1x24v3N0GfRbexByvu7&#10;+eUZWNJz+gvDFT+jQ5uZ9v5IKjIrQVQiJyUsRX5w9ctVtQS2l/BUCuBtw/8/aH8B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R8xxlt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399D7955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694482B9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Summary</w:t>
      </w:r>
    </w:p>
    <w:p w14:paraId="0457F30A" w14:textId="2DCE07BC" w:rsidR="0069626F" w:rsidRPr="00C15842" w:rsidRDefault="005D38C0">
      <w:pPr>
        <w:pStyle w:val="BodyText"/>
        <w:spacing w:before="229" w:line="278" w:lineRule="auto"/>
        <w:ind w:left="225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Seasoned Software Engineer with 19+ years of experience in </w:t>
      </w:r>
      <w:r w:rsidRPr="0031034D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development, </w:t>
      </w:r>
      <w:r w:rsidRPr="0031034D">
        <w:rPr>
          <w:rFonts w:ascii="Arial" w:hAnsi="Arial" w:cs="Arial"/>
          <w:b/>
          <w:bCs/>
          <w:color w:val="24292E"/>
        </w:rPr>
        <w:t>microservices</w:t>
      </w:r>
      <w:r w:rsidRPr="005D38C0">
        <w:rPr>
          <w:rFonts w:ascii="Arial" w:hAnsi="Arial" w:cs="Arial"/>
          <w:color w:val="24292E"/>
        </w:rPr>
        <w:t xml:space="preserve"> architecture, cloud-native solutions (</w:t>
      </w:r>
      <w:r w:rsidRPr="0031034D">
        <w:rPr>
          <w:rFonts w:ascii="Arial" w:hAnsi="Arial" w:cs="Arial"/>
          <w:b/>
          <w:bCs/>
          <w:color w:val="24292E"/>
        </w:rPr>
        <w:t>Docker</w:t>
      </w:r>
      <w:r w:rsidRPr="005D38C0">
        <w:rPr>
          <w:rFonts w:ascii="Arial" w:hAnsi="Arial" w:cs="Arial"/>
          <w:color w:val="24292E"/>
        </w:rPr>
        <w:t xml:space="preserve">, </w:t>
      </w:r>
      <w:r w:rsidRPr="0031034D">
        <w:rPr>
          <w:rFonts w:ascii="Arial" w:hAnsi="Arial" w:cs="Arial"/>
          <w:b/>
          <w:bCs/>
          <w:color w:val="24292E"/>
        </w:rPr>
        <w:t>Kubernetes</w:t>
      </w:r>
      <w:r w:rsidRPr="005D38C0">
        <w:rPr>
          <w:rFonts w:ascii="Arial" w:hAnsi="Arial" w:cs="Arial"/>
          <w:color w:val="24292E"/>
        </w:rPr>
        <w:t>), and DevOps automation. Demonstrated success in:</w:t>
      </w:r>
    </w:p>
    <w:p w14:paraId="3D137577" w14:textId="51E98347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223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Designing scalable </w:t>
      </w:r>
      <w:r w:rsidRPr="005D38C0">
        <w:rPr>
          <w:rFonts w:ascii="Arial" w:hAnsi="Arial" w:cs="Arial"/>
          <w:b/>
          <w:bCs/>
          <w:color w:val="24292E"/>
        </w:rPr>
        <w:t>REST API</w:t>
      </w:r>
      <w:r w:rsidRPr="005D38C0">
        <w:rPr>
          <w:rFonts w:ascii="Arial" w:hAnsi="Arial" w:cs="Arial"/>
          <w:color w:val="24292E"/>
        </w:rPr>
        <w:t xml:space="preserve">s using 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(</w:t>
      </w:r>
      <w:r w:rsidRPr="005D38C0">
        <w:rPr>
          <w:rFonts w:ascii="Arial" w:hAnsi="Arial" w:cs="Arial"/>
          <w:b/>
          <w:bCs/>
          <w:color w:val="24292E"/>
        </w:rPr>
        <w:t>FastAPI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>)</w:t>
      </w:r>
      <w:r w:rsidR="00000000" w:rsidRPr="00C15842">
        <w:rPr>
          <w:rFonts w:ascii="Arial" w:hAnsi="Arial" w:cs="Arial"/>
          <w:color w:val="24292E"/>
          <w:spacing w:val="-2"/>
        </w:rPr>
        <w:t>.</w:t>
      </w:r>
    </w:p>
    <w:p w14:paraId="2E8E1DDD" w14:textId="53643141" w:rsidR="0069626F" w:rsidRPr="005D38C0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before="102" w:line="278" w:lineRule="auto"/>
        <w:ind w:right="21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Leading </w:t>
      </w:r>
      <w:r w:rsidRPr="005D38C0">
        <w:rPr>
          <w:rFonts w:ascii="Arial" w:hAnsi="Arial" w:cs="Arial"/>
          <w:b/>
          <w:bCs/>
          <w:color w:val="24292E"/>
        </w:rPr>
        <w:t>Agile</w:t>
      </w:r>
      <w:r w:rsidRPr="005D38C0">
        <w:rPr>
          <w:rFonts w:ascii="Arial" w:hAnsi="Arial" w:cs="Arial"/>
          <w:color w:val="24292E"/>
        </w:rPr>
        <w:t xml:space="preserve"> teams and optimizing </w:t>
      </w:r>
      <w:r w:rsidRPr="005D38C0">
        <w:rPr>
          <w:rFonts w:ascii="Arial" w:hAnsi="Arial" w:cs="Arial"/>
          <w:b/>
          <w:bCs/>
          <w:color w:val="24292E"/>
        </w:rPr>
        <w:t>CI/CD</w:t>
      </w:r>
      <w:r w:rsidRPr="005D38C0">
        <w:rPr>
          <w:rFonts w:ascii="Arial" w:hAnsi="Arial" w:cs="Arial"/>
          <w:color w:val="24292E"/>
        </w:rPr>
        <w:t xml:space="preserve"> pipelines </w:t>
      </w:r>
      <w:r w:rsidR="00000000" w:rsidRPr="00C15842">
        <w:rPr>
          <w:rFonts w:ascii="Arial" w:hAnsi="Arial" w:cs="Arial"/>
          <w:color w:val="24292E"/>
        </w:rPr>
        <w:t>(</w:t>
      </w:r>
      <w:r w:rsidR="00000000" w:rsidRPr="00C15842">
        <w:rPr>
          <w:rFonts w:ascii="Arial" w:hAnsi="Arial" w:cs="Arial"/>
          <w:b/>
          <w:bCs/>
          <w:color w:val="24292E"/>
        </w:rPr>
        <w:t>GitHub Actions</w:t>
      </w:r>
      <w:r w:rsidR="00000000" w:rsidRPr="00C15842">
        <w:rPr>
          <w:rFonts w:ascii="Arial" w:hAnsi="Arial" w:cs="Arial"/>
          <w:color w:val="24292E"/>
        </w:rPr>
        <w:t>).</w:t>
      </w:r>
    </w:p>
    <w:p w14:paraId="5151BCBF" w14:textId="3831A43B" w:rsidR="005D38C0" w:rsidRPr="00C15842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before="102" w:line="278" w:lineRule="auto"/>
        <w:ind w:right="213"/>
        <w:rPr>
          <w:rFonts w:ascii="Arial" w:hAnsi="Arial" w:cs="Arial"/>
        </w:rPr>
      </w:pPr>
      <w:r w:rsidRPr="005D38C0">
        <w:rPr>
          <w:rFonts w:ascii="Arial" w:hAnsi="Arial" w:cs="Arial"/>
          <w:b/>
          <w:bCs/>
        </w:rPr>
        <w:t>Automating</w:t>
      </w:r>
      <w:r w:rsidRPr="005D38C0">
        <w:rPr>
          <w:rFonts w:ascii="Arial" w:hAnsi="Arial" w:cs="Arial"/>
        </w:rPr>
        <w:t xml:space="preserve"> processes to reduce manual effort by 30–50%</w:t>
      </w:r>
      <w:r>
        <w:rPr>
          <w:rFonts w:ascii="Arial" w:hAnsi="Arial" w:cs="Arial"/>
        </w:rPr>
        <w:t>.</w:t>
      </w:r>
    </w:p>
    <w:p w14:paraId="1D1C73A4" w14:textId="03625281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Delivering solutions for top-tier companies including </w:t>
      </w:r>
      <w:r w:rsidRPr="005D38C0">
        <w:rPr>
          <w:rFonts w:ascii="Arial" w:hAnsi="Arial" w:cs="Arial"/>
          <w:b/>
          <w:bCs/>
          <w:color w:val="24292E"/>
        </w:rPr>
        <w:t>Microsoft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Sophos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Oracle</w:t>
      </w:r>
      <w:r w:rsidRPr="005D38C0">
        <w:rPr>
          <w:rFonts w:ascii="Arial" w:hAnsi="Arial" w:cs="Arial"/>
          <w:color w:val="24292E"/>
        </w:rPr>
        <w:t>, Thomson Reuters</w:t>
      </w:r>
      <w:r w:rsidR="00000000" w:rsidRPr="00C15842">
        <w:rPr>
          <w:rFonts w:ascii="Arial" w:hAnsi="Arial" w:cs="Arial"/>
          <w:color w:val="24292E"/>
          <w:spacing w:val="-2"/>
        </w:rPr>
        <w:t>.</w:t>
      </w:r>
    </w:p>
    <w:p w14:paraId="678D1193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BC55BD" wp14:editId="15321598">
                <wp:simplePos x="0" y="0"/>
                <wp:positionH relativeFrom="page">
                  <wp:posOffset>371474</wp:posOffset>
                </wp:positionH>
                <wp:positionV relativeFrom="paragraph">
                  <wp:posOffset>233478</wp:posOffset>
                </wp:positionV>
                <wp:extent cx="7047230" cy="361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C4C71" id="Graphic 2" o:spid="_x0000_s1026" style="position:absolute;margin-left:29.25pt;margin-top:18.4pt;width:554.9pt;height:2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29E81AA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48545CBA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Technical</w:t>
      </w:r>
      <w:r w:rsidRPr="00C15842">
        <w:rPr>
          <w:rFonts w:ascii="Arial" w:hAnsi="Arial" w:cs="Arial"/>
          <w:b/>
          <w:bCs/>
          <w:color w:val="24292E"/>
          <w:spacing w:val="-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Skills</w:t>
      </w:r>
    </w:p>
    <w:p w14:paraId="67762B67" w14:textId="0DB0E801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29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Languages: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Python,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FastAPI,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Flask,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Shell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Scripting</w:t>
      </w:r>
      <w:r w:rsidR="005D38C0">
        <w:rPr>
          <w:rFonts w:ascii="Arial" w:hAnsi="Arial" w:cs="Arial"/>
          <w:color w:val="24292E"/>
          <w:spacing w:val="-2"/>
        </w:rPr>
        <w:t>, Java</w:t>
      </w:r>
    </w:p>
    <w:p w14:paraId="3B6BF479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Cloud</w:t>
      </w:r>
      <w:r w:rsidRPr="005C243C">
        <w:rPr>
          <w:rFonts w:ascii="Arial" w:hAnsi="Arial" w:cs="Arial"/>
          <w:b/>
          <w:bCs/>
          <w:color w:val="24292E"/>
          <w:spacing w:val="14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&amp;</w:t>
      </w:r>
      <w:r w:rsidRPr="005C243C">
        <w:rPr>
          <w:rFonts w:ascii="Arial" w:hAnsi="Arial" w:cs="Arial"/>
          <w:b/>
          <w:bCs/>
          <w:color w:val="24292E"/>
          <w:spacing w:val="15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DevOps: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Docker,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Kubernetes,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Azure,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GitHub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Actions,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CI/CD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Pipelines</w:t>
      </w:r>
    </w:p>
    <w:p w14:paraId="378E8892" w14:textId="6F593C3E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Databases: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Oracle,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PostgreSQL,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MySQL</w:t>
      </w:r>
    </w:p>
    <w:p w14:paraId="721A0EDF" w14:textId="2A7E6912" w:rsidR="0069626F" w:rsidRPr="005D38C0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Tools: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Git,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="007E2950">
        <w:rPr>
          <w:rFonts w:ascii="Arial" w:hAnsi="Arial" w:cs="Arial"/>
          <w:color w:val="24292E"/>
          <w:spacing w:val="14"/>
        </w:rPr>
        <w:t xml:space="preserve">GitHub, vim, PyCharm, </w:t>
      </w:r>
      <w:r w:rsidRPr="00C15842">
        <w:rPr>
          <w:rFonts w:ascii="Arial" w:hAnsi="Arial" w:cs="Arial"/>
          <w:color w:val="24292E"/>
        </w:rPr>
        <w:t>Jira,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Confluence,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="005C243C">
        <w:rPr>
          <w:rFonts w:ascii="Arial" w:hAnsi="Arial" w:cs="Arial"/>
          <w:color w:val="24292E"/>
          <w:spacing w:val="14"/>
        </w:rPr>
        <w:t>gdb</w:t>
      </w:r>
    </w:p>
    <w:p w14:paraId="7085F08C" w14:textId="4E784940" w:rsidR="005D38C0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b/>
          <w:bCs/>
        </w:rPr>
        <w:t>Methodologies</w:t>
      </w:r>
      <w:r w:rsidRPr="005D38C0">
        <w:rPr>
          <w:rFonts w:ascii="Arial" w:hAnsi="Arial" w:cs="Arial"/>
        </w:rPr>
        <w:t>: Agile, Scrum, Kanba</w:t>
      </w:r>
      <w:r>
        <w:rPr>
          <w:rFonts w:ascii="Arial" w:hAnsi="Arial" w:cs="Arial"/>
        </w:rPr>
        <w:t>n</w:t>
      </w:r>
    </w:p>
    <w:p w14:paraId="6CB965F0" w14:textId="77777777" w:rsidR="0069626F" w:rsidRPr="00C15842" w:rsidRDefault="00000000">
      <w:pPr>
        <w:pStyle w:val="BodyText"/>
        <w:spacing w:before="7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D732B35" wp14:editId="064D5292">
                <wp:simplePos x="0" y="0"/>
                <wp:positionH relativeFrom="page">
                  <wp:posOffset>371474</wp:posOffset>
                </wp:positionH>
                <wp:positionV relativeFrom="paragraph">
                  <wp:posOffset>233801</wp:posOffset>
                </wp:positionV>
                <wp:extent cx="7047230" cy="3619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96549" id="Graphic 3" o:spid="_x0000_s1026" style="position:absolute;margin-left:29.25pt;margin-top:18.4pt;width:554.9pt;height:2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1F889BC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56CDEBCD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Experience</w:t>
      </w:r>
    </w:p>
    <w:p w14:paraId="34DBF9A1" w14:textId="0D8CE85A" w:rsidR="0069626F" w:rsidRPr="00C15842" w:rsidRDefault="00000000">
      <w:pPr>
        <w:pStyle w:val="BodyText"/>
        <w:spacing w:before="313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EOG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Resources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FirstLight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Consulting)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Consultant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2023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="00F03380">
        <w:rPr>
          <w:rFonts w:ascii="Arial" w:hAnsi="Arial" w:cs="Arial"/>
          <w:b/>
          <w:bCs/>
          <w:color w:val="24292E"/>
          <w:spacing w:val="-2"/>
        </w:rPr>
        <w:t>Apr 2025</w:t>
      </w:r>
    </w:p>
    <w:p w14:paraId="76046D60" w14:textId="13EA2336" w:rsidR="0069626F" w:rsidRPr="00C15842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95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Designed and implemented </w:t>
      </w:r>
      <w:r w:rsidRPr="005D38C0">
        <w:rPr>
          <w:rFonts w:ascii="Arial" w:hAnsi="Arial" w:cs="Arial"/>
          <w:b/>
          <w:bCs/>
          <w:color w:val="24292E"/>
        </w:rPr>
        <w:t>REST API</w:t>
      </w:r>
      <w:r w:rsidRPr="005D38C0">
        <w:rPr>
          <w:rFonts w:ascii="Arial" w:hAnsi="Arial" w:cs="Arial"/>
          <w:color w:val="24292E"/>
        </w:rPr>
        <w:t xml:space="preserve"> service layer (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FastAPI</w:t>
      </w:r>
      <w:r w:rsidRPr="005D38C0">
        <w:rPr>
          <w:rFonts w:ascii="Arial" w:hAnsi="Arial" w:cs="Arial"/>
          <w:color w:val="24292E"/>
        </w:rPr>
        <w:t>, Pydantic) bridging DB and UI to enhance data access for reservoir engineers</w:t>
      </w:r>
      <w:r w:rsidR="00000000" w:rsidRPr="00C15842">
        <w:rPr>
          <w:rFonts w:ascii="Arial" w:hAnsi="Arial" w:cs="Arial"/>
          <w:color w:val="24292E"/>
        </w:rPr>
        <w:t>.</w:t>
      </w:r>
    </w:p>
    <w:p w14:paraId="22E4FE8D" w14:textId="6AD2A98D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Boosted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user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engagement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by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designing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="007E2950">
        <w:rPr>
          <w:rFonts w:ascii="Arial" w:hAnsi="Arial" w:cs="Arial"/>
          <w:color w:val="24292E"/>
        </w:rPr>
        <w:t>proof-of-concepts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new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application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features.</w:t>
      </w:r>
    </w:p>
    <w:p w14:paraId="460638A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77B8E2F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Sophos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Aug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2023</w:t>
      </w:r>
    </w:p>
    <w:p w14:paraId="0AE81EB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3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Reduced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</w:rPr>
        <w:t xml:space="preserve"> onboarding time by 50% by creating reusable </w:t>
      </w:r>
      <w:r w:rsidRPr="00C15842">
        <w:rPr>
          <w:rFonts w:ascii="Arial" w:hAnsi="Arial" w:cs="Arial"/>
          <w:b/>
          <w:bCs/>
          <w:color w:val="24292E"/>
        </w:rPr>
        <w:t>GitHub Actions workflows</w:t>
      </w:r>
      <w:r w:rsidRPr="00C15842">
        <w:rPr>
          <w:rFonts w:ascii="Arial" w:hAnsi="Arial" w:cs="Arial"/>
          <w:color w:val="24292E"/>
        </w:rPr>
        <w:t xml:space="preserve"> and a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>-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based GitHub App to manage self-hosted runners.</w:t>
      </w:r>
    </w:p>
    <w:p w14:paraId="05EDEA48" w14:textId="27916FDA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Integrated SonarQube and BlackDuck into </w:t>
      </w:r>
      <w:r w:rsidRPr="005D38C0">
        <w:rPr>
          <w:rFonts w:ascii="Arial" w:hAnsi="Arial" w:cs="Arial"/>
          <w:b/>
          <w:bCs/>
          <w:color w:val="24292E"/>
        </w:rPr>
        <w:t>CI</w:t>
      </w:r>
      <w:r>
        <w:rPr>
          <w:rFonts w:ascii="Arial" w:hAnsi="Arial" w:cs="Arial"/>
          <w:color w:val="24292E"/>
        </w:rPr>
        <w:t xml:space="preserve"> </w:t>
      </w:r>
      <w:r w:rsidRPr="005D38C0">
        <w:rPr>
          <w:rFonts w:ascii="Arial" w:hAnsi="Arial" w:cs="Arial"/>
          <w:color w:val="24292E"/>
        </w:rPr>
        <w:t>pipelines, enforcing code quality and security standards</w:t>
      </w:r>
      <w:r w:rsidR="00000000" w:rsidRPr="00C15842">
        <w:rPr>
          <w:rFonts w:ascii="Arial" w:hAnsi="Arial" w:cs="Arial"/>
          <w:color w:val="24292E"/>
          <w:spacing w:val="-2"/>
        </w:rPr>
        <w:t>.</w:t>
      </w:r>
    </w:p>
    <w:p w14:paraId="1341834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3571530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Microsoft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Corporation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Affirmed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Networks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acquisition)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2019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Apr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2022</w:t>
      </w:r>
    </w:p>
    <w:p w14:paraId="7A5EBBC6" w14:textId="026C56FF" w:rsidR="00FD3FE6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72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Led a 4-member team to build </w:t>
      </w:r>
      <w:r w:rsidRPr="005D38C0">
        <w:rPr>
          <w:rFonts w:ascii="Arial" w:hAnsi="Arial" w:cs="Arial"/>
          <w:b/>
          <w:bCs/>
          <w:color w:val="24292E"/>
        </w:rPr>
        <w:t>Python microservices</w:t>
      </w:r>
      <w:r w:rsidRPr="005D38C0">
        <w:rPr>
          <w:rFonts w:ascii="Arial" w:hAnsi="Arial" w:cs="Arial"/>
          <w:color w:val="24292E"/>
        </w:rPr>
        <w:t xml:space="preserve"> (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 xml:space="preserve">, Sanic, Quart) on </w:t>
      </w:r>
      <w:r w:rsidRPr="005D38C0">
        <w:rPr>
          <w:rFonts w:ascii="Arial" w:hAnsi="Arial" w:cs="Arial"/>
          <w:b/>
          <w:bCs/>
          <w:color w:val="24292E"/>
        </w:rPr>
        <w:t>Kubernetes</w:t>
      </w:r>
      <w:r w:rsidRPr="005D38C0">
        <w:rPr>
          <w:rFonts w:ascii="Arial" w:hAnsi="Arial" w:cs="Arial"/>
          <w:color w:val="24292E"/>
        </w:rPr>
        <w:t>, delivering critical components on schedule</w:t>
      </w:r>
      <w:r w:rsidR="00000000" w:rsidRPr="00C15842">
        <w:rPr>
          <w:rFonts w:ascii="Arial" w:hAnsi="Arial" w:cs="Arial"/>
          <w:color w:val="24292E"/>
        </w:rPr>
        <w:t>.</w:t>
      </w:r>
    </w:p>
    <w:p w14:paraId="6561E3D6" w14:textId="4D865C45" w:rsidR="00FD3FE6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81" w:line="278" w:lineRule="auto"/>
        <w:ind w:right="327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Reduced manual effort by 30% through a 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framework with </w:t>
      </w:r>
      <w:r w:rsidRPr="005D38C0">
        <w:rPr>
          <w:rFonts w:ascii="Arial" w:hAnsi="Arial" w:cs="Arial"/>
          <w:b/>
          <w:bCs/>
          <w:color w:val="24292E"/>
        </w:rPr>
        <w:t>meta-programming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decorators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threading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OOP</w:t>
      </w:r>
      <w:r>
        <w:rPr>
          <w:rFonts w:ascii="Arial" w:hAnsi="Arial" w:cs="Arial"/>
          <w:color w:val="24292E"/>
        </w:rPr>
        <w:t xml:space="preserve"> concepts </w:t>
      </w:r>
      <w:r w:rsidRPr="005D38C0">
        <w:rPr>
          <w:rFonts w:ascii="Arial" w:hAnsi="Arial" w:cs="Arial"/>
          <w:color w:val="24292E"/>
        </w:rPr>
        <w:t xml:space="preserve">and </w:t>
      </w:r>
      <w:r w:rsidRPr="005D38C0">
        <w:rPr>
          <w:rFonts w:ascii="Arial" w:hAnsi="Arial" w:cs="Arial"/>
          <w:b/>
          <w:bCs/>
          <w:color w:val="24292E"/>
        </w:rPr>
        <w:t>SOLID</w:t>
      </w:r>
      <w:r w:rsidRPr="005D38C0">
        <w:rPr>
          <w:rFonts w:ascii="Arial" w:hAnsi="Arial" w:cs="Arial"/>
          <w:color w:val="24292E"/>
        </w:rPr>
        <w:t xml:space="preserve"> principles</w:t>
      </w:r>
      <w:r w:rsidR="00FD3FE6" w:rsidRPr="00C15842">
        <w:rPr>
          <w:rFonts w:ascii="Arial" w:hAnsi="Arial" w:cs="Arial"/>
          <w:color w:val="24292E"/>
        </w:rPr>
        <w:t>.</w:t>
      </w:r>
    </w:p>
    <w:p w14:paraId="0868E467" w14:textId="6391FFF3" w:rsidR="0069626F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54" w:line="278" w:lineRule="auto"/>
        <w:ind w:right="189"/>
        <w:rPr>
          <w:rFonts w:ascii="Arial" w:hAnsi="Arial" w:cs="Arial"/>
          <w:color w:val="24292E"/>
          <w:spacing w:val="-2"/>
        </w:rPr>
      </w:pPr>
      <w:r w:rsidRPr="005D38C0">
        <w:rPr>
          <w:rFonts w:ascii="Arial" w:hAnsi="Arial" w:cs="Arial"/>
          <w:color w:val="24292E"/>
        </w:rPr>
        <w:t>Developed a full-stack PCAP analysis tool (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>, ReactJS) to assist sales teams</w:t>
      </w:r>
      <w:r>
        <w:rPr>
          <w:rFonts w:ascii="Arial" w:hAnsi="Arial" w:cs="Arial"/>
          <w:color w:val="24292E"/>
        </w:rPr>
        <w:t>.</w:t>
      </w:r>
    </w:p>
    <w:p w14:paraId="3B0EE6B6" w14:textId="77777777" w:rsidR="0069626F" w:rsidRPr="00C15842" w:rsidRDefault="0069626F">
      <w:pPr>
        <w:pStyle w:val="BodyText"/>
        <w:spacing w:before="16"/>
        <w:ind w:left="0"/>
        <w:rPr>
          <w:rFonts w:ascii="Arial" w:hAnsi="Arial" w:cs="Arial"/>
        </w:rPr>
      </w:pPr>
    </w:p>
    <w:p w14:paraId="3F273674" w14:textId="77777777" w:rsidR="00FD3FE6" w:rsidRDefault="00FD3FE6">
      <w:pPr>
        <w:rPr>
          <w:rFonts w:ascii="Arial" w:hAnsi="Arial" w:cs="Arial"/>
          <w:b/>
          <w:bCs/>
          <w:color w:val="24292E"/>
        </w:rPr>
      </w:pPr>
      <w:r>
        <w:rPr>
          <w:rFonts w:ascii="Arial" w:hAnsi="Arial" w:cs="Arial"/>
          <w:b/>
          <w:bCs/>
          <w:color w:val="24292E"/>
        </w:rPr>
        <w:br w:type="page"/>
      </w:r>
    </w:p>
    <w:p w14:paraId="45B59CCC" w14:textId="44C11AA0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lastRenderedPageBreak/>
        <w:t>Sandvine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Developer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2017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2019</w:t>
      </w:r>
    </w:p>
    <w:p w14:paraId="634D1F4A" w14:textId="59E7772E" w:rsidR="0069626F" w:rsidRPr="00C15842" w:rsidRDefault="00F666BC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1444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>Built analytics dashboard</w:t>
      </w:r>
      <w:r w:rsidR="00000000" w:rsidRPr="00C15842">
        <w:rPr>
          <w:rFonts w:ascii="Arial" w:hAnsi="Arial" w:cs="Arial"/>
          <w:color w:val="24292E"/>
        </w:rPr>
        <w:t xml:space="preserve"> (</w:t>
      </w:r>
      <w:r w:rsidR="00000000" w:rsidRPr="00C15842">
        <w:rPr>
          <w:rFonts w:ascii="Arial" w:hAnsi="Arial" w:cs="Arial"/>
          <w:b/>
          <w:bCs/>
          <w:color w:val="24292E"/>
        </w:rPr>
        <w:t>Python</w:t>
      </w:r>
      <w:r w:rsidR="00000000" w:rsidRPr="00C15842">
        <w:rPr>
          <w:rFonts w:ascii="Arial" w:hAnsi="Arial" w:cs="Arial"/>
          <w:color w:val="24292E"/>
        </w:rPr>
        <w:t xml:space="preserve">, </w:t>
      </w:r>
      <w:r w:rsidR="00000000" w:rsidRPr="00C15842">
        <w:rPr>
          <w:rFonts w:ascii="Arial" w:hAnsi="Arial" w:cs="Arial"/>
          <w:b/>
          <w:bCs/>
          <w:color w:val="24292E"/>
        </w:rPr>
        <w:t>Flask</w:t>
      </w:r>
      <w:r w:rsidR="00000000" w:rsidRPr="00C15842">
        <w:rPr>
          <w:rFonts w:ascii="Arial" w:hAnsi="Arial" w:cs="Arial"/>
          <w:color w:val="24292E"/>
        </w:rPr>
        <w:t xml:space="preserve">, InfluxDB, </w:t>
      </w:r>
      <w:r w:rsidRPr="00C15842">
        <w:rPr>
          <w:rFonts w:ascii="Arial" w:hAnsi="Arial" w:cs="Arial"/>
          <w:color w:val="24292E"/>
        </w:rPr>
        <w:t>AngularJS)</w:t>
      </w:r>
      <w:r w:rsidRPr="00F666BC">
        <w:rPr>
          <w:rFonts w:ascii="Arial" w:eastAsia="Segoe UI Semibold" w:hAnsi="Arial" w:cs="Arial"/>
          <w:color w:val="222222"/>
          <w:shd w:val="clear" w:color="auto" w:fill="FFFFFF"/>
        </w:rPr>
        <w:t xml:space="preserve"> </w:t>
      </w:r>
      <w:r w:rsidRPr="00F666BC">
        <w:rPr>
          <w:rFonts w:ascii="Arial" w:hAnsi="Arial" w:cs="Arial"/>
          <w:color w:val="24292E"/>
        </w:rPr>
        <w:t>for</w:t>
      </w:r>
      <w:r w:rsidRPr="00F666BC">
        <w:rPr>
          <w:rFonts w:ascii="Arial" w:hAnsi="Arial" w:cs="Arial"/>
          <w:color w:val="24292E"/>
        </w:rPr>
        <w:t xml:space="preserve"> product performance metrics</w:t>
      </w:r>
      <w:r w:rsidR="00000000" w:rsidRPr="00C15842">
        <w:rPr>
          <w:rFonts w:ascii="Arial" w:hAnsi="Arial" w:cs="Arial"/>
          <w:color w:val="24292E"/>
        </w:rPr>
        <w:t>.</w:t>
      </w:r>
    </w:p>
    <w:p w14:paraId="20B64A4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automation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</w:rPr>
        <w:t>framework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using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pytest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meta-programming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integration.</w:t>
      </w:r>
    </w:p>
    <w:p w14:paraId="0C4C4AF5" w14:textId="77777777" w:rsidR="0069626F" w:rsidRPr="00C15842" w:rsidRDefault="0069626F">
      <w:pPr>
        <w:pStyle w:val="BodyText"/>
        <w:spacing w:before="64"/>
        <w:ind w:left="0"/>
        <w:rPr>
          <w:rFonts w:ascii="Arial" w:hAnsi="Arial" w:cs="Arial"/>
        </w:rPr>
      </w:pPr>
    </w:p>
    <w:p w14:paraId="65E43F3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Oracle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India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Member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of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Staff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2015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2017</w:t>
      </w:r>
    </w:p>
    <w:p w14:paraId="005A134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94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Optimized in-memory database (COMCOL) modules using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</w:rPr>
        <w:t xml:space="preserve"> and designed </w:t>
      </w:r>
      <w:r w:rsidRPr="005C243C">
        <w:rPr>
          <w:rFonts w:ascii="Arial" w:hAnsi="Arial" w:cs="Arial"/>
          <w:b/>
          <w:bCs/>
          <w:color w:val="24292E"/>
        </w:rPr>
        <w:t>Puppet</w:t>
      </w:r>
      <w:r w:rsidRPr="00C15842">
        <w:rPr>
          <w:rFonts w:ascii="Arial" w:hAnsi="Arial" w:cs="Arial"/>
          <w:color w:val="24292E"/>
        </w:rPr>
        <w:t xml:space="preserve"> modules for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automated database replication.</w:t>
      </w:r>
    </w:p>
    <w:p w14:paraId="1AA131CE" w14:textId="430447E5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 xml:space="preserve">Acted as </w:t>
      </w:r>
      <w:r w:rsidRPr="00F666BC">
        <w:rPr>
          <w:rFonts w:ascii="Arial" w:hAnsi="Arial" w:cs="Arial"/>
          <w:b/>
          <w:bCs/>
          <w:color w:val="24292E"/>
        </w:rPr>
        <w:t>Scrum Master</w:t>
      </w:r>
      <w:r w:rsidRPr="00F666BC">
        <w:rPr>
          <w:rFonts w:ascii="Arial" w:hAnsi="Arial" w:cs="Arial"/>
          <w:color w:val="24292E"/>
        </w:rPr>
        <w:t xml:space="preserve"> for Agile/Kanban teams</w:t>
      </w:r>
      <w:r w:rsidR="00000000" w:rsidRPr="00C15842">
        <w:rPr>
          <w:rFonts w:ascii="Arial" w:hAnsi="Arial" w:cs="Arial"/>
          <w:color w:val="24292E"/>
          <w:spacing w:val="-2"/>
        </w:rPr>
        <w:t>.</w:t>
      </w:r>
    </w:p>
    <w:p w14:paraId="35005E1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6A27622B" w14:textId="5060611B" w:rsidR="0069626F" w:rsidRPr="00C15842" w:rsidRDefault="0000000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Relecura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(INDUS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</w:t>
      </w:r>
      <w:r w:rsidR="005C243C">
        <w:rPr>
          <w:rFonts w:ascii="Arial" w:hAnsi="Arial" w:cs="Arial"/>
          <w:b/>
          <w:bCs/>
          <w:color w:val="24292E"/>
        </w:rPr>
        <w:t>I</w:t>
      </w:r>
      <w:r w:rsidRPr="00C15842">
        <w:rPr>
          <w:rFonts w:ascii="Arial" w:hAnsi="Arial" w:cs="Arial"/>
          <w:b/>
          <w:bCs/>
          <w:color w:val="24292E"/>
        </w:rPr>
        <w:t>nnovations)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2013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2014</w:t>
      </w:r>
    </w:p>
    <w:p w14:paraId="03EE03A9" w14:textId="058798F1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 xml:space="preserve">Built </w:t>
      </w:r>
      <w:r w:rsidRPr="00F666BC">
        <w:rPr>
          <w:rFonts w:ascii="Arial" w:hAnsi="Arial" w:cs="Arial"/>
          <w:b/>
          <w:bCs/>
          <w:color w:val="24292E"/>
        </w:rPr>
        <w:t>Java</w:t>
      </w:r>
      <w:r w:rsidRPr="00F666BC">
        <w:rPr>
          <w:rFonts w:ascii="Arial" w:hAnsi="Arial" w:cs="Arial"/>
          <w:color w:val="24292E"/>
        </w:rPr>
        <w:t xml:space="preserve"> modules to mine patent data and load into </w:t>
      </w:r>
      <w:r w:rsidRPr="00F666BC">
        <w:rPr>
          <w:rFonts w:ascii="Arial" w:hAnsi="Arial" w:cs="Arial"/>
          <w:b/>
          <w:bCs/>
          <w:color w:val="24292E"/>
        </w:rPr>
        <w:t>MySQL</w:t>
      </w:r>
      <w:r w:rsidR="00000000" w:rsidRPr="00C15842">
        <w:rPr>
          <w:rFonts w:ascii="Arial" w:hAnsi="Arial" w:cs="Arial"/>
          <w:color w:val="24292E"/>
          <w:spacing w:val="-2"/>
        </w:rPr>
        <w:t>.</w:t>
      </w:r>
    </w:p>
    <w:p w14:paraId="5D0F1D6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27E88676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Reuters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Lead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2008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2013</w:t>
      </w:r>
    </w:p>
    <w:p w14:paraId="1E7B289F" w14:textId="48E54BFB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>Modernized reporting tools (</w:t>
      </w:r>
      <w:r w:rsidRPr="00F666BC">
        <w:rPr>
          <w:rFonts w:ascii="Arial" w:hAnsi="Arial" w:cs="Arial"/>
          <w:b/>
          <w:bCs/>
          <w:color w:val="24292E"/>
        </w:rPr>
        <w:t>PL/SQL</w:t>
      </w:r>
      <w:r w:rsidRPr="00F666BC">
        <w:rPr>
          <w:rFonts w:ascii="Arial" w:hAnsi="Arial" w:cs="Arial"/>
          <w:color w:val="24292E"/>
        </w:rPr>
        <w:t xml:space="preserve">, </w:t>
      </w:r>
      <w:r w:rsidRPr="00F666BC">
        <w:rPr>
          <w:rFonts w:ascii="Arial" w:hAnsi="Arial" w:cs="Arial"/>
          <w:b/>
          <w:bCs/>
          <w:color w:val="24292E"/>
        </w:rPr>
        <w:t>Oracle</w:t>
      </w:r>
      <w:r w:rsidRPr="00F666BC">
        <w:rPr>
          <w:rFonts w:ascii="Arial" w:hAnsi="Arial" w:cs="Arial"/>
          <w:color w:val="24292E"/>
        </w:rPr>
        <w:t xml:space="preserve">, EJB), cutting runtime from </w:t>
      </w:r>
      <w:r w:rsidRPr="00F666BC">
        <w:rPr>
          <w:rFonts w:ascii="Arial" w:hAnsi="Arial" w:cs="Arial"/>
          <w:b/>
          <w:bCs/>
          <w:color w:val="24292E"/>
        </w:rPr>
        <w:t>3 days to under 1 hour</w:t>
      </w:r>
      <w:r w:rsidR="00000000" w:rsidRPr="00C15842">
        <w:rPr>
          <w:rFonts w:ascii="Arial" w:hAnsi="Arial" w:cs="Arial"/>
          <w:color w:val="24292E"/>
          <w:spacing w:val="-2"/>
        </w:rPr>
        <w:t>.</w:t>
      </w:r>
    </w:p>
    <w:p w14:paraId="75D227BC" w14:textId="1CD7E999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3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Developed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Java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FX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desktop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app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PL/SQL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routines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="00F666BC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validation.</w:t>
      </w:r>
    </w:p>
    <w:p w14:paraId="1A4B5E8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876CF1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Hewlett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Packard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2006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Jan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2008</w:t>
      </w:r>
    </w:p>
    <w:p w14:paraId="60F381F7" w14:textId="69B2BCE4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modules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HP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OpenView’s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Fault</w:t>
      </w:r>
      <w:r w:rsidR="007E2950">
        <w:rPr>
          <w:rFonts w:ascii="Arial" w:hAnsi="Arial" w:cs="Arial"/>
          <w:color w:val="24292E"/>
        </w:rPr>
        <w:t xml:space="preserve"> and Trouble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Management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Microsoft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SPI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="00FD3FE6">
        <w:rPr>
          <w:rFonts w:ascii="Arial" w:hAnsi="Arial" w:cs="Arial"/>
          <w:color w:val="24292E"/>
          <w:spacing w:val="-2"/>
        </w:rPr>
        <w:t>products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78CDCE0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0A66A317" w14:textId="77777777" w:rsidR="0069626F" w:rsidRPr="00C15842" w:rsidRDefault="0000000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Financial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Feb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2005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2006</w:t>
      </w:r>
    </w:p>
    <w:p w14:paraId="1E8B5F3B" w14:textId="4314C6FE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>Developed securities data feeds (</w:t>
      </w:r>
      <w:r w:rsidRPr="00F666BC">
        <w:rPr>
          <w:rFonts w:ascii="Arial" w:hAnsi="Arial" w:cs="Arial"/>
          <w:b/>
          <w:bCs/>
          <w:color w:val="24292E"/>
        </w:rPr>
        <w:t>PL/SQL</w:t>
      </w:r>
      <w:r w:rsidRPr="00F666BC">
        <w:rPr>
          <w:rFonts w:ascii="Arial" w:hAnsi="Arial" w:cs="Arial"/>
          <w:color w:val="24292E"/>
        </w:rPr>
        <w:t xml:space="preserve">, Perl) and maintained </w:t>
      </w:r>
      <w:r w:rsidRPr="00F666BC">
        <w:rPr>
          <w:rFonts w:ascii="Arial" w:hAnsi="Arial" w:cs="Arial"/>
          <w:b/>
          <w:bCs/>
          <w:color w:val="24292E"/>
        </w:rPr>
        <w:t>C</w:t>
      </w:r>
      <w:r w:rsidRPr="00F666BC">
        <w:rPr>
          <w:rFonts w:ascii="Arial" w:hAnsi="Arial" w:cs="Arial"/>
          <w:color w:val="24292E"/>
        </w:rPr>
        <w:t>-based backend modules</w:t>
      </w:r>
      <w:r w:rsidR="00000000" w:rsidRPr="00C15842">
        <w:rPr>
          <w:rFonts w:ascii="Arial" w:hAnsi="Arial" w:cs="Arial"/>
          <w:color w:val="24292E"/>
          <w:spacing w:val="-2"/>
        </w:rPr>
        <w:t>.</w:t>
      </w:r>
    </w:p>
    <w:p w14:paraId="63D124E9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F6554FF" wp14:editId="4D7AB00D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98174" id="Graphic 4" o:spid="_x0000_s1026" style="position:absolute;margin-left:29.25pt;margin-top:18.4pt;width:554.9pt;height:2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6981ED9C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38857A40" w14:textId="2E5C128D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Education</w:t>
      </w:r>
    </w:p>
    <w:p w14:paraId="7B395A23" w14:textId="01B30D51" w:rsidR="00F666BC" w:rsidRPr="00F666BC" w:rsidRDefault="00F666BC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>Bachelor of Engineering (Computer Science)</w:t>
      </w:r>
      <w:r w:rsidRPr="00F666BC">
        <w:rPr>
          <w:rFonts w:ascii="Arial" w:hAnsi="Arial" w:cs="Arial"/>
          <w:color w:val="24292E"/>
        </w:rPr>
        <w:t xml:space="preserve">, </w:t>
      </w:r>
      <w:r w:rsidRPr="00F666BC">
        <w:rPr>
          <w:rFonts w:ascii="Arial" w:hAnsi="Arial" w:cs="Arial"/>
          <w:color w:val="24292E"/>
        </w:rPr>
        <w:t>Dayananda Sagar College of Engineering, Bangalore</w:t>
      </w:r>
      <w:r w:rsidRPr="00F666BC">
        <w:rPr>
          <w:rFonts w:ascii="Arial" w:hAnsi="Arial" w:cs="Arial"/>
          <w:color w:val="24292E"/>
        </w:rPr>
        <w:t xml:space="preserve"> - </w:t>
      </w:r>
      <w:r w:rsidRPr="00F666BC">
        <w:rPr>
          <w:rFonts w:ascii="Arial" w:hAnsi="Arial" w:cs="Arial"/>
          <w:color w:val="24292E"/>
        </w:rPr>
        <w:t>2004</w:t>
      </w:r>
    </w:p>
    <w:p w14:paraId="63673A27" w14:textId="0001DECE" w:rsidR="00F666BC" w:rsidRDefault="00F666BC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>Diploma (Computer Science &amp; Engineering)</w:t>
      </w:r>
      <w:r w:rsidRPr="00F666BC">
        <w:rPr>
          <w:rFonts w:ascii="Arial" w:hAnsi="Arial" w:cs="Arial"/>
          <w:color w:val="24292E"/>
        </w:rPr>
        <w:t xml:space="preserve">, </w:t>
      </w:r>
      <w:r w:rsidRPr="00F666BC">
        <w:rPr>
          <w:rFonts w:ascii="Arial" w:hAnsi="Arial" w:cs="Arial"/>
          <w:color w:val="24292E"/>
        </w:rPr>
        <w:t>K.I.E.T. Polytechnic, Bangalore</w:t>
      </w:r>
      <w:r w:rsidRPr="00F666BC">
        <w:rPr>
          <w:rFonts w:ascii="Arial" w:hAnsi="Arial" w:cs="Arial"/>
          <w:color w:val="24292E"/>
        </w:rPr>
        <w:t xml:space="preserve"> </w:t>
      </w:r>
      <w:r w:rsidR="0031034D">
        <w:rPr>
          <w:rFonts w:ascii="Arial" w:hAnsi="Arial" w:cs="Arial"/>
          <w:color w:val="24292E"/>
        </w:rPr>
        <w:t>-</w:t>
      </w:r>
      <w:r w:rsidRPr="00F666BC">
        <w:rPr>
          <w:rFonts w:ascii="Arial" w:hAnsi="Arial" w:cs="Arial"/>
          <w:color w:val="24292E"/>
        </w:rPr>
        <w:t xml:space="preserve"> </w:t>
      </w:r>
      <w:r w:rsidRPr="00F666BC">
        <w:rPr>
          <w:rFonts w:ascii="Arial" w:hAnsi="Arial" w:cs="Arial"/>
          <w:color w:val="24292E"/>
        </w:rPr>
        <w:t>2000</w:t>
      </w:r>
    </w:p>
    <w:p w14:paraId="0CCE01C2" w14:textId="77777777" w:rsidR="00F666BC" w:rsidRPr="00C15842" w:rsidRDefault="00F666BC" w:rsidP="00F666BC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261550" wp14:editId="0E0C93DA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76264800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C4BA1" id="Graphic 4" o:spid="_x0000_s1026" style="position:absolute;margin-left:29.25pt;margin-top:18.4pt;width:554.9pt;height:2.8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0AE05141" w14:textId="77777777" w:rsidR="00F666BC" w:rsidRDefault="00F666BC" w:rsidP="00F666BC">
      <w:pPr>
        <w:pStyle w:val="Heading1"/>
        <w:rPr>
          <w:rFonts w:ascii="Arial" w:hAnsi="Arial" w:cs="Arial"/>
          <w:b/>
          <w:bCs/>
          <w:color w:val="24292E"/>
          <w:spacing w:val="-2"/>
        </w:rPr>
      </w:pPr>
    </w:p>
    <w:p w14:paraId="3C1D2E24" w14:textId="7B551A56" w:rsidR="0069626F" w:rsidRPr="00C15842" w:rsidRDefault="00000000" w:rsidP="00F666BC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Awards</w:t>
      </w:r>
      <w:r w:rsidR="00F666BC">
        <w:rPr>
          <w:rFonts w:ascii="Arial" w:hAnsi="Arial" w:cs="Arial"/>
          <w:b/>
          <w:bCs/>
          <w:color w:val="24292E"/>
          <w:spacing w:val="-2"/>
        </w:rPr>
        <w:t xml:space="preserve"> and Recognition</w:t>
      </w:r>
    </w:p>
    <w:p w14:paraId="056BC037" w14:textId="77DDEE28" w:rsidR="00F666BC" w:rsidRPr="00F666BC" w:rsidRDefault="00000000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C15842">
        <w:rPr>
          <w:rFonts w:ascii="Arial" w:hAnsi="Arial" w:cs="Arial"/>
          <w:color w:val="24292E"/>
        </w:rPr>
        <w:t>Microsoft/Affirmed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(2020</w:t>
      </w:r>
      <w:r w:rsid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-</w:t>
      </w:r>
      <w:r w:rsid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2021)</w:t>
      </w:r>
    </w:p>
    <w:p w14:paraId="467FE329" w14:textId="1F045CE0" w:rsidR="0069626F" w:rsidRPr="00F666BC" w:rsidRDefault="00C15842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>Sandvine iPerfRobo Award (2019)</w:t>
      </w:r>
    </w:p>
    <w:p w14:paraId="40AB773D" w14:textId="77777777" w:rsidR="00F666BC" w:rsidRPr="00F666BC" w:rsidRDefault="00C15842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Oracle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Special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Recognition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Award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(2015)</w:t>
      </w:r>
      <w:r>
        <w:rPr>
          <w:rFonts w:ascii="Arial" w:hAnsi="Arial" w:cs="Arial"/>
          <w:color w:val="24292E"/>
          <w:spacing w:val="-2"/>
        </w:rPr>
        <w:t xml:space="preserve"> </w:t>
      </w:r>
    </w:p>
    <w:p w14:paraId="11E22E7A" w14:textId="77777777" w:rsidR="0031034D" w:rsidRDefault="00C15842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C15842">
        <w:rPr>
          <w:rFonts w:ascii="Arial" w:hAnsi="Arial" w:cs="Arial"/>
          <w:color w:val="24292E"/>
        </w:rPr>
        <w:t>Thomson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Reuters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(2009)</w:t>
      </w:r>
    </w:p>
    <w:p w14:paraId="333A6BB2" w14:textId="4A09B1DE" w:rsidR="0069626F" w:rsidRPr="0031034D" w:rsidRDefault="0031034D" w:rsidP="0031034D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4662BE3" wp14:editId="5EAE5165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163205010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7F259" id="Graphic 4" o:spid="_x0000_s1026" style="position:absolute;margin-left:29.25pt;margin-top:18.4pt;width:554.9pt;height:2.8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6F03A01F" w14:textId="77777777" w:rsidR="0031034D" w:rsidRPr="0031034D" w:rsidRDefault="0031034D" w:rsidP="0031034D">
      <w:pPr>
        <w:tabs>
          <w:tab w:val="left" w:pos="675"/>
        </w:tabs>
        <w:spacing w:before="102"/>
        <w:rPr>
          <w:rFonts w:ascii="Arial" w:hAnsi="Arial" w:cs="Arial"/>
        </w:rPr>
      </w:pPr>
    </w:p>
    <w:p w14:paraId="5B3835B4" w14:textId="77777777" w:rsidR="0031034D" w:rsidRDefault="0031034D" w:rsidP="0031034D">
      <w:pPr>
        <w:pStyle w:val="Heading1"/>
        <w:rPr>
          <w:rFonts w:ascii="Arial" w:hAnsi="Arial" w:cs="Arial"/>
          <w:b/>
          <w:bCs/>
          <w:color w:val="24292E"/>
          <w:spacing w:val="-2"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A</w:t>
      </w:r>
      <w:r>
        <w:rPr>
          <w:rFonts w:ascii="Arial" w:hAnsi="Arial" w:cs="Arial"/>
          <w:b/>
          <w:bCs/>
          <w:color w:val="24292E"/>
          <w:spacing w:val="-2"/>
        </w:rPr>
        <w:t>dditional Links</w:t>
      </w:r>
    </w:p>
    <w:p w14:paraId="78308693" w14:textId="78D5337A" w:rsidR="0031034D" w:rsidRPr="0031034D" w:rsidRDefault="0031034D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LinkedIn: </w:t>
      </w:r>
      <w:hyperlink r:id="rId6" w:history="1">
        <w:r w:rsidRPr="003663AE">
          <w:rPr>
            <w:rStyle w:val="Hyperlink"/>
          </w:rPr>
          <w:t>https://www.linkedin.com/in/icgowtham</w:t>
        </w:r>
      </w:hyperlink>
    </w:p>
    <w:p w14:paraId="5AF42FA8" w14:textId="3AD7D841" w:rsidR="0031034D" w:rsidRPr="0031034D" w:rsidRDefault="0031034D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GitHub: </w:t>
      </w:r>
      <w:hyperlink r:id="rId7" w:history="1">
        <w:r w:rsidRPr="003663AE">
          <w:rPr>
            <w:rStyle w:val="Hyperlink"/>
          </w:rPr>
          <w:t>https://www.github.com/icgowtham</w:t>
        </w:r>
      </w:hyperlink>
    </w:p>
    <w:p w14:paraId="6342504C" w14:textId="77D5AA53" w:rsidR="0069626F" w:rsidRPr="0031034D" w:rsidRDefault="00000000" w:rsidP="0031034D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C0AE66" wp14:editId="58EF6A6D">
                <wp:simplePos x="0" y="0"/>
                <wp:positionH relativeFrom="page">
                  <wp:posOffset>371474</wp:posOffset>
                </wp:positionH>
                <wp:positionV relativeFrom="paragraph">
                  <wp:posOffset>233054</wp:posOffset>
                </wp:positionV>
                <wp:extent cx="7047230" cy="361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0" y="0"/>
                              </a:move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lnTo>
                                <a:pt x="0" y="35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D43E" id="Graphic 5" o:spid="_x0000_s1026" style="position:absolute;margin-left:29.25pt;margin-top:18.35pt;width:554.9pt;height:2.8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" path="m,l7046853,r,35813l,35829,,xe" fillcolor="#e1e3e7" stroked="f">
                <v:path arrowok="t"/>
                <w10:wrap type="topAndBottom" anchorx="page"/>
              </v:shape>
            </w:pict>
          </mc:Fallback>
        </mc:AlternateContent>
      </w:r>
    </w:p>
    <w:sectPr w:rsidR="0069626F" w:rsidRPr="0031034D">
      <w:pgSz w:w="12240" w:h="15840"/>
      <w:pgMar w:top="5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C18393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5569820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0060D701" wp14:editId="1E24E52E">
            <wp:extent cx="114300" cy="114300"/>
            <wp:effectExtent l="0" t="0" r="0" b="0"/>
            <wp:docPr id="25569820" name="Picture 2556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2971B6"/>
    <w:multiLevelType w:val="hybridMultilevel"/>
    <w:tmpl w:val="463493EE"/>
    <w:lvl w:ilvl="0" w:tplc="BFF841A6">
      <w:numFmt w:val="bullet"/>
      <w:lvlText w:val="&amp;"/>
      <w:lvlPicBulletId w:val="0"/>
      <w:lvlJc w:val="left"/>
      <w:pPr>
        <w:ind w:left="676" w:hanging="2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E1B0CEA8">
      <w:numFmt w:val="bullet"/>
      <w:lvlText w:val="•"/>
      <w:lvlJc w:val="left"/>
      <w:pPr>
        <w:ind w:left="1764" w:hanging="254"/>
      </w:pPr>
      <w:rPr>
        <w:rFonts w:hint="default"/>
        <w:lang w:val="en-US" w:eastAsia="en-US" w:bidi="ar-SA"/>
      </w:rPr>
    </w:lvl>
    <w:lvl w:ilvl="2" w:tplc="B888C1D8">
      <w:numFmt w:val="bullet"/>
      <w:lvlText w:val="•"/>
      <w:lvlJc w:val="left"/>
      <w:pPr>
        <w:ind w:left="2848" w:hanging="254"/>
      </w:pPr>
      <w:rPr>
        <w:rFonts w:hint="default"/>
        <w:lang w:val="en-US" w:eastAsia="en-US" w:bidi="ar-SA"/>
      </w:rPr>
    </w:lvl>
    <w:lvl w:ilvl="3" w:tplc="0E04F090">
      <w:numFmt w:val="bullet"/>
      <w:lvlText w:val="•"/>
      <w:lvlJc w:val="left"/>
      <w:pPr>
        <w:ind w:left="3932" w:hanging="254"/>
      </w:pPr>
      <w:rPr>
        <w:rFonts w:hint="default"/>
        <w:lang w:val="en-US" w:eastAsia="en-US" w:bidi="ar-SA"/>
      </w:rPr>
    </w:lvl>
    <w:lvl w:ilvl="4" w:tplc="79F42A50">
      <w:numFmt w:val="bullet"/>
      <w:lvlText w:val="•"/>
      <w:lvlJc w:val="left"/>
      <w:pPr>
        <w:ind w:left="5016" w:hanging="254"/>
      </w:pPr>
      <w:rPr>
        <w:rFonts w:hint="default"/>
        <w:lang w:val="en-US" w:eastAsia="en-US" w:bidi="ar-SA"/>
      </w:rPr>
    </w:lvl>
    <w:lvl w:ilvl="5" w:tplc="C20CD280">
      <w:numFmt w:val="bullet"/>
      <w:lvlText w:val="•"/>
      <w:lvlJc w:val="left"/>
      <w:pPr>
        <w:ind w:left="6100" w:hanging="254"/>
      </w:pPr>
      <w:rPr>
        <w:rFonts w:hint="default"/>
        <w:lang w:val="en-US" w:eastAsia="en-US" w:bidi="ar-SA"/>
      </w:rPr>
    </w:lvl>
    <w:lvl w:ilvl="6" w:tplc="FDCC200E">
      <w:numFmt w:val="bullet"/>
      <w:lvlText w:val="•"/>
      <w:lvlJc w:val="left"/>
      <w:pPr>
        <w:ind w:left="7184" w:hanging="254"/>
      </w:pPr>
      <w:rPr>
        <w:rFonts w:hint="default"/>
        <w:lang w:val="en-US" w:eastAsia="en-US" w:bidi="ar-SA"/>
      </w:rPr>
    </w:lvl>
    <w:lvl w:ilvl="7" w:tplc="087E1C70">
      <w:numFmt w:val="bullet"/>
      <w:lvlText w:val="•"/>
      <w:lvlJc w:val="left"/>
      <w:pPr>
        <w:ind w:left="8268" w:hanging="254"/>
      </w:pPr>
      <w:rPr>
        <w:rFonts w:hint="default"/>
        <w:lang w:val="en-US" w:eastAsia="en-US" w:bidi="ar-SA"/>
      </w:rPr>
    </w:lvl>
    <w:lvl w:ilvl="8" w:tplc="62223578">
      <w:numFmt w:val="bullet"/>
      <w:lvlText w:val="•"/>
      <w:lvlJc w:val="left"/>
      <w:pPr>
        <w:ind w:left="9352" w:hanging="254"/>
      </w:pPr>
      <w:rPr>
        <w:rFonts w:hint="default"/>
        <w:lang w:val="en-US" w:eastAsia="en-US" w:bidi="ar-SA"/>
      </w:rPr>
    </w:lvl>
  </w:abstractNum>
  <w:num w:numId="1" w16cid:durableId="18265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6F"/>
    <w:rsid w:val="002A7C5C"/>
    <w:rsid w:val="0031034D"/>
    <w:rsid w:val="005C243C"/>
    <w:rsid w:val="005D38C0"/>
    <w:rsid w:val="0069626F"/>
    <w:rsid w:val="007E2950"/>
    <w:rsid w:val="0082060A"/>
    <w:rsid w:val="00922B5B"/>
    <w:rsid w:val="00A65254"/>
    <w:rsid w:val="00BD2FE9"/>
    <w:rsid w:val="00C15842"/>
    <w:rsid w:val="00CB748C"/>
    <w:rsid w:val="00CD3924"/>
    <w:rsid w:val="00CE18CD"/>
    <w:rsid w:val="00DC08E1"/>
    <w:rsid w:val="00F03380"/>
    <w:rsid w:val="00F666BC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4C5C"/>
  <w15:docId w15:val="{C7DF4696-1821-44B0-8319-535636B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emibold" w:eastAsia="Segoe UI Semibold" w:hAnsi="Segoe UI Semibold" w:cs="Segoe UI Semibold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675"/>
    </w:pPr>
  </w:style>
  <w:style w:type="paragraph" w:styleId="ListParagraph">
    <w:name w:val="List Paragraph"/>
    <w:basedOn w:val="Normal"/>
    <w:uiPriority w:val="1"/>
    <w:qFormat/>
    <w:pPr>
      <w:spacing w:before="243"/>
      <w:ind w:left="675" w:hanging="25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F666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03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icgowt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cgowtham" TargetMode="External"/><Relationship Id="rId5" Type="http://schemas.openxmlformats.org/officeDocument/2006/relationships/hyperlink" Target="mailto:ic.gowth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Ishwarachandra Gowtham</dc:creator>
  <cp:keywords>Resume;CV</cp:keywords>
  <cp:lastModifiedBy>Ishwarachandra Gowtham</cp:lastModifiedBy>
  <cp:revision>3</cp:revision>
  <cp:lastPrinted>2025-05-12T10:40:00Z</cp:lastPrinted>
  <dcterms:created xsi:type="dcterms:W3CDTF">2025-05-12T10:41:00Z</dcterms:created>
  <dcterms:modified xsi:type="dcterms:W3CDTF">2025-06-22T07:23:00Z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3-Heights(TM) PDF Security Shell 4.8.25.2 (http://www.pdf-tools.com)</vt:lpwstr>
  </property>
</Properties>
</file>