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4C" w:rsidRDefault="00D80CDE" w:rsidP="00D80CDE">
      <w:pPr>
        <w:pStyle w:val="1"/>
      </w:pPr>
      <w:r>
        <w:rPr>
          <w:rFonts w:hint="eastAsia"/>
        </w:rPr>
        <w:t>Paper List</w:t>
      </w:r>
    </w:p>
    <w:p w:rsidR="001C5F10" w:rsidRPr="001C5F10" w:rsidRDefault="001C5F10" w:rsidP="001C5F10">
      <w:pPr>
        <w:pStyle w:val="a5"/>
        <w:rPr>
          <w:rFonts w:ascii="Calibri" w:hAnsi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1C5F10">
        <w:rPr>
          <w:rFonts w:ascii="Calibri" w:hAnsi="Calibri"/>
        </w:rPr>
        <w:t>Fujita, Y., Mitani, Y., &amp; Hamamoto, Y. (2006). A Method for Crack Detection on a Concrete Structure (pp. 901–904). IEEE. https://doi.org/10.1109/ICPR.2006.98</w:t>
      </w:r>
      <w:bookmarkStart w:id="0" w:name="_GoBack"/>
      <w:bookmarkEnd w:id="0"/>
    </w:p>
    <w:p w:rsidR="001C5F10" w:rsidRPr="001C5F10" w:rsidRDefault="001C5F10" w:rsidP="001C5F10">
      <w:pPr>
        <w:pStyle w:val="a5"/>
        <w:rPr>
          <w:rFonts w:ascii="Calibri" w:hAnsi="Calibri"/>
        </w:rPr>
      </w:pPr>
      <w:r w:rsidRPr="001C5F10">
        <w:rPr>
          <w:rFonts w:ascii="Calibri" w:hAnsi="Calibri"/>
        </w:rPr>
        <w:t xml:space="preserve">Fujita, Yusuke, &amp; Hamamoto, Y. (2011). A robust automatic crack detection method from noisy concrete surfaces. </w:t>
      </w:r>
      <w:r w:rsidRPr="001C5F10">
        <w:rPr>
          <w:rFonts w:ascii="Calibri" w:hAnsi="Calibri"/>
          <w:i/>
          <w:iCs/>
        </w:rPr>
        <w:t>Machine Vision and Applications</w:t>
      </w:r>
      <w:r w:rsidRPr="001C5F10">
        <w:rPr>
          <w:rFonts w:ascii="Calibri" w:hAnsi="Calibri"/>
        </w:rPr>
        <w:t xml:space="preserve">, </w:t>
      </w:r>
      <w:r w:rsidRPr="001C5F10">
        <w:rPr>
          <w:rFonts w:ascii="Calibri" w:hAnsi="Calibri"/>
          <w:i/>
          <w:iCs/>
        </w:rPr>
        <w:t>22</w:t>
      </w:r>
      <w:r w:rsidRPr="001C5F10">
        <w:rPr>
          <w:rFonts w:ascii="Calibri" w:hAnsi="Calibri"/>
        </w:rPr>
        <w:t>(2), 245–254.</w:t>
      </w:r>
    </w:p>
    <w:p w:rsidR="001C5F10" w:rsidRPr="001C5F10" w:rsidRDefault="001C5F10" w:rsidP="001C5F10">
      <w:pPr>
        <w:pStyle w:val="a5"/>
        <w:rPr>
          <w:rFonts w:ascii="Calibri" w:hAnsi="Calibri"/>
        </w:rPr>
      </w:pPr>
      <w:r w:rsidRPr="001C5F10">
        <w:rPr>
          <w:rFonts w:ascii="Calibri" w:hAnsi="Calibri"/>
        </w:rPr>
        <w:t xml:space="preserve">Yamaguchi, T., &amp; Hashimoto, S. (2010). Fast crack detection method for large-size concrete surface images using percolation-based image processing. </w:t>
      </w:r>
      <w:r w:rsidRPr="001C5F10">
        <w:rPr>
          <w:rFonts w:ascii="Calibri" w:hAnsi="Calibri"/>
          <w:i/>
          <w:iCs/>
        </w:rPr>
        <w:t>Machine Vision and Applications</w:t>
      </w:r>
      <w:r w:rsidRPr="001C5F10">
        <w:rPr>
          <w:rFonts w:ascii="Calibri" w:hAnsi="Calibri"/>
        </w:rPr>
        <w:t xml:space="preserve">, </w:t>
      </w:r>
      <w:r w:rsidRPr="001C5F10">
        <w:rPr>
          <w:rFonts w:ascii="Calibri" w:hAnsi="Calibri"/>
          <w:i/>
          <w:iCs/>
        </w:rPr>
        <w:t>21</w:t>
      </w:r>
      <w:r w:rsidRPr="001C5F10">
        <w:rPr>
          <w:rFonts w:ascii="Calibri" w:hAnsi="Calibri"/>
        </w:rPr>
        <w:t>(5), 797–809. https://doi.org/10.1007/s00138-009-0189-8</w:t>
      </w:r>
    </w:p>
    <w:p w:rsidR="001C5F10" w:rsidRPr="001C5F10" w:rsidRDefault="001C5F10" w:rsidP="001C5F10">
      <w:pPr>
        <w:rPr>
          <w:rFonts w:hint="eastAsia"/>
        </w:rPr>
      </w:pPr>
      <w:r>
        <w:fldChar w:fldCharType="end"/>
      </w:r>
    </w:p>
    <w:sectPr w:rsidR="001C5F10" w:rsidRPr="001C5F1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CF5" w:rsidRDefault="005B4CF5" w:rsidP="00D80CDE">
      <w:pPr>
        <w:spacing w:after="0" w:line="240" w:lineRule="auto"/>
      </w:pPr>
      <w:r>
        <w:separator/>
      </w:r>
    </w:p>
  </w:endnote>
  <w:endnote w:type="continuationSeparator" w:id="0">
    <w:p w:rsidR="005B4CF5" w:rsidRDefault="005B4CF5" w:rsidP="00D8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CF5" w:rsidRDefault="005B4CF5" w:rsidP="00D80CDE">
      <w:pPr>
        <w:spacing w:after="0" w:line="240" w:lineRule="auto"/>
      </w:pPr>
      <w:r>
        <w:separator/>
      </w:r>
    </w:p>
  </w:footnote>
  <w:footnote w:type="continuationSeparator" w:id="0">
    <w:p w:rsidR="005B4CF5" w:rsidRDefault="005B4CF5" w:rsidP="00D80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EB"/>
    <w:rsid w:val="0007348E"/>
    <w:rsid w:val="001C5F10"/>
    <w:rsid w:val="00273071"/>
    <w:rsid w:val="002C1EEB"/>
    <w:rsid w:val="0043350B"/>
    <w:rsid w:val="0045527C"/>
    <w:rsid w:val="00526CCF"/>
    <w:rsid w:val="005B4CF5"/>
    <w:rsid w:val="005D1954"/>
    <w:rsid w:val="00800BFD"/>
    <w:rsid w:val="00905674"/>
    <w:rsid w:val="00AF10F5"/>
    <w:rsid w:val="00B25117"/>
    <w:rsid w:val="00CE18EB"/>
    <w:rsid w:val="00D80CDE"/>
    <w:rsid w:val="00DA4F70"/>
    <w:rsid w:val="00E604EE"/>
    <w:rsid w:val="00EC0459"/>
    <w:rsid w:val="00F3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76AE2"/>
  <w15:chartTrackingRefBased/>
  <w15:docId w15:val="{0E282A63-35FA-4CB9-9895-8DAE72B4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80C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C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0CDE"/>
  </w:style>
  <w:style w:type="paragraph" w:styleId="a4">
    <w:name w:val="footer"/>
    <w:basedOn w:val="a"/>
    <w:link w:val="Char0"/>
    <w:uiPriority w:val="99"/>
    <w:unhideWhenUsed/>
    <w:rsid w:val="00D80C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0CDE"/>
  </w:style>
  <w:style w:type="character" w:customStyle="1" w:styleId="1Char">
    <w:name w:val="제목 1 Char"/>
    <w:basedOn w:val="a0"/>
    <w:link w:val="1"/>
    <w:uiPriority w:val="9"/>
    <w:rsid w:val="00D80CDE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Bibliography"/>
    <w:basedOn w:val="a"/>
    <w:next w:val="a"/>
    <w:uiPriority w:val="37"/>
    <w:unhideWhenUsed/>
    <w:rsid w:val="001C5F10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</dc:creator>
  <cp:keywords/>
  <dc:description/>
  <cp:lastModifiedBy>Cho</cp:lastModifiedBy>
  <cp:revision>3</cp:revision>
  <dcterms:created xsi:type="dcterms:W3CDTF">2018-09-06T06:35:00Z</dcterms:created>
  <dcterms:modified xsi:type="dcterms:W3CDTF">2018-09-06T06:37:00Z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zotero-version="5.0.55"&gt;&lt;session id="T06xvgFc"/&gt;&lt;style id="http://www.zotero.org/styles/apa" locale="en-US" hasBibliography="1" bibliographyStyleHasBeenSet="1"/&gt;&lt;prefs&gt;&lt;pref name="fieldType" value="Field"/&gt;&lt;/prefs&gt;&lt;/data&gt;</vt:lpwstr>
  </property>
</Properties>
</file>