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18" w:rsidRPr="00A47BF7" w:rsidRDefault="00A47BF7" w:rsidP="00A47BF7">
      <w:pPr>
        <w:pStyle w:val="Heading2"/>
        <w:ind w:left="720" w:firstLine="720"/>
        <w:rPr>
          <w:rFonts w:ascii="Rock Sans" w:hAnsi="Rock Sans"/>
          <w:b/>
          <w:sz w:val="28"/>
          <w:szCs w:val="28"/>
          <w:u w:val="single"/>
        </w:rPr>
      </w:pPr>
      <w:r w:rsidRPr="00A47BF7">
        <w:rPr>
          <w:rFonts w:ascii="Rock Sans" w:hAnsi="Rock Sans"/>
          <w:b/>
          <w:sz w:val="28"/>
          <w:szCs w:val="28"/>
          <w:u w:val="single"/>
        </w:rPr>
        <w:t xml:space="preserve">Installing Self-signed certificate in PCF environment </w:t>
      </w:r>
    </w:p>
    <w:p w:rsidR="00A47BF7" w:rsidRDefault="00A47BF7">
      <w:pPr>
        <w:rPr>
          <w:rFonts w:ascii="Rock Sans" w:hAnsi="Rock Sans"/>
        </w:rPr>
      </w:pPr>
    </w:p>
    <w:p w:rsidR="00A47BF7" w:rsidRDefault="00A47BF7">
      <w:pPr>
        <w:rPr>
          <w:rFonts w:ascii="Rock Sans" w:hAnsi="Rock Sans"/>
        </w:rPr>
      </w:pPr>
      <w:r>
        <w:rPr>
          <w:rFonts w:ascii="Rock Sans" w:hAnsi="Rock Sans"/>
        </w:rPr>
        <w:t>While setting up the PCF ER, we need to provide the certificate for secured access. Also it is a requirement for many services to be installed. One of such service is Spring Cloud Service, which has a basic requirement to find below signed URLs.</w:t>
      </w:r>
    </w:p>
    <w:p w:rsidR="00A47BF7" w:rsidRDefault="00A47BF7">
      <w:pPr>
        <w:rPr>
          <w:rFonts w:ascii="Rock Sans" w:hAnsi="Rock Sans"/>
        </w:rPr>
      </w:pPr>
    </w:p>
    <w:p w:rsidR="00A47BF7" w:rsidRPr="00A47BF7" w:rsidRDefault="00A47BF7" w:rsidP="00A47BF7">
      <w:pPr>
        <w:rPr>
          <w:rFonts w:ascii="Rock Sans" w:hAnsi="Rock Sans"/>
          <w:b/>
        </w:rPr>
      </w:pPr>
      <w:r w:rsidRPr="00A47BF7">
        <w:rPr>
          <w:rFonts w:ascii="Rock Sans" w:hAnsi="Rock Sans"/>
          <w:b/>
        </w:rPr>
        <w:t>Security Requirements</w:t>
      </w:r>
      <w:r>
        <w:rPr>
          <w:rFonts w:ascii="Rock Sans" w:hAnsi="Rock Sans"/>
          <w:b/>
        </w:rPr>
        <w:t>:</w:t>
      </w:r>
    </w:p>
    <w:p w:rsidR="00A47BF7" w:rsidRPr="00A47BF7" w:rsidRDefault="00A47BF7" w:rsidP="00A47BF7">
      <w:pPr>
        <w:rPr>
          <w:rFonts w:ascii="Rock Sans" w:hAnsi="Rock Sans"/>
        </w:rPr>
      </w:pPr>
      <w:r w:rsidRPr="00A47BF7">
        <w:rPr>
          <w:rFonts w:ascii="Rock Sans" w:hAnsi="Rock Sans"/>
        </w:rPr>
        <w:t>You will need to update your Elastic Runtime SSL certificate as described in the Pivotal Cloud Foundry® documentation. Generate one single certificate that includes all of the domains listed below, replacing SYSTEM_DOMAIN.TLD with your system domain and APPLICATION_DOMAIN.TLD with your application domain:</w:t>
      </w:r>
    </w:p>
    <w:p w:rsidR="00A47BF7" w:rsidRPr="00A47BF7" w:rsidRDefault="00A47BF7" w:rsidP="00A47BF7">
      <w:pPr>
        <w:rPr>
          <w:rFonts w:ascii="Rock Sans" w:hAnsi="Rock Sans"/>
        </w:rPr>
      </w:pPr>
    </w:p>
    <w:p w:rsidR="00A47BF7" w:rsidRPr="00A47BF7" w:rsidRDefault="00A47BF7" w:rsidP="00A47BF7">
      <w:pPr>
        <w:rPr>
          <w:rFonts w:ascii="Rock Sans" w:hAnsi="Rock Sans"/>
        </w:rPr>
      </w:pPr>
      <w:r w:rsidRPr="00A47BF7">
        <w:rPr>
          <w:rFonts w:ascii="Rock Sans" w:hAnsi="Rock Sans"/>
        </w:rPr>
        <w:t>*.SYSTEM_DOMAIN.TLD</w:t>
      </w:r>
    </w:p>
    <w:p w:rsidR="00A47BF7" w:rsidRPr="00A47BF7" w:rsidRDefault="00A47BF7" w:rsidP="00A47BF7">
      <w:pPr>
        <w:rPr>
          <w:rFonts w:ascii="Rock Sans" w:hAnsi="Rock Sans"/>
        </w:rPr>
      </w:pPr>
      <w:r w:rsidRPr="00A47BF7">
        <w:rPr>
          <w:rFonts w:ascii="Rock Sans" w:hAnsi="Rock Sans"/>
        </w:rPr>
        <w:t>*.APPLICATION_DOMAIN.TLD</w:t>
      </w:r>
    </w:p>
    <w:p w:rsidR="00A47BF7" w:rsidRPr="00A47BF7" w:rsidRDefault="00A47BF7" w:rsidP="00A47BF7">
      <w:pPr>
        <w:rPr>
          <w:rFonts w:ascii="Rock Sans" w:hAnsi="Rock Sans"/>
        </w:rPr>
      </w:pPr>
      <w:r w:rsidRPr="00A47BF7">
        <w:rPr>
          <w:rFonts w:ascii="Rock Sans" w:hAnsi="Rock Sans"/>
        </w:rPr>
        <w:t>*.</w:t>
      </w:r>
      <w:proofErr w:type="spellStart"/>
      <w:r w:rsidRPr="00A47BF7">
        <w:rPr>
          <w:rFonts w:ascii="Rock Sans" w:hAnsi="Rock Sans"/>
        </w:rPr>
        <w:t>login.SYSTEM_DOMAIN.TLD</w:t>
      </w:r>
      <w:proofErr w:type="spellEnd"/>
    </w:p>
    <w:p w:rsidR="00A47BF7" w:rsidRDefault="00A47BF7" w:rsidP="00A47BF7">
      <w:pPr>
        <w:rPr>
          <w:rFonts w:ascii="Rock Sans" w:hAnsi="Rock Sans"/>
        </w:rPr>
      </w:pPr>
      <w:r w:rsidRPr="00A47BF7">
        <w:rPr>
          <w:rFonts w:ascii="Rock Sans" w:hAnsi="Rock Sans"/>
        </w:rPr>
        <w:t>*.</w:t>
      </w:r>
      <w:proofErr w:type="spellStart"/>
      <w:r w:rsidRPr="00A47BF7">
        <w:rPr>
          <w:rFonts w:ascii="Rock Sans" w:hAnsi="Rock Sans"/>
        </w:rPr>
        <w:t>uaa.SYSTEM_DOMAIN.TLD</w:t>
      </w:r>
      <w:proofErr w:type="spellEnd"/>
    </w:p>
    <w:p w:rsidR="00A47BF7" w:rsidRDefault="003775E9" w:rsidP="00A47BF7">
      <w:pPr>
        <w:rPr>
          <w:rFonts w:ascii="Rock Sans" w:hAnsi="Rock Sans"/>
        </w:rPr>
      </w:pPr>
      <w:r>
        <w:rPr>
          <w:rFonts w:ascii="Rock Sans" w:hAnsi="Rock Sans"/>
        </w:rPr>
        <w:t>So in our case we need self-signed certs for following domains:</w:t>
      </w:r>
    </w:p>
    <w:p w:rsidR="003775E9" w:rsidRPr="00A47BF7" w:rsidRDefault="003775E9" w:rsidP="003775E9">
      <w:pPr>
        <w:rPr>
          <w:rFonts w:ascii="Rock Sans" w:hAnsi="Rock Sans"/>
        </w:rPr>
      </w:pPr>
      <w:r w:rsidRPr="00A47BF7">
        <w:rPr>
          <w:rFonts w:ascii="Rock Sans" w:hAnsi="Rock Sans"/>
        </w:rPr>
        <w:t>*.</w:t>
      </w:r>
      <w:r>
        <w:rPr>
          <w:rFonts w:ascii="Rock Sans" w:hAnsi="Rock Sans"/>
        </w:rPr>
        <w:t>pcf.inbcu</w:t>
      </w:r>
      <w:r w:rsidRPr="00A47BF7">
        <w:rPr>
          <w:rFonts w:ascii="Rock Sans" w:hAnsi="Rock Sans"/>
        </w:rPr>
        <w:t>.</w:t>
      </w:r>
      <w:r>
        <w:rPr>
          <w:rFonts w:ascii="Rock Sans" w:hAnsi="Rock Sans"/>
        </w:rPr>
        <w:t>com</w:t>
      </w:r>
    </w:p>
    <w:p w:rsidR="003775E9" w:rsidRPr="00A47BF7" w:rsidRDefault="003775E9" w:rsidP="003775E9">
      <w:pPr>
        <w:rPr>
          <w:rFonts w:ascii="Rock Sans" w:hAnsi="Rock Sans"/>
        </w:rPr>
      </w:pPr>
      <w:r w:rsidRPr="00A47BF7">
        <w:rPr>
          <w:rFonts w:ascii="Rock Sans" w:hAnsi="Rock Sans"/>
        </w:rPr>
        <w:t>*.</w:t>
      </w:r>
      <w:r>
        <w:rPr>
          <w:rFonts w:ascii="Rock Sans" w:hAnsi="Rock Sans"/>
        </w:rPr>
        <w:t>apps.</w:t>
      </w:r>
      <w:r w:rsidRPr="003775E9">
        <w:rPr>
          <w:rFonts w:ascii="Rock Sans" w:hAnsi="Rock Sans"/>
        </w:rPr>
        <w:t>pcf.inbcu.com</w:t>
      </w:r>
    </w:p>
    <w:p w:rsidR="003775E9" w:rsidRPr="00A47BF7" w:rsidRDefault="003775E9" w:rsidP="003775E9">
      <w:pPr>
        <w:rPr>
          <w:rFonts w:ascii="Rock Sans" w:hAnsi="Rock Sans"/>
        </w:rPr>
      </w:pPr>
      <w:r w:rsidRPr="00A47BF7">
        <w:rPr>
          <w:rFonts w:ascii="Rock Sans" w:hAnsi="Rock Sans"/>
        </w:rPr>
        <w:t>*.login.</w:t>
      </w:r>
      <w:r w:rsidRPr="003775E9">
        <w:rPr>
          <w:rFonts w:ascii="Rock Sans" w:hAnsi="Rock Sans"/>
        </w:rPr>
        <w:t>pcf.inbcu.com</w:t>
      </w:r>
    </w:p>
    <w:p w:rsidR="003775E9" w:rsidRDefault="003775E9" w:rsidP="003775E9">
      <w:pPr>
        <w:rPr>
          <w:rFonts w:ascii="Rock Sans" w:hAnsi="Rock Sans"/>
        </w:rPr>
      </w:pPr>
      <w:r w:rsidRPr="00A47BF7">
        <w:rPr>
          <w:rFonts w:ascii="Rock Sans" w:hAnsi="Rock Sans"/>
        </w:rPr>
        <w:t>*.uaa.</w:t>
      </w:r>
      <w:r w:rsidRPr="003775E9">
        <w:rPr>
          <w:rFonts w:ascii="Rock Sans" w:hAnsi="Rock Sans"/>
        </w:rPr>
        <w:t>pcf.inbcu.com</w:t>
      </w:r>
    </w:p>
    <w:p w:rsidR="003775E9" w:rsidRDefault="003775E9" w:rsidP="00A47BF7">
      <w:pPr>
        <w:rPr>
          <w:rFonts w:ascii="Rock Sans" w:hAnsi="Rock Sans"/>
        </w:rPr>
      </w:pPr>
    </w:p>
    <w:p w:rsidR="00A47BF7" w:rsidRDefault="00325809" w:rsidP="00A47BF7">
      <w:pPr>
        <w:rPr>
          <w:rFonts w:ascii="Rock Sans" w:hAnsi="Rock Sans"/>
        </w:rPr>
      </w:pPr>
      <w:r>
        <w:rPr>
          <w:rFonts w:ascii="Rock Sans" w:hAnsi="Rock Sans"/>
        </w:rPr>
        <w:t>Steps:</w:t>
      </w:r>
    </w:p>
    <w:p w:rsidR="00325809" w:rsidRPr="00325809" w:rsidRDefault="00325809" w:rsidP="00325809">
      <w:pPr>
        <w:pStyle w:val="ListParagraph"/>
        <w:numPr>
          <w:ilvl w:val="0"/>
          <w:numId w:val="1"/>
        </w:numPr>
        <w:rPr>
          <w:rFonts w:ascii="Rock Sans" w:hAnsi="Rock Sans"/>
        </w:rPr>
      </w:pPr>
      <w:r w:rsidRPr="00325809">
        <w:rPr>
          <w:rFonts w:ascii="Rock Sans" w:hAnsi="Rock Sans"/>
        </w:rPr>
        <w:t>Login to ops.pcf.inbcu.com with admin credentials.</w:t>
      </w:r>
    </w:p>
    <w:p w:rsidR="00325809" w:rsidRDefault="00325809" w:rsidP="00325809">
      <w:pPr>
        <w:pStyle w:val="ListParagraph"/>
        <w:numPr>
          <w:ilvl w:val="0"/>
          <w:numId w:val="1"/>
        </w:numPr>
        <w:rPr>
          <w:rFonts w:ascii="Rock Sans" w:hAnsi="Rock Sans"/>
        </w:rPr>
      </w:pPr>
      <w:r w:rsidRPr="00325809">
        <w:rPr>
          <w:rFonts w:ascii="Rock Sans" w:hAnsi="Rock Sans"/>
        </w:rPr>
        <w:t>Click on Elastic Runtime tab.</w:t>
      </w:r>
    </w:p>
    <w:p w:rsidR="00325809" w:rsidRDefault="00325809" w:rsidP="00325809">
      <w:pPr>
        <w:pStyle w:val="ListParagraph"/>
        <w:numPr>
          <w:ilvl w:val="0"/>
          <w:numId w:val="1"/>
        </w:numPr>
        <w:rPr>
          <w:rFonts w:ascii="Rock Sans" w:hAnsi="Rock Sans"/>
        </w:rPr>
      </w:pPr>
      <w:r>
        <w:rPr>
          <w:rFonts w:ascii="Rock Sans" w:hAnsi="Rock Sans"/>
        </w:rPr>
        <w:t>Click on “</w:t>
      </w:r>
      <w:r w:rsidRPr="0023687C">
        <w:rPr>
          <w:rFonts w:ascii="Rock Sans" w:hAnsi="Rock Sans"/>
          <w:i/>
        </w:rPr>
        <w:t>Generate Self-signed RSA certificate</w:t>
      </w:r>
      <w:r>
        <w:rPr>
          <w:rFonts w:ascii="Rock Sans" w:hAnsi="Rock Sans"/>
        </w:rPr>
        <w:t>”.</w:t>
      </w:r>
    </w:p>
    <w:p w:rsidR="00E85D28" w:rsidRDefault="00E85D28" w:rsidP="00E85D28">
      <w:pPr>
        <w:pStyle w:val="ListParagraph"/>
        <w:rPr>
          <w:rFonts w:ascii="Rock Sans" w:hAnsi="Rock Sans"/>
        </w:rPr>
      </w:pPr>
      <w:r>
        <w:rPr>
          <w:rFonts w:ascii="Rock Sans" w:hAnsi="Rock Sans"/>
          <w:noProof/>
        </w:rPr>
        <w:lastRenderedPageBreak/>
        <w:drawing>
          <wp:inline distT="0" distB="0" distL="0" distR="0">
            <wp:extent cx="5943600" cy="282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L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28" w:rsidRDefault="00E85D28" w:rsidP="00E85D28">
      <w:pPr>
        <w:pStyle w:val="ListParagraph"/>
        <w:numPr>
          <w:ilvl w:val="0"/>
          <w:numId w:val="1"/>
        </w:numPr>
        <w:rPr>
          <w:rFonts w:ascii="Rock Sans" w:hAnsi="Rock Sans"/>
        </w:rPr>
      </w:pPr>
      <w:r>
        <w:rPr>
          <w:rFonts w:ascii="Rock Sans" w:hAnsi="Rock Sans"/>
        </w:rPr>
        <w:t xml:space="preserve">Put these values </w:t>
      </w:r>
      <w:r w:rsidRPr="00E85D28">
        <w:rPr>
          <w:rFonts w:ascii="Rock Sans" w:hAnsi="Rock Sans"/>
          <w:b/>
          <w:i/>
          <w:color w:val="00B050"/>
        </w:rPr>
        <w:t>“*.pcf.inbcu.com,*.apps.pcf.inbcu.com,*.login.pcf.inbcu.com,*.uaa.pcf.inbcu.com”</w:t>
      </w:r>
      <w:r w:rsidRPr="00E85D28">
        <w:rPr>
          <w:rFonts w:ascii="Rock Sans" w:hAnsi="Rock Sans"/>
          <w:color w:val="00B050"/>
        </w:rPr>
        <w:t xml:space="preserve"> </w:t>
      </w:r>
      <w:r>
        <w:rPr>
          <w:rFonts w:ascii="Rock Sans" w:hAnsi="Rock Sans"/>
        </w:rPr>
        <w:t xml:space="preserve">in the provided text-box and click </w:t>
      </w:r>
      <w:r w:rsidRPr="00E85D28">
        <w:rPr>
          <w:rFonts w:ascii="Rock Sans" w:hAnsi="Rock Sans"/>
          <w:b/>
          <w:i/>
        </w:rPr>
        <w:t>Generate</w:t>
      </w:r>
      <w:r>
        <w:rPr>
          <w:rFonts w:ascii="Rock Sans" w:hAnsi="Rock Sans"/>
        </w:rPr>
        <w:t>.</w:t>
      </w:r>
    </w:p>
    <w:p w:rsidR="00E85D28" w:rsidRDefault="00E85D28" w:rsidP="00325809">
      <w:pPr>
        <w:pStyle w:val="ListParagraph"/>
        <w:numPr>
          <w:ilvl w:val="0"/>
          <w:numId w:val="1"/>
        </w:numPr>
        <w:rPr>
          <w:rFonts w:ascii="Rock Sans" w:hAnsi="Rock Sans"/>
        </w:rPr>
      </w:pPr>
      <w:r>
        <w:rPr>
          <w:rFonts w:ascii="Rock Sans" w:hAnsi="Rock Sans"/>
        </w:rPr>
        <w:t>The certificate will be added in SSL Terminate Certificate boxes.</w:t>
      </w:r>
    </w:p>
    <w:p w:rsidR="00E85D28" w:rsidRDefault="00E85D28" w:rsidP="00E85D28">
      <w:pPr>
        <w:pStyle w:val="ListParagraph"/>
        <w:numPr>
          <w:ilvl w:val="0"/>
          <w:numId w:val="1"/>
        </w:numPr>
        <w:rPr>
          <w:rFonts w:ascii="Rock Sans" w:hAnsi="Rock Sans"/>
        </w:rPr>
      </w:pPr>
      <w:r>
        <w:rPr>
          <w:rFonts w:ascii="Rock Sans" w:hAnsi="Rock Sans"/>
        </w:rPr>
        <w:t>Enable “</w:t>
      </w:r>
      <w:r w:rsidRPr="00E85D28">
        <w:rPr>
          <w:rFonts w:ascii="Rock Sans" w:hAnsi="Rock Sans"/>
        </w:rPr>
        <w:t>Ignore SSL certificate verification</w:t>
      </w:r>
      <w:r>
        <w:rPr>
          <w:rFonts w:ascii="Rock Sans" w:hAnsi="Rock Sans"/>
        </w:rPr>
        <w:t>” by ticking the box.</w:t>
      </w:r>
    </w:p>
    <w:p w:rsidR="00CC38EC" w:rsidRPr="00CC38EC" w:rsidRDefault="00E85D28" w:rsidP="00CC38EC">
      <w:pPr>
        <w:pStyle w:val="ListParagraph"/>
        <w:numPr>
          <w:ilvl w:val="0"/>
          <w:numId w:val="1"/>
        </w:numPr>
        <w:rPr>
          <w:rFonts w:ascii="Rock Sans" w:hAnsi="Rock Sans"/>
        </w:rPr>
      </w:pPr>
      <w:r>
        <w:rPr>
          <w:rFonts w:ascii="Rock Sans" w:hAnsi="Rock Sans"/>
        </w:rPr>
        <w:t>The</w:t>
      </w:r>
      <w:r w:rsidR="00CC38EC">
        <w:rPr>
          <w:rFonts w:ascii="Rock Sans" w:hAnsi="Rock Sans"/>
        </w:rPr>
        <w:t xml:space="preserve"> next step is tricky, because without it our application will throw error. </w:t>
      </w:r>
      <w:r w:rsidR="00CC38EC" w:rsidRPr="00CC38EC">
        <w:rPr>
          <w:rFonts w:ascii="Rock Sans" w:hAnsi="Rock Sans"/>
        </w:rPr>
        <w:t>The application that is dependent on SCS, will throw error while trying to register. Below is the error message :</w:t>
      </w:r>
    </w:p>
    <w:p w:rsidR="00E85D28" w:rsidRPr="00CC38EC" w:rsidRDefault="00CC38EC" w:rsidP="00CC38EC">
      <w:pPr>
        <w:pStyle w:val="ListParagraph"/>
        <w:rPr>
          <w:rFonts w:ascii="Rock Sans" w:hAnsi="Rock Sans"/>
          <w:i/>
          <w:color w:val="C45911" w:themeColor="accent2" w:themeShade="BF"/>
        </w:rPr>
      </w:pPr>
      <w:r w:rsidRPr="00CC38EC">
        <w:rPr>
          <w:rFonts w:ascii="Rock Sans" w:hAnsi="Rock Sans"/>
          <w:i/>
          <w:color w:val="C45911" w:themeColor="accent2" w:themeShade="BF"/>
        </w:rPr>
        <w:t xml:space="preserve">"Caused by: </w:t>
      </w:r>
      <w:proofErr w:type="spellStart"/>
      <w:r w:rsidRPr="00CC38EC">
        <w:rPr>
          <w:rFonts w:ascii="Rock Sans" w:hAnsi="Rock Sans"/>
          <w:i/>
          <w:color w:val="C45911" w:themeColor="accent2" w:themeShade="BF"/>
        </w:rPr>
        <w:t>sun.security.validator.ValidatorException</w:t>
      </w:r>
      <w:proofErr w:type="spellEnd"/>
      <w:r w:rsidRPr="00CC38EC">
        <w:rPr>
          <w:rFonts w:ascii="Rock Sans" w:hAnsi="Rock Sans"/>
          <w:i/>
          <w:color w:val="C45911" w:themeColor="accent2" w:themeShade="BF"/>
        </w:rPr>
        <w:t xml:space="preserve">: PKIX path building failed: </w:t>
      </w:r>
      <w:proofErr w:type="spellStart"/>
      <w:r w:rsidRPr="00CC38EC">
        <w:rPr>
          <w:rFonts w:ascii="Rock Sans" w:hAnsi="Rock Sans"/>
          <w:i/>
          <w:color w:val="C45911" w:themeColor="accent2" w:themeShade="BF"/>
        </w:rPr>
        <w:t>sun.security.provider.certpath.SunCertPathBuilderException</w:t>
      </w:r>
      <w:proofErr w:type="spellEnd"/>
      <w:r w:rsidRPr="00CC38EC">
        <w:rPr>
          <w:rFonts w:ascii="Rock Sans" w:hAnsi="Rock Sans"/>
          <w:i/>
          <w:color w:val="C45911" w:themeColor="accent2" w:themeShade="BF"/>
        </w:rPr>
        <w:t>: unable to find valid certification path to requested target"</w:t>
      </w:r>
    </w:p>
    <w:p w:rsidR="00CC38EC" w:rsidRPr="00CC38EC" w:rsidRDefault="00CC38EC" w:rsidP="00CC38EC">
      <w:pPr>
        <w:pStyle w:val="ListParagraph"/>
        <w:numPr>
          <w:ilvl w:val="0"/>
          <w:numId w:val="1"/>
        </w:numPr>
        <w:rPr>
          <w:rFonts w:ascii="Rock Sans" w:hAnsi="Rock Sans"/>
        </w:rPr>
      </w:pPr>
      <w:r>
        <w:rPr>
          <w:rFonts w:ascii="Rock Sans" w:hAnsi="Rock Sans"/>
        </w:rPr>
        <w:t xml:space="preserve">To avoid this, we need to </w:t>
      </w:r>
      <w:r w:rsidRPr="00CC38EC">
        <w:rPr>
          <w:rFonts w:ascii="Rock Sans" w:hAnsi="Rock Sans"/>
        </w:rPr>
        <w:t xml:space="preserve">add the self-signed certificate to JVM </w:t>
      </w:r>
      <w:proofErr w:type="spellStart"/>
      <w:r w:rsidRPr="00CC38EC">
        <w:rPr>
          <w:rFonts w:ascii="Rock Sans" w:hAnsi="Rock Sans"/>
        </w:rPr>
        <w:t>Truststore</w:t>
      </w:r>
      <w:proofErr w:type="spellEnd"/>
      <w:r w:rsidRPr="00CC38EC">
        <w:rPr>
          <w:rFonts w:ascii="Rock Sans" w:hAnsi="Rock Sans"/>
        </w:rPr>
        <w:t>.</w:t>
      </w:r>
    </w:p>
    <w:p w:rsidR="00CC38EC" w:rsidRPr="00CC38EC" w:rsidRDefault="00CC38EC" w:rsidP="00CC38EC">
      <w:pPr>
        <w:pStyle w:val="ListParagraph"/>
        <w:numPr>
          <w:ilvl w:val="0"/>
          <w:numId w:val="1"/>
        </w:numPr>
        <w:rPr>
          <w:rFonts w:ascii="Rock Sans" w:hAnsi="Rock Sans"/>
        </w:rPr>
      </w:pPr>
      <w:r>
        <w:rPr>
          <w:rFonts w:ascii="Rock Sans" w:hAnsi="Rock Sans"/>
        </w:rPr>
        <w:t>Here, w</w:t>
      </w:r>
      <w:r w:rsidRPr="00CC38EC">
        <w:rPr>
          <w:rFonts w:ascii="Rock Sans" w:hAnsi="Rock Sans"/>
        </w:rPr>
        <w:t xml:space="preserve">e had added Self-Signed SSL Certificate to JVM </w:t>
      </w:r>
      <w:proofErr w:type="spellStart"/>
      <w:r w:rsidRPr="00CC38EC">
        <w:rPr>
          <w:rFonts w:ascii="Rock Sans" w:hAnsi="Rock Sans"/>
        </w:rPr>
        <w:t>Truststore</w:t>
      </w:r>
      <w:proofErr w:type="spellEnd"/>
      <w:r w:rsidRPr="00CC38EC">
        <w:rPr>
          <w:rFonts w:ascii="Rock Sans" w:hAnsi="Rock Sans"/>
        </w:rPr>
        <w:t xml:space="preserve"> which we did by the following command:</w:t>
      </w:r>
    </w:p>
    <w:p w:rsidR="00CC38EC" w:rsidRPr="00CC38EC" w:rsidRDefault="00CC38EC" w:rsidP="00CC38EC">
      <w:pPr>
        <w:pStyle w:val="ListParagraph"/>
        <w:rPr>
          <w:rFonts w:ascii="Rock Sans" w:hAnsi="Rock Sans"/>
        </w:rPr>
      </w:pPr>
      <w:bookmarkStart w:id="0" w:name="_GoBack"/>
      <w:bookmarkEnd w:id="0"/>
    </w:p>
    <w:p w:rsidR="00CC38EC" w:rsidRPr="0023456F" w:rsidRDefault="00CC38EC" w:rsidP="0023456F">
      <w:pPr>
        <w:pStyle w:val="ListParagraph"/>
        <w:numPr>
          <w:ilvl w:val="0"/>
          <w:numId w:val="1"/>
        </w:numPr>
        <w:rPr>
          <w:rFonts w:ascii="Rock Sans" w:hAnsi="Rock Sans"/>
        </w:rPr>
      </w:pPr>
      <w:r w:rsidRPr="00CC38EC">
        <w:rPr>
          <w:rFonts w:ascii="Rock Sans" w:hAnsi="Rock Sans"/>
        </w:rPr>
        <w:t>App Name: datamaker-poc16</w:t>
      </w:r>
    </w:p>
    <w:p w:rsidR="00CC38EC" w:rsidRPr="0023456F" w:rsidRDefault="00CC38EC" w:rsidP="0023456F">
      <w:pPr>
        <w:pStyle w:val="ListParagraph"/>
        <w:numPr>
          <w:ilvl w:val="0"/>
          <w:numId w:val="1"/>
        </w:numPr>
        <w:rPr>
          <w:rFonts w:ascii="Rock Sans" w:hAnsi="Rock Sans"/>
        </w:rPr>
      </w:pPr>
      <w:proofErr w:type="spellStart"/>
      <w:r w:rsidRPr="00CC38EC">
        <w:rPr>
          <w:rFonts w:ascii="Rock Sans" w:hAnsi="Rock Sans"/>
        </w:rPr>
        <w:t>Env</w:t>
      </w:r>
      <w:proofErr w:type="spellEnd"/>
      <w:r w:rsidRPr="00CC38EC">
        <w:rPr>
          <w:rFonts w:ascii="Rock Sans" w:hAnsi="Rock Sans"/>
        </w:rPr>
        <w:t xml:space="preserve"> Name: </w:t>
      </w:r>
      <w:hyperlink r:id="rId6" w:history="1">
        <w:r w:rsidRPr="00CC38EC">
          <w:rPr>
            <w:rFonts w:ascii="Rock Sans" w:hAnsi="Rock Sans"/>
          </w:rPr>
          <w:t>https://api.pcf.inbcu.com/</w:t>
        </w:r>
      </w:hyperlink>
    </w:p>
    <w:p w:rsidR="00CC38EC" w:rsidRPr="0023456F" w:rsidRDefault="00CC38EC" w:rsidP="0023456F">
      <w:pPr>
        <w:pStyle w:val="ListParagraph"/>
        <w:numPr>
          <w:ilvl w:val="0"/>
          <w:numId w:val="1"/>
        </w:numPr>
        <w:rPr>
          <w:rFonts w:ascii="Rock Sans" w:hAnsi="Rock Sans"/>
        </w:rPr>
      </w:pPr>
      <w:r w:rsidRPr="00CC38EC">
        <w:rPr>
          <w:rFonts w:ascii="Rock Sans" w:hAnsi="Rock Sans"/>
        </w:rPr>
        <w:t>Commands to execute after we go to the target Org "</w:t>
      </w:r>
      <w:proofErr w:type="spellStart"/>
      <w:r w:rsidRPr="00CC38EC">
        <w:rPr>
          <w:rFonts w:ascii="Rock Sans" w:hAnsi="Rock Sans"/>
        </w:rPr>
        <w:t>SalesAnalyticsProducts</w:t>
      </w:r>
      <w:proofErr w:type="spellEnd"/>
      <w:r w:rsidRPr="00CC38EC">
        <w:rPr>
          <w:rFonts w:ascii="Rock Sans" w:hAnsi="Rock Sans"/>
        </w:rPr>
        <w:t>" and Space "</w:t>
      </w:r>
      <w:proofErr w:type="spellStart"/>
      <w:r w:rsidRPr="00CC38EC">
        <w:rPr>
          <w:rFonts w:ascii="Rock Sans" w:hAnsi="Rock Sans"/>
        </w:rPr>
        <w:t>datamaker</w:t>
      </w:r>
      <w:proofErr w:type="spellEnd"/>
      <w:r w:rsidRPr="00CC38EC">
        <w:rPr>
          <w:rFonts w:ascii="Rock Sans" w:hAnsi="Rock Sans"/>
        </w:rPr>
        <w:t>-upgrade"</w:t>
      </w:r>
    </w:p>
    <w:p w:rsidR="00CC38EC" w:rsidRDefault="00CC38EC" w:rsidP="00CC38EC">
      <w:pPr>
        <w:pStyle w:val="ListParagraph"/>
        <w:numPr>
          <w:ilvl w:val="0"/>
          <w:numId w:val="1"/>
        </w:numPr>
        <w:rPr>
          <w:rFonts w:ascii="Rock Sans" w:hAnsi="Rock Sans"/>
        </w:rPr>
      </w:pPr>
      <w:r w:rsidRPr="00CC38EC">
        <w:rPr>
          <w:rFonts w:ascii="Rock Sans" w:hAnsi="Rock Sans"/>
        </w:rPr>
        <w:t>Commands:</w:t>
      </w:r>
    </w:p>
    <w:p w:rsidR="0023456F" w:rsidRPr="0023456F" w:rsidRDefault="0023456F" w:rsidP="0023456F">
      <w:pPr>
        <w:pStyle w:val="ListParagraph"/>
        <w:rPr>
          <w:rFonts w:ascii="Rock Sans" w:hAnsi="Rock Sans"/>
        </w:rPr>
      </w:pPr>
    </w:p>
    <w:tbl>
      <w:tblPr>
        <w:tblStyle w:val="TableGrid"/>
        <w:tblW w:w="0" w:type="auto"/>
        <w:tblInd w:w="720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630"/>
      </w:tblGrid>
      <w:tr w:rsidR="0023456F" w:rsidTr="0023456F">
        <w:tc>
          <w:tcPr>
            <w:tcW w:w="9350" w:type="dxa"/>
            <w:shd w:val="clear" w:color="auto" w:fill="E2EFD9" w:themeFill="accent6" w:themeFillTint="33"/>
          </w:tcPr>
          <w:p w:rsidR="0023456F" w:rsidRPr="00CC38EC" w:rsidRDefault="0023456F" w:rsidP="0023456F">
            <w:pPr>
              <w:pStyle w:val="ListParagraph"/>
              <w:rPr>
                <w:rFonts w:ascii="Rock Sans" w:hAnsi="Rock Sans"/>
              </w:rPr>
            </w:pPr>
            <w:proofErr w:type="spellStart"/>
            <w:r w:rsidRPr="00CC38EC">
              <w:rPr>
                <w:rFonts w:ascii="Rock Sans" w:hAnsi="Rock Sans"/>
              </w:rPr>
              <w:t>cf</w:t>
            </w:r>
            <w:proofErr w:type="spellEnd"/>
            <w:r w:rsidRPr="00CC38EC">
              <w:rPr>
                <w:rFonts w:ascii="Rock Sans" w:hAnsi="Rock Sans"/>
              </w:rPr>
              <w:t xml:space="preserve"> set-</w:t>
            </w:r>
            <w:proofErr w:type="spellStart"/>
            <w:r w:rsidRPr="00CC38EC">
              <w:rPr>
                <w:rFonts w:ascii="Rock Sans" w:hAnsi="Rock Sans"/>
              </w:rPr>
              <w:t>env</w:t>
            </w:r>
            <w:proofErr w:type="spellEnd"/>
            <w:r w:rsidRPr="00CC38EC">
              <w:rPr>
                <w:rFonts w:ascii="Rock Sans" w:hAnsi="Rock Sans"/>
              </w:rPr>
              <w:t xml:space="preserve"> datamaker-poc16 CF_TARGET </w:t>
            </w:r>
            <w:hyperlink r:id="rId7" w:history="1">
              <w:r w:rsidRPr="00CC38EC">
                <w:rPr>
                  <w:rFonts w:ascii="Rock Sans" w:hAnsi="Rock Sans"/>
                </w:rPr>
                <w:t>https://api.pcf.inbcu.com/</w:t>
              </w:r>
            </w:hyperlink>
          </w:p>
          <w:p w:rsidR="0023456F" w:rsidRPr="00CC38EC" w:rsidRDefault="0023456F" w:rsidP="0023456F">
            <w:pPr>
              <w:pStyle w:val="ListParagraph"/>
              <w:rPr>
                <w:rFonts w:ascii="Rock Sans" w:hAnsi="Rock Sans"/>
              </w:rPr>
            </w:pPr>
          </w:p>
          <w:p w:rsidR="0023456F" w:rsidRDefault="0023456F" w:rsidP="0023456F">
            <w:pPr>
              <w:pStyle w:val="ListParagraph"/>
              <w:rPr>
                <w:rFonts w:ascii="Rock Sans" w:hAnsi="Rock Sans"/>
              </w:rPr>
            </w:pPr>
            <w:proofErr w:type="spellStart"/>
            <w:r w:rsidRPr="00CC38EC">
              <w:rPr>
                <w:rFonts w:ascii="Rock Sans" w:hAnsi="Rock Sans"/>
              </w:rPr>
              <w:t>cf</w:t>
            </w:r>
            <w:proofErr w:type="spellEnd"/>
            <w:r w:rsidRPr="00CC38EC">
              <w:rPr>
                <w:rFonts w:ascii="Rock Sans" w:hAnsi="Rock Sans"/>
              </w:rPr>
              <w:t xml:space="preserve"> restage datamaker-poc16</w:t>
            </w:r>
          </w:p>
          <w:p w:rsidR="0023456F" w:rsidRDefault="0023456F" w:rsidP="0023456F">
            <w:pPr>
              <w:pStyle w:val="ListParagraph"/>
              <w:ind w:left="0"/>
              <w:rPr>
                <w:rFonts w:ascii="Rock Sans" w:hAnsi="Rock Sans"/>
              </w:rPr>
            </w:pPr>
          </w:p>
        </w:tc>
      </w:tr>
    </w:tbl>
    <w:p w:rsidR="0023456F" w:rsidRPr="00CC38EC" w:rsidRDefault="0023456F" w:rsidP="0023456F">
      <w:pPr>
        <w:pStyle w:val="ListParagraph"/>
        <w:rPr>
          <w:rFonts w:ascii="Rock Sans" w:hAnsi="Rock Sans"/>
        </w:rPr>
      </w:pPr>
    </w:p>
    <w:p w:rsidR="00CC38EC" w:rsidRPr="00CC38EC" w:rsidRDefault="00CC38EC" w:rsidP="00CC38EC">
      <w:pPr>
        <w:pStyle w:val="ListParagraph"/>
        <w:rPr>
          <w:rFonts w:ascii="Rock Sans" w:hAnsi="Rock Sans"/>
        </w:rPr>
      </w:pPr>
    </w:p>
    <w:p w:rsidR="00E85D28" w:rsidRDefault="00CC38EC" w:rsidP="0023456F">
      <w:pPr>
        <w:pStyle w:val="ListParagraph"/>
        <w:numPr>
          <w:ilvl w:val="0"/>
          <w:numId w:val="1"/>
        </w:numPr>
        <w:rPr>
          <w:rFonts w:ascii="Rock Sans" w:hAnsi="Rock Sans"/>
        </w:rPr>
      </w:pPr>
      <w:r>
        <w:rPr>
          <w:rFonts w:ascii="Rock Sans" w:hAnsi="Rock Sans"/>
        </w:rPr>
        <w:t xml:space="preserve">The </w:t>
      </w:r>
      <w:r w:rsidR="0023456F">
        <w:rPr>
          <w:rFonts w:ascii="Rock Sans" w:hAnsi="Rock Sans"/>
        </w:rPr>
        <w:t>error logs will vanish.</w:t>
      </w:r>
    </w:p>
    <w:p w:rsidR="00325809" w:rsidRPr="00A47BF7" w:rsidRDefault="0023456F" w:rsidP="00A47BF7">
      <w:pPr>
        <w:rPr>
          <w:rFonts w:ascii="Rock Sans" w:hAnsi="Rock Sans"/>
        </w:rPr>
      </w:pPr>
      <w:r>
        <w:rPr>
          <w:rFonts w:ascii="Rock Sans" w:hAnsi="Rock Sans"/>
        </w:rPr>
        <w:lastRenderedPageBreak/>
        <w:t>We are good to use Spring Cloud Service and bind the services like Service Registry and Circuit Breaker in our application.</w:t>
      </w:r>
    </w:p>
    <w:sectPr w:rsidR="00325809" w:rsidRPr="00A4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 Sans">
    <w:panose1 w:val="020B0500000000000000"/>
    <w:charset w:val="00"/>
    <w:family w:val="swiss"/>
    <w:notTrueType/>
    <w:pitch w:val="variable"/>
    <w:sig w:usb0="8000002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D113A"/>
    <w:multiLevelType w:val="hybridMultilevel"/>
    <w:tmpl w:val="1D80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F7"/>
    <w:rsid w:val="001A4329"/>
    <w:rsid w:val="0023456F"/>
    <w:rsid w:val="0023687C"/>
    <w:rsid w:val="00325809"/>
    <w:rsid w:val="003775E9"/>
    <w:rsid w:val="0081223B"/>
    <w:rsid w:val="00A47BF7"/>
    <w:rsid w:val="00CC38EC"/>
    <w:rsid w:val="00D40AC0"/>
    <w:rsid w:val="00E8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0E3AA-9137-45E1-AA85-564C5473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7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58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38EC"/>
    <w:rPr>
      <w:color w:val="0000FF"/>
      <w:u w:val="single"/>
    </w:rPr>
  </w:style>
  <w:style w:type="table" w:styleId="TableGrid">
    <w:name w:val="Table Grid"/>
    <w:basedOn w:val="TableNormal"/>
    <w:uiPriority w:val="39"/>
    <w:rsid w:val="00234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0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pcf.inbc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pcf.inbcu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NBCUniversal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Patra, Chandan (206464754)</dc:creator>
  <cp:keywords/>
  <dc:description/>
  <cp:lastModifiedBy>Patra, Chandan (206464754)</cp:lastModifiedBy>
  <cp:revision>7</cp:revision>
  <dcterms:created xsi:type="dcterms:W3CDTF">2016-03-14T15:48:00Z</dcterms:created>
  <dcterms:modified xsi:type="dcterms:W3CDTF">2016-04-20T20:48:00Z</dcterms:modified>
</cp:coreProperties>
</file>