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A54" w:rsidRPr="00AA2A54" w:rsidRDefault="00AA2A54" w:rsidP="00AA2A54">
      <w:pPr>
        <w:shd w:val="clear" w:color="auto" w:fill="FFFFFF"/>
        <w:spacing w:before="300" w:after="150" w:line="720" w:lineRule="atLeast"/>
        <w:outlineLvl w:val="0"/>
        <w:rPr>
          <w:rFonts w:ascii="Arial" w:eastAsia="Times New Roman" w:hAnsi="Arial" w:cs="Arial"/>
          <w:color w:val="254356"/>
          <w:kern w:val="36"/>
          <w:sz w:val="54"/>
          <w:szCs w:val="54"/>
        </w:rPr>
      </w:pPr>
      <w:r w:rsidRPr="00AA2A54">
        <w:rPr>
          <w:rFonts w:ascii="Arial" w:eastAsia="Times New Roman" w:hAnsi="Arial" w:cs="Arial"/>
          <w:color w:val="254356"/>
          <w:kern w:val="36"/>
          <w:sz w:val="54"/>
          <w:szCs w:val="54"/>
        </w:rPr>
        <w:t>docker-machine create</w:t>
      </w:r>
    </w:p>
    <w:p w:rsidR="00AA2A54" w:rsidRPr="00AA2A54" w:rsidRDefault="00AA2A54" w:rsidP="00AA2A54">
      <w:pPr>
        <w:spacing w:after="0" w:line="240" w:lineRule="auto"/>
        <w:rPr>
          <w:rFonts w:ascii="Times New Roman" w:eastAsia="Times New Roman" w:hAnsi="Times New Roman" w:cs="Times New Roman"/>
          <w:sz w:val="24"/>
          <w:szCs w:val="24"/>
        </w:rPr>
      </w:pPr>
      <w:r w:rsidRPr="00AA2A54">
        <w:rPr>
          <w:rFonts w:ascii="Arial" w:eastAsia="Times New Roman" w:hAnsi="Arial" w:cs="Arial"/>
          <w:i/>
          <w:iCs/>
          <w:sz w:val="18"/>
          <w:szCs w:val="18"/>
          <w:shd w:val="clear" w:color="auto" w:fill="FFFFFF"/>
        </w:rPr>
        <w:t>Estimated reading time: 9 minutes</w:t>
      </w:r>
    </w:p>
    <w:p w:rsidR="00AA2A54" w:rsidRPr="00AA2A54" w:rsidRDefault="00AA2A54" w:rsidP="00AA2A54">
      <w:pPr>
        <w:shd w:val="clear" w:color="auto" w:fill="FFFFFF"/>
        <w:spacing w:after="0" w:line="360" w:lineRule="atLeast"/>
        <w:rPr>
          <w:rFonts w:ascii="Arial" w:eastAsia="Times New Roman" w:hAnsi="Arial" w:cs="Arial"/>
          <w:color w:val="254356"/>
          <w:sz w:val="21"/>
          <w:szCs w:val="21"/>
        </w:rPr>
      </w:pPr>
      <w:r w:rsidRPr="00AA2A54">
        <w:rPr>
          <w:rFonts w:ascii="Arial" w:eastAsia="Times New Roman" w:hAnsi="Arial" w:cs="Arial"/>
          <w:color w:val="254356"/>
          <w:sz w:val="21"/>
          <w:szCs w:val="21"/>
        </w:rPr>
        <w:t>Create a machine. Requires the </w:t>
      </w:r>
      <w:r w:rsidRPr="00AA2A54">
        <w:rPr>
          <w:rFonts w:ascii="Consolas" w:eastAsia="Times New Roman" w:hAnsi="Consolas" w:cs="Courier New"/>
          <w:color w:val="254356"/>
          <w:sz w:val="19"/>
          <w:szCs w:val="19"/>
        </w:rPr>
        <w:t>--driver</w:t>
      </w:r>
      <w:r w:rsidRPr="00AA2A54">
        <w:rPr>
          <w:rFonts w:ascii="Arial" w:eastAsia="Times New Roman" w:hAnsi="Arial" w:cs="Arial"/>
          <w:color w:val="254356"/>
          <w:sz w:val="21"/>
          <w:szCs w:val="21"/>
        </w:rPr>
        <w:t> flag to indicate which provider (VirtualBox, DigitalOcean, AWS, etc.) the machine should be created on, and an argument to indicate the name of the created machine.</w:t>
      </w:r>
    </w:p>
    <w:p w:rsidR="00AA2A54" w:rsidRPr="00AA2A54" w:rsidRDefault="00AA2A54" w:rsidP="00AA2A54">
      <w:pPr>
        <w:shd w:val="clear" w:color="auto" w:fill="FFFFFF"/>
        <w:spacing w:after="150" w:line="360" w:lineRule="atLeast"/>
        <w:rPr>
          <w:rFonts w:ascii="Arial" w:eastAsia="Times New Roman" w:hAnsi="Arial" w:cs="Arial"/>
          <w:b/>
          <w:bCs/>
          <w:color w:val="AA6708"/>
          <w:sz w:val="21"/>
          <w:szCs w:val="21"/>
        </w:rPr>
      </w:pPr>
      <w:r w:rsidRPr="00AA2A54">
        <w:rPr>
          <w:rFonts w:ascii="Arial" w:eastAsia="Times New Roman" w:hAnsi="Arial" w:cs="Arial"/>
          <w:b/>
          <w:bCs/>
          <w:color w:val="AA6708"/>
          <w:sz w:val="21"/>
          <w:szCs w:val="21"/>
        </w:rPr>
        <w:t>Looking for the full list of available drivers?</w:t>
      </w:r>
    </w:p>
    <w:p w:rsidR="00AA2A54" w:rsidRPr="00AA2A54" w:rsidRDefault="00AA2A54" w:rsidP="00AA2A54">
      <w:pPr>
        <w:shd w:val="clear" w:color="auto" w:fill="FFFFFF"/>
        <w:spacing w:line="360" w:lineRule="atLeast"/>
        <w:rPr>
          <w:rFonts w:ascii="Arial" w:eastAsia="Times New Roman" w:hAnsi="Arial" w:cs="Arial"/>
          <w:color w:val="254356"/>
          <w:sz w:val="21"/>
          <w:szCs w:val="21"/>
        </w:rPr>
      </w:pPr>
      <w:r w:rsidRPr="00AA2A54">
        <w:rPr>
          <w:rFonts w:ascii="Arial" w:eastAsia="Times New Roman" w:hAnsi="Arial" w:cs="Arial"/>
          <w:color w:val="254356"/>
          <w:sz w:val="21"/>
          <w:szCs w:val="21"/>
        </w:rPr>
        <w:t>For a full list of drivers that work with </w:t>
      </w:r>
      <w:r w:rsidRPr="00AA2A54">
        <w:rPr>
          <w:rFonts w:ascii="Consolas" w:eastAsia="Times New Roman" w:hAnsi="Consolas" w:cs="Courier New"/>
          <w:color w:val="254356"/>
          <w:sz w:val="19"/>
          <w:szCs w:val="19"/>
        </w:rPr>
        <w:t>docker-machine create</w:t>
      </w:r>
      <w:r w:rsidRPr="00AA2A54">
        <w:rPr>
          <w:rFonts w:ascii="Arial" w:eastAsia="Times New Roman" w:hAnsi="Arial" w:cs="Arial"/>
          <w:color w:val="254356"/>
          <w:sz w:val="21"/>
          <w:szCs w:val="21"/>
        </w:rPr>
        <w:t> and information on how to use them, see </w:t>
      </w:r>
      <w:hyperlink r:id="rId5" w:history="1">
        <w:r w:rsidRPr="00AA2A54">
          <w:rPr>
            <w:rFonts w:ascii="Arial" w:eastAsia="Times New Roman" w:hAnsi="Arial" w:cs="Arial"/>
            <w:color w:val="2089C4"/>
            <w:sz w:val="21"/>
            <w:szCs w:val="21"/>
          </w:rPr>
          <w:t>Machine drivers</w:t>
        </w:r>
      </w:hyperlink>
      <w:r w:rsidRPr="00AA2A54">
        <w:rPr>
          <w:rFonts w:ascii="Arial" w:eastAsia="Times New Roman" w:hAnsi="Arial" w:cs="Arial"/>
          <w:color w:val="254356"/>
          <w:sz w:val="21"/>
          <w:szCs w:val="21"/>
        </w:rPr>
        <w:t>.</w:t>
      </w:r>
    </w:p>
    <w:p w:rsidR="00AA2A54" w:rsidRPr="00AA2A54" w:rsidRDefault="00AA2A54" w:rsidP="00AA2A54">
      <w:pPr>
        <w:shd w:val="clear" w:color="auto" w:fill="FFFFFF"/>
        <w:spacing w:before="300" w:after="150" w:line="570" w:lineRule="atLeast"/>
        <w:outlineLvl w:val="1"/>
        <w:rPr>
          <w:rFonts w:ascii="Arial" w:eastAsia="Times New Roman" w:hAnsi="Arial" w:cs="Arial"/>
          <w:color w:val="254356"/>
          <w:sz w:val="42"/>
          <w:szCs w:val="42"/>
        </w:rPr>
      </w:pPr>
      <w:r w:rsidRPr="00AA2A54">
        <w:rPr>
          <w:rFonts w:ascii="Arial" w:eastAsia="Times New Roman" w:hAnsi="Arial" w:cs="Arial"/>
          <w:color w:val="254356"/>
          <w:sz w:val="42"/>
          <w:szCs w:val="42"/>
        </w:rPr>
        <w:t>Example</w:t>
      </w:r>
    </w:p>
    <w:p w:rsidR="00AA2A54" w:rsidRPr="00AA2A54" w:rsidRDefault="00AA2A54" w:rsidP="00AA2A54">
      <w:pPr>
        <w:shd w:val="clear" w:color="auto" w:fill="FFFFFF"/>
        <w:spacing w:after="0" w:line="360" w:lineRule="atLeast"/>
        <w:rPr>
          <w:rFonts w:ascii="Arial" w:eastAsia="Times New Roman" w:hAnsi="Arial" w:cs="Arial"/>
          <w:color w:val="254356"/>
          <w:sz w:val="21"/>
          <w:szCs w:val="21"/>
        </w:rPr>
      </w:pPr>
      <w:r w:rsidRPr="00AA2A54">
        <w:rPr>
          <w:rFonts w:ascii="Arial" w:eastAsia="Times New Roman" w:hAnsi="Arial" w:cs="Arial"/>
          <w:color w:val="254356"/>
          <w:sz w:val="21"/>
          <w:szCs w:val="21"/>
        </w:rPr>
        <w:t>Here is an example of using the </w:t>
      </w:r>
      <w:r w:rsidRPr="00AA2A54">
        <w:rPr>
          <w:rFonts w:ascii="Consolas" w:eastAsia="Times New Roman" w:hAnsi="Consolas" w:cs="Courier New"/>
          <w:color w:val="254356"/>
          <w:sz w:val="19"/>
          <w:szCs w:val="19"/>
        </w:rPr>
        <w:t>--virtualbox</w:t>
      </w:r>
      <w:r w:rsidRPr="00AA2A54">
        <w:rPr>
          <w:rFonts w:ascii="Arial" w:eastAsia="Times New Roman" w:hAnsi="Arial" w:cs="Arial"/>
          <w:color w:val="254356"/>
          <w:sz w:val="21"/>
          <w:szCs w:val="21"/>
        </w:rPr>
        <w:t> driver to create a machine called </w:t>
      </w:r>
      <w:r w:rsidRPr="00AA2A54">
        <w:rPr>
          <w:rFonts w:ascii="Consolas" w:eastAsia="Times New Roman" w:hAnsi="Consolas" w:cs="Courier New"/>
          <w:color w:val="254356"/>
          <w:sz w:val="19"/>
          <w:szCs w:val="19"/>
        </w:rPr>
        <w:t>dev</w:t>
      </w:r>
      <w:r w:rsidRPr="00AA2A54">
        <w:rPr>
          <w:rFonts w:ascii="Arial" w:eastAsia="Times New Roman" w:hAnsi="Arial" w:cs="Arial"/>
          <w:color w:val="254356"/>
          <w:sz w:val="21"/>
          <w:szCs w:val="21"/>
        </w:rPr>
        <w:t>.</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docker-machine create --driver virtualbox dev</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Creating CA: /home/username/.docker/machine/certs/ca.pem</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Creating client certificate: /home/username/.docker/machine/certs/cert.pem</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Image cache does not exist, creating it at /home/username/.docker/machine/cache...</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No default boot2docker iso found locally, downloading the latest release...</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Downloading https://github.com/boot2docker/boot2docker/releases/download/v1.6.2/boot2docker.iso to /home/username/.docker/machine/cache/boot2docker.iso...</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Creating VirtualBox VM...</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Creating SSH key...</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Starting VirtualBox VM...</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Starting VM...</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To see how to connect Docker to this machine, run: docker-machine env dev</w:t>
      </w:r>
    </w:p>
    <w:p w:rsidR="00AA2A54" w:rsidRPr="00AA2A54" w:rsidRDefault="00AA2A54" w:rsidP="00AA2A54">
      <w:pPr>
        <w:shd w:val="clear" w:color="auto" w:fill="FFFFFF"/>
        <w:spacing w:before="300" w:after="150" w:line="570" w:lineRule="atLeast"/>
        <w:outlineLvl w:val="1"/>
        <w:rPr>
          <w:rFonts w:ascii="Arial" w:eastAsia="Times New Roman" w:hAnsi="Arial" w:cs="Arial"/>
          <w:color w:val="254356"/>
          <w:sz w:val="42"/>
          <w:szCs w:val="42"/>
        </w:rPr>
      </w:pPr>
      <w:r w:rsidRPr="00AA2A54">
        <w:rPr>
          <w:rFonts w:ascii="Arial" w:eastAsia="Times New Roman" w:hAnsi="Arial" w:cs="Arial"/>
          <w:color w:val="254356"/>
          <w:sz w:val="42"/>
          <w:szCs w:val="42"/>
        </w:rPr>
        <w:t>Accessing driver-specific flags in the help text</w:t>
      </w:r>
    </w:p>
    <w:p w:rsidR="00AA2A54" w:rsidRPr="00AA2A54" w:rsidRDefault="00AA2A54" w:rsidP="00AA2A54">
      <w:pPr>
        <w:shd w:val="clear" w:color="auto" w:fill="FFFFFF"/>
        <w:spacing w:after="0" w:line="360" w:lineRule="atLeast"/>
        <w:rPr>
          <w:rFonts w:ascii="Arial" w:eastAsia="Times New Roman" w:hAnsi="Arial" w:cs="Arial"/>
          <w:color w:val="254356"/>
          <w:sz w:val="21"/>
          <w:szCs w:val="21"/>
        </w:rPr>
      </w:pPr>
      <w:r w:rsidRPr="00AA2A54">
        <w:rPr>
          <w:rFonts w:ascii="Arial" w:eastAsia="Times New Roman" w:hAnsi="Arial" w:cs="Arial"/>
          <w:color w:val="254356"/>
          <w:sz w:val="21"/>
          <w:szCs w:val="21"/>
        </w:rPr>
        <w:t>The </w:t>
      </w:r>
      <w:r w:rsidRPr="00AA2A54">
        <w:rPr>
          <w:rFonts w:ascii="Consolas" w:eastAsia="Times New Roman" w:hAnsi="Consolas" w:cs="Courier New"/>
          <w:color w:val="254356"/>
          <w:sz w:val="19"/>
          <w:szCs w:val="19"/>
        </w:rPr>
        <w:t>docker-machine create</w:t>
      </w:r>
      <w:r w:rsidRPr="00AA2A54">
        <w:rPr>
          <w:rFonts w:ascii="Arial" w:eastAsia="Times New Roman" w:hAnsi="Arial" w:cs="Arial"/>
          <w:color w:val="254356"/>
          <w:sz w:val="21"/>
          <w:szCs w:val="21"/>
        </w:rPr>
        <w:t> command has some flags which are applicable to all drivers. These largely control aspects of Machine’s provisioning process (including the creation of Docker Swarm containers) that the user may wish to customize.</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docker-machine create</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Docker Machine Version: 0.5.0 (45e3688)</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lastRenderedPageBreak/>
        <w:t>Usage: docker-machine create [OPTIONS] [arg...]</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Create a machine.</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Run 'docker-machine create --driver name' to include the create flags for that driver in the help text.</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Options:</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--driver, -d "none"                                                                                  Driver to create machine with.</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--engine-install-url "https://get.docker.com"                                                        Custom URL to use for engine installation [$MACHINE_DOCKER_INSTALL_URL]</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--engine-opt [--engine-opt option --engine-opt option]                                               Specify arbitrary flags to include with the created engine in the form flag=value</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--engine-insecure-registry [--engine-insecure-registry option --engine-insecure-registry option]     Specify insecure registries to allow with the created engine</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--engine-registry-mirror [--engine-registry-mirror option --engine-registry-mirror option]           Specify registry mirrors to use [$ENGINE_REGISTRY_MIRROR]</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--engine-label [--engine-label option --engine-label option]                                         Specify labels for the created engine</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--engine-storage-driver                                                                              Specify a storage driver to use with the engine</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--engine-env [--engine-env option --engine-env option]                                               Specify environment variables to set in the engine</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--swarm                                                                                              Configure Machine with Swarm</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--swarm-image "swarm:latest"                                                                         Specify Docker image to use for Swarm [$MACHINE_SWARM_IMAGE]</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--swarm-master                                                                                       Configure Machine to be a Swarm master</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--swarm-discovery                                                                                    Discovery service to use with Swarm</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--swarm-strategy "spread"                                                                            Define a default scheduling strategy for Swarm</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--swarm-opt [--swarm-opt option --swarm-opt option]                                                  Define arbitrary flags for swarm</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--swarm-host "tcp://0.0.0.0:3376"                                                                    ip/socket to listen on for Swarm master</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lastRenderedPageBreak/>
        <w:t xml:space="preserve">   --swarm-addr                                                                                         addr to advertise for Swarm (default: detect and use the machine IP)</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--swarm-experimental                                                                                 Enable Swarm experimental features</w:t>
      </w:r>
    </w:p>
    <w:p w:rsidR="00AA2A54" w:rsidRPr="00AA2A54" w:rsidRDefault="00AA2A54" w:rsidP="00AA2A54">
      <w:pPr>
        <w:shd w:val="clear" w:color="auto" w:fill="FFFFFF"/>
        <w:spacing w:after="0" w:line="360" w:lineRule="atLeast"/>
        <w:rPr>
          <w:rFonts w:ascii="Arial" w:eastAsia="Times New Roman" w:hAnsi="Arial" w:cs="Arial"/>
          <w:color w:val="254356"/>
          <w:sz w:val="21"/>
          <w:szCs w:val="21"/>
        </w:rPr>
      </w:pPr>
      <w:r w:rsidRPr="00AA2A54">
        <w:rPr>
          <w:rFonts w:ascii="Arial" w:eastAsia="Times New Roman" w:hAnsi="Arial" w:cs="Arial"/>
          <w:color w:val="254356"/>
          <w:sz w:val="21"/>
          <w:szCs w:val="21"/>
        </w:rPr>
        <w:t>Additionally, drivers can specify flags that Machine can accept as part of their plugin code. These allow users to customize the provider-specific parameters of the created machine, such as size (</w:t>
      </w:r>
      <w:r w:rsidRPr="00AA2A54">
        <w:rPr>
          <w:rFonts w:ascii="Consolas" w:eastAsia="Times New Roman" w:hAnsi="Consolas" w:cs="Courier New"/>
          <w:color w:val="254356"/>
          <w:sz w:val="19"/>
          <w:szCs w:val="19"/>
        </w:rPr>
        <w:t>--amazonec2-instance-type m1.medium</w:t>
      </w:r>
      <w:r w:rsidRPr="00AA2A54">
        <w:rPr>
          <w:rFonts w:ascii="Arial" w:eastAsia="Times New Roman" w:hAnsi="Arial" w:cs="Arial"/>
          <w:color w:val="254356"/>
          <w:sz w:val="21"/>
          <w:szCs w:val="21"/>
        </w:rPr>
        <w:t>), geographical region (</w:t>
      </w:r>
      <w:r w:rsidRPr="00AA2A54">
        <w:rPr>
          <w:rFonts w:ascii="Consolas" w:eastAsia="Times New Roman" w:hAnsi="Consolas" w:cs="Courier New"/>
          <w:color w:val="254356"/>
          <w:sz w:val="19"/>
          <w:szCs w:val="19"/>
        </w:rPr>
        <w:t>--amazonec2-region us-west-1</w:t>
      </w:r>
      <w:r w:rsidRPr="00AA2A54">
        <w:rPr>
          <w:rFonts w:ascii="Arial" w:eastAsia="Times New Roman" w:hAnsi="Arial" w:cs="Arial"/>
          <w:color w:val="254356"/>
          <w:sz w:val="21"/>
          <w:szCs w:val="21"/>
        </w:rPr>
        <w:t>), and so on.</w:t>
      </w:r>
    </w:p>
    <w:p w:rsidR="00AA2A54" w:rsidRPr="00AA2A54" w:rsidRDefault="00AA2A54" w:rsidP="00AA2A54">
      <w:pPr>
        <w:shd w:val="clear" w:color="auto" w:fill="FFFFFF"/>
        <w:spacing w:after="0" w:line="360" w:lineRule="atLeast"/>
        <w:rPr>
          <w:rFonts w:ascii="Arial" w:eastAsia="Times New Roman" w:hAnsi="Arial" w:cs="Arial"/>
          <w:color w:val="254356"/>
          <w:sz w:val="21"/>
          <w:szCs w:val="21"/>
        </w:rPr>
      </w:pPr>
      <w:r w:rsidRPr="00AA2A54">
        <w:rPr>
          <w:rFonts w:ascii="Arial" w:eastAsia="Times New Roman" w:hAnsi="Arial" w:cs="Arial"/>
          <w:color w:val="254356"/>
          <w:sz w:val="21"/>
          <w:szCs w:val="21"/>
        </w:rPr>
        <w:t>To see the provider-specific flags, simply pass a value for </w:t>
      </w:r>
      <w:r w:rsidRPr="00AA2A54">
        <w:rPr>
          <w:rFonts w:ascii="Consolas" w:eastAsia="Times New Roman" w:hAnsi="Consolas" w:cs="Courier New"/>
          <w:color w:val="254356"/>
          <w:sz w:val="19"/>
          <w:szCs w:val="19"/>
        </w:rPr>
        <w:t>--driver</w:t>
      </w:r>
      <w:r w:rsidRPr="00AA2A54">
        <w:rPr>
          <w:rFonts w:ascii="Arial" w:eastAsia="Times New Roman" w:hAnsi="Arial" w:cs="Arial"/>
          <w:color w:val="254356"/>
          <w:sz w:val="21"/>
          <w:szCs w:val="21"/>
        </w:rPr>
        <w:t> when invoking the </w:t>
      </w:r>
      <w:r w:rsidRPr="00AA2A54">
        <w:rPr>
          <w:rFonts w:ascii="Consolas" w:eastAsia="Times New Roman" w:hAnsi="Consolas" w:cs="Courier New"/>
          <w:color w:val="254356"/>
          <w:sz w:val="19"/>
          <w:szCs w:val="19"/>
        </w:rPr>
        <w:t>create</w:t>
      </w:r>
      <w:r w:rsidRPr="00AA2A54">
        <w:rPr>
          <w:rFonts w:ascii="Arial" w:eastAsia="Times New Roman" w:hAnsi="Arial" w:cs="Arial"/>
          <w:color w:val="254356"/>
          <w:sz w:val="21"/>
          <w:szCs w:val="21"/>
        </w:rPr>
        <w:t> help text.</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docker-machine create --driver virtualbox --help</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Usage: docker-machine create [OPTIONS] [arg...]</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Create a machine.</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Run 'docker-machine create --driver name' to include the create flags for that driver in the help text.</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Options:</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--driver, -d "none"                                                                                  Driver to create machine with.</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--engine-env [--engine-env option --engine-env option]                                               Specify environment variables to set in the engine</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--engine-insecure-registry [--engine-insecure-registry option --engine-insecure-registry option]     Specify insecure registries to allow with the created engine</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--engine-install-url "https://get.docker.com"                                                        Custom URL to use for engine installation [$MACHINE_DOCKER_INSTALL_URL]</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--engine-label [--engine-label option --engine-label option]                                         Specify labels for the created engine</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--engine-opt [--engine-opt option --engine-opt option]                                               Specify arbitrary flags to include with the created engine in the form flag=value</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--engine-registry-mirror [--engine-registry-mirror option --engine-registry-mirror option]           Specify registry mirrors to use [$ENGINE_REGISTRY_MIRROR]</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--engine-storage-driver                                                                              Specify a storage driver to use with the engine</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lastRenderedPageBreak/>
        <w:t xml:space="preserve">   --swarm                                                                                              Configure Machine with Swarm</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--swarm-addr                                                                                         addr to advertise for Swarm (default: detect and use the machine IP)</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--swarm-discovery                                                                                    Discovery service to use with Swarm</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--swarm-experimental                                                                                 Enable Swarm experimental features</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--swarm-host "tcp://0.0.0.0:3376"                                                                    ip/socket to listen on for Swarm master</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--swarm-image "swarm:latest"                                                                         Specify Docker image to use for Swarm [$MACHINE_SWARM_IMAGE]</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--swarm-master                                                                                       Configure Machine to be a Swarm master</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--swarm-opt [--swarm-opt option --swarm-opt option]                                                  Define arbitrary flags for swarm</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--swarm-strategy "spread"                                                                            Define a default scheduling strategy for Swarm</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--virtualbox-boot2docker-url                                                                         The URL of the boot2docker image. Defaults to the latest available version [$VIRTUALBOX_BOOT2DOCKER_URL]</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--virtualbox-cpu-count "1"                                                                           number of CPUs for the machine (-1 to use the number of CPUs available) [$VIRTUALBOX_CPU_COUNT]</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--virtualbox-disk-size "20000"                                                                       Size of disk for host in MB [$VIRTUALBOX_DISK_SIZE]</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--virtualbox-host-dns-resolver                                                                       Use the host DNS resolver [$VIRTUALBOX_HOST_DNS_RESOLVER]</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--virtualbox-dns-proxy                                                                               Proxy all DNS requests to the host [$VIRTUALBOX_DNS_PROXY]</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--virtualbox-hostonly-cidr "192.168.99.1/24"                                                         Specify the Host Only CIDR [$VIRTUALBOX_HOSTONLY_CIDR]</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--virtualbox-hostonly-nicpromisc "deny"                                                              Specify the Host Only Network Adapter Promiscuous Mode [$VIRTUALBOX_HOSTONLY_NIC_PROMISC]</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--virtualbox-hostonly-nictype "82540EM"                                                              Specify the Host Only Network Adapter Type [$VIRTUALBOX_HOSTONLY_NIC_TYPE]</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--virtualbox-import-boot2docker-vm                                                                   The name of a Boot2Docker VM to import</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--virtualbox-memory "1024"                                                                           Size of memory for host in MB [$VIRTUALBOX_MEMORY_SIZE]</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lastRenderedPageBreak/>
        <w:t xml:space="preserve">   --virtualbox-no-share                                                                                Disable the mount of your home directory</w:t>
      </w:r>
    </w:p>
    <w:p w:rsidR="00AA2A54" w:rsidRPr="00AA2A54" w:rsidRDefault="00AA2A54" w:rsidP="00AA2A54">
      <w:pPr>
        <w:shd w:val="clear" w:color="auto" w:fill="FFFFFF"/>
        <w:spacing w:after="0" w:line="360" w:lineRule="atLeast"/>
        <w:rPr>
          <w:rFonts w:ascii="Arial" w:eastAsia="Times New Roman" w:hAnsi="Arial" w:cs="Arial"/>
          <w:color w:val="254356"/>
          <w:sz w:val="21"/>
          <w:szCs w:val="21"/>
        </w:rPr>
      </w:pPr>
      <w:r w:rsidRPr="00AA2A54">
        <w:rPr>
          <w:rFonts w:ascii="Arial" w:eastAsia="Times New Roman" w:hAnsi="Arial" w:cs="Arial"/>
          <w:color w:val="254356"/>
          <w:sz w:val="21"/>
          <w:szCs w:val="21"/>
        </w:rPr>
        <w:t>You may notice that some flags specify environment variables that they are associated with as well (located to the far left hand side of the row). If these environment variables are set when </w:t>
      </w:r>
      <w:r w:rsidRPr="00AA2A54">
        <w:rPr>
          <w:rFonts w:ascii="Consolas" w:eastAsia="Times New Roman" w:hAnsi="Consolas" w:cs="Courier New"/>
          <w:color w:val="254356"/>
          <w:sz w:val="19"/>
          <w:szCs w:val="19"/>
        </w:rPr>
        <w:t>docker-machine create</w:t>
      </w:r>
      <w:r w:rsidRPr="00AA2A54">
        <w:rPr>
          <w:rFonts w:ascii="Arial" w:eastAsia="Times New Roman" w:hAnsi="Arial" w:cs="Arial"/>
          <w:color w:val="254356"/>
          <w:sz w:val="21"/>
          <w:szCs w:val="21"/>
        </w:rPr>
        <w:t> is invoked, Docker Machine will use them for the default value of the flag.</w:t>
      </w:r>
    </w:p>
    <w:p w:rsidR="00AA2A54" w:rsidRPr="00AA2A54" w:rsidRDefault="00AA2A54" w:rsidP="00AA2A54">
      <w:pPr>
        <w:shd w:val="clear" w:color="auto" w:fill="FFFFFF"/>
        <w:spacing w:before="300" w:after="150" w:line="570" w:lineRule="atLeast"/>
        <w:outlineLvl w:val="1"/>
        <w:rPr>
          <w:rFonts w:ascii="Arial" w:eastAsia="Times New Roman" w:hAnsi="Arial" w:cs="Arial"/>
          <w:color w:val="254356"/>
          <w:sz w:val="42"/>
          <w:szCs w:val="42"/>
        </w:rPr>
      </w:pPr>
      <w:r w:rsidRPr="00AA2A54">
        <w:rPr>
          <w:rFonts w:ascii="Arial" w:eastAsia="Times New Roman" w:hAnsi="Arial" w:cs="Arial"/>
          <w:color w:val="254356"/>
          <w:sz w:val="42"/>
          <w:szCs w:val="42"/>
        </w:rPr>
        <w:t>Specifying configuration options for the created Docker engine</w:t>
      </w:r>
    </w:p>
    <w:p w:rsidR="00AA2A54" w:rsidRPr="00AA2A54" w:rsidRDefault="00AA2A54" w:rsidP="00AA2A54">
      <w:pPr>
        <w:shd w:val="clear" w:color="auto" w:fill="FFFFFF"/>
        <w:spacing w:before="150" w:after="150" w:line="360" w:lineRule="atLeast"/>
        <w:rPr>
          <w:rFonts w:ascii="Arial" w:eastAsia="Times New Roman" w:hAnsi="Arial" w:cs="Arial"/>
          <w:color w:val="254356"/>
          <w:sz w:val="21"/>
          <w:szCs w:val="21"/>
        </w:rPr>
      </w:pPr>
      <w:r w:rsidRPr="00AA2A54">
        <w:rPr>
          <w:rFonts w:ascii="Arial" w:eastAsia="Times New Roman" w:hAnsi="Arial" w:cs="Arial"/>
          <w:color w:val="254356"/>
          <w:sz w:val="21"/>
          <w:szCs w:val="21"/>
        </w:rPr>
        <w:t>As part of the process of creation, Docker Machine installs Docker and configures it with some sensible defaults. For instance, it allows connection from the outside world over TCP with TLS-based encryption and defaults to AUFS as the </w:t>
      </w:r>
      <w:hyperlink r:id="rId6" w:anchor="daemon-storage-driver-option" w:history="1">
        <w:r w:rsidRPr="00AA2A54">
          <w:rPr>
            <w:rFonts w:ascii="Arial" w:eastAsia="Times New Roman" w:hAnsi="Arial" w:cs="Arial"/>
            <w:color w:val="2089C4"/>
            <w:sz w:val="21"/>
            <w:szCs w:val="21"/>
          </w:rPr>
          <w:t>storage driver</w:t>
        </w:r>
      </w:hyperlink>
      <w:r w:rsidRPr="00AA2A54">
        <w:rPr>
          <w:rFonts w:ascii="Arial" w:eastAsia="Times New Roman" w:hAnsi="Arial" w:cs="Arial"/>
          <w:color w:val="254356"/>
          <w:sz w:val="21"/>
          <w:szCs w:val="21"/>
        </w:rPr>
        <w:t> when available.</w:t>
      </w:r>
    </w:p>
    <w:p w:rsidR="00AA2A54" w:rsidRPr="00AA2A54" w:rsidRDefault="00AA2A54" w:rsidP="00AA2A54">
      <w:pPr>
        <w:shd w:val="clear" w:color="auto" w:fill="FFFFFF"/>
        <w:spacing w:after="0" w:line="360" w:lineRule="atLeast"/>
        <w:rPr>
          <w:rFonts w:ascii="Arial" w:eastAsia="Times New Roman" w:hAnsi="Arial" w:cs="Arial"/>
          <w:color w:val="254356"/>
          <w:sz w:val="21"/>
          <w:szCs w:val="21"/>
        </w:rPr>
      </w:pPr>
      <w:r w:rsidRPr="00AA2A54">
        <w:rPr>
          <w:rFonts w:ascii="Arial" w:eastAsia="Times New Roman" w:hAnsi="Arial" w:cs="Arial"/>
          <w:color w:val="254356"/>
          <w:sz w:val="21"/>
          <w:szCs w:val="21"/>
        </w:rPr>
        <w:t>There are several cases where the user might want to set options for the created Docker engine (also known as the Docker </w:t>
      </w:r>
      <w:r w:rsidRPr="00AA2A54">
        <w:rPr>
          <w:rFonts w:ascii="Arial" w:eastAsia="Times New Roman" w:hAnsi="Arial" w:cs="Arial"/>
          <w:i/>
          <w:iCs/>
          <w:color w:val="254356"/>
          <w:sz w:val="21"/>
          <w:szCs w:val="21"/>
        </w:rPr>
        <w:t>daemon</w:t>
      </w:r>
      <w:r w:rsidRPr="00AA2A54">
        <w:rPr>
          <w:rFonts w:ascii="Arial" w:eastAsia="Times New Roman" w:hAnsi="Arial" w:cs="Arial"/>
          <w:color w:val="254356"/>
          <w:sz w:val="21"/>
          <w:szCs w:val="21"/>
        </w:rPr>
        <w:t>) themselves. For example, they may want to allow connection to a </w:t>
      </w:r>
      <w:hyperlink r:id="rId7" w:history="1">
        <w:r w:rsidRPr="00AA2A54">
          <w:rPr>
            <w:rFonts w:ascii="Arial" w:eastAsia="Times New Roman" w:hAnsi="Arial" w:cs="Arial"/>
            <w:color w:val="2089C4"/>
            <w:sz w:val="21"/>
            <w:szCs w:val="21"/>
          </w:rPr>
          <w:t>registry</w:t>
        </w:r>
      </w:hyperlink>
      <w:r w:rsidRPr="00AA2A54">
        <w:rPr>
          <w:rFonts w:ascii="Arial" w:eastAsia="Times New Roman" w:hAnsi="Arial" w:cs="Arial"/>
          <w:color w:val="254356"/>
          <w:sz w:val="21"/>
          <w:szCs w:val="21"/>
        </w:rPr>
        <w:t> that they are running themselves using the </w:t>
      </w:r>
      <w:r w:rsidRPr="00AA2A54">
        <w:rPr>
          <w:rFonts w:ascii="Consolas" w:eastAsia="Times New Roman" w:hAnsi="Consolas" w:cs="Courier New"/>
          <w:color w:val="254356"/>
          <w:sz w:val="19"/>
          <w:szCs w:val="19"/>
        </w:rPr>
        <w:t>--insecure-registry</w:t>
      </w:r>
      <w:r w:rsidRPr="00AA2A54">
        <w:rPr>
          <w:rFonts w:ascii="Arial" w:eastAsia="Times New Roman" w:hAnsi="Arial" w:cs="Arial"/>
          <w:color w:val="254356"/>
          <w:sz w:val="21"/>
          <w:szCs w:val="21"/>
        </w:rPr>
        <w:t> flag for the daemon. Docker Machine supports the configuration of such options for the created engines via the </w:t>
      </w:r>
      <w:r w:rsidRPr="00AA2A54">
        <w:rPr>
          <w:rFonts w:ascii="Consolas" w:eastAsia="Times New Roman" w:hAnsi="Consolas" w:cs="Courier New"/>
          <w:color w:val="254356"/>
          <w:sz w:val="19"/>
          <w:szCs w:val="19"/>
        </w:rPr>
        <w:t>create</w:t>
      </w:r>
      <w:r w:rsidRPr="00AA2A54">
        <w:rPr>
          <w:rFonts w:ascii="Arial" w:eastAsia="Times New Roman" w:hAnsi="Arial" w:cs="Arial"/>
          <w:color w:val="254356"/>
          <w:sz w:val="21"/>
          <w:szCs w:val="21"/>
        </w:rPr>
        <w:t> command flags which begin with </w:t>
      </w:r>
      <w:r w:rsidRPr="00AA2A54">
        <w:rPr>
          <w:rFonts w:ascii="Consolas" w:eastAsia="Times New Roman" w:hAnsi="Consolas" w:cs="Courier New"/>
          <w:color w:val="254356"/>
          <w:sz w:val="19"/>
          <w:szCs w:val="19"/>
        </w:rPr>
        <w:t>--engine</w:t>
      </w:r>
      <w:r w:rsidRPr="00AA2A54">
        <w:rPr>
          <w:rFonts w:ascii="Arial" w:eastAsia="Times New Roman" w:hAnsi="Arial" w:cs="Arial"/>
          <w:color w:val="254356"/>
          <w:sz w:val="21"/>
          <w:szCs w:val="21"/>
        </w:rPr>
        <w:t>.</w:t>
      </w:r>
    </w:p>
    <w:p w:rsidR="00AA2A54" w:rsidRPr="00AA2A54" w:rsidRDefault="00AA2A54" w:rsidP="00AA2A54">
      <w:pPr>
        <w:shd w:val="clear" w:color="auto" w:fill="FFFFFF"/>
        <w:spacing w:after="0" w:line="360" w:lineRule="atLeast"/>
        <w:rPr>
          <w:rFonts w:ascii="Arial" w:eastAsia="Times New Roman" w:hAnsi="Arial" w:cs="Arial"/>
          <w:color w:val="254356"/>
          <w:sz w:val="21"/>
          <w:szCs w:val="21"/>
        </w:rPr>
      </w:pPr>
      <w:r w:rsidRPr="00AA2A54">
        <w:rPr>
          <w:rFonts w:ascii="Arial" w:eastAsia="Times New Roman" w:hAnsi="Arial" w:cs="Arial"/>
          <w:color w:val="254356"/>
          <w:sz w:val="21"/>
          <w:szCs w:val="21"/>
        </w:rPr>
        <w:t>Note that Docker Machine simply sets the configured parameters on the daemon and does not set up any of the “dependencies” for you. For instance, if you specify that the created daemon should use </w:t>
      </w:r>
      <w:r w:rsidRPr="00AA2A54">
        <w:rPr>
          <w:rFonts w:ascii="Consolas" w:eastAsia="Times New Roman" w:hAnsi="Consolas" w:cs="Courier New"/>
          <w:color w:val="254356"/>
          <w:sz w:val="19"/>
          <w:szCs w:val="19"/>
        </w:rPr>
        <w:t>btrfs</w:t>
      </w:r>
      <w:r w:rsidRPr="00AA2A54">
        <w:rPr>
          <w:rFonts w:ascii="Arial" w:eastAsia="Times New Roman" w:hAnsi="Arial" w:cs="Arial"/>
          <w:color w:val="254356"/>
          <w:sz w:val="21"/>
          <w:szCs w:val="21"/>
        </w:rPr>
        <w:t> as a storage driver, you still must ensure that the proper dependencies are installed, the BTRFS filesystem has been created, and so on.</w:t>
      </w:r>
    </w:p>
    <w:p w:rsidR="00AA2A54" w:rsidRPr="00AA2A54" w:rsidRDefault="00AA2A54" w:rsidP="00AA2A54">
      <w:pPr>
        <w:shd w:val="clear" w:color="auto" w:fill="FFFFFF"/>
        <w:spacing w:before="150" w:after="150" w:line="360" w:lineRule="atLeast"/>
        <w:rPr>
          <w:rFonts w:ascii="Arial" w:eastAsia="Times New Roman" w:hAnsi="Arial" w:cs="Arial"/>
          <w:color w:val="254356"/>
          <w:sz w:val="21"/>
          <w:szCs w:val="21"/>
        </w:rPr>
      </w:pPr>
      <w:r w:rsidRPr="00AA2A54">
        <w:rPr>
          <w:rFonts w:ascii="Arial" w:eastAsia="Times New Roman" w:hAnsi="Arial" w:cs="Arial"/>
          <w:color w:val="254356"/>
          <w:sz w:val="21"/>
          <w:szCs w:val="21"/>
        </w:rPr>
        <w:t>The following is an example usage:</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docker-machine create -d virtualbox \</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--engine-label foo=bar \</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--engine-label spam=eggs \</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--engine-storage-driver overlay \</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--engine-insecure-registry registry.myco.com \</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foobarmachine</w:t>
      </w:r>
    </w:p>
    <w:p w:rsidR="00AA2A54" w:rsidRPr="00AA2A54" w:rsidRDefault="00AA2A54" w:rsidP="00AA2A54">
      <w:pPr>
        <w:shd w:val="clear" w:color="auto" w:fill="FFFFFF"/>
        <w:spacing w:after="0" w:line="360" w:lineRule="atLeast"/>
        <w:rPr>
          <w:rFonts w:ascii="Arial" w:eastAsia="Times New Roman" w:hAnsi="Arial" w:cs="Arial"/>
          <w:color w:val="254356"/>
          <w:sz w:val="21"/>
          <w:szCs w:val="21"/>
        </w:rPr>
      </w:pPr>
      <w:r w:rsidRPr="00AA2A54">
        <w:rPr>
          <w:rFonts w:ascii="Arial" w:eastAsia="Times New Roman" w:hAnsi="Arial" w:cs="Arial"/>
          <w:color w:val="254356"/>
          <w:sz w:val="21"/>
          <w:szCs w:val="21"/>
        </w:rPr>
        <w:t>This will create a virtual machine running locally in Virtualbox which uses the </w:t>
      </w:r>
      <w:r w:rsidRPr="00AA2A54">
        <w:rPr>
          <w:rFonts w:ascii="Consolas" w:eastAsia="Times New Roman" w:hAnsi="Consolas" w:cs="Courier New"/>
          <w:color w:val="254356"/>
          <w:sz w:val="19"/>
          <w:szCs w:val="19"/>
        </w:rPr>
        <w:t>overlay</w:t>
      </w:r>
      <w:r w:rsidRPr="00AA2A54">
        <w:rPr>
          <w:rFonts w:ascii="Arial" w:eastAsia="Times New Roman" w:hAnsi="Arial" w:cs="Arial"/>
          <w:color w:val="254356"/>
          <w:sz w:val="21"/>
          <w:szCs w:val="21"/>
        </w:rPr>
        <w:t> storage backend, has the key-value pairs </w:t>
      </w:r>
      <w:r w:rsidRPr="00AA2A54">
        <w:rPr>
          <w:rFonts w:ascii="Consolas" w:eastAsia="Times New Roman" w:hAnsi="Consolas" w:cs="Courier New"/>
          <w:color w:val="254356"/>
          <w:sz w:val="19"/>
          <w:szCs w:val="19"/>
        </w:rPr>
        <w:t>foo=bar</w:t>
      </w:r>
      <w:r w:rsidRPr="00AA2A54">
        <w:rPr>
          <w:rFonts w:ascii="Arial" w:eastAsia="Times New Roman" w:hAnsi="Arial" w:cs="Arial"/>
          <w:color w:val="254356"/>
          <w:sz w:val="21"/>
          <w:szCs w:val="21"/>
        </w:rPr>
        <w:t> and </w:t>
      </w:r>
      <w:r w:rsidRPr="00AA2A54">
        <w:rPr>
          <w:rFonts w:ascii="Consolas" w:eastAsia="Times New Roman" w:hAnsi="Consolas" w:cs="Courier New"/>
          <w:color w:val="254356"/>
          <w:sz w:val="19"/>
          <w:szCs w:val="19"/>
        </w:rPr>
        <w:t>spam=eggs</w:t>
      </w:r>
      <w:r w:rsidRPr="00AA2A54">
        <w:rPr>
          <w:rFonts w:ascii="Arial" w:eastAsia="Times New Roman" w:hAnsi="Arial" w:cs="Arial"/>
          <w:color w:val="254356"/>
          <w:sz w:val="21"/>
          <w:szCs w:val="21"/>
        </w:rPr>
        <w:t> as labels on the engine, and allows pushing / pulling from the insecure registry located at </w:t>
      </w:r>
      <w:r w:rsidRPr="00AA2A54">
        <w:rPr>
          <w:rFonts w:ascii="Consolas" w:eastAsia="Times New Roman" w:hAnsi="Consolas" w:cs="Courier New"/>
          <w:color w:val="254356"/>
          <w:sz w:val="19"/>
          <w:szCs w:val="19"/>
        </w:rPr>
        <w:t>registry.myco.com</w:t>
      </w:r>
      <w:r w:rsidRPr="00AA2A54">
        <w:rPr>
          <w:rFonts w:ascii="Arial" w:eastAsia="Times New Roman" w:hAnsi="Arial" w:cs="Arial"/>
          <w:color w:val="254356"/>
          <w:sz w:val="21"/>
          <w:szCs w:val="21"/>
        </w:rPr>
        <w:t>. You can verify much of this by inspecting the output of </w:t>
      </w:r>
      <w:r w:rsidRPr="00AA2A54">
        <w:rPr>
          <w:rFonts w:ascii="Consolas" w:eastAsia="Times New Roman" w:hAnsi="Consolas" w:cs="Courier New"/>
          <w:color w:val="254356"/>
          <w:sz w:val="19"/>
          <w:szCs w:val="19"/>
        </w:rPr>
        <w:t>docker info</w:t>
      </w:r>
      <w:r w:rsidRPr="00AA2A54">
        <w:rPr>
          <w:rFonts w:ascii="Arial" w:eastAsia="Times New Roman" w:hAnsi="Arial" w:cs="Arial"/>
          <w:color w:val="254356"/>
          <w:sz w:val="21"/>
          <w:szCs w:val="21"/>
        </w:rPr>
        <w:t>:</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lastRenderedPageBreak/>
        <w:t>$ eval $(docker-machine env foobarmachine)</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docker info</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Containers: 0</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Images: 0</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Storage Driver: overlay</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Name: foobarmachine</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Labels:</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foo=bar</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spam=eggs</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provider=virtualbox</w:t>
      </w:r>
    </w:p>
    <w:p w:rsidR="00AA2A54" w:rsidRPr="00AA2A54" w:rsidRDefault="00AA2A54" w:rsidP="00AA2A54">
      <w:pPr>
        <w:shd w:val="clear" w:color="auto" w:fill="FFFFFF"/>
        <w:spacing w:before="150" w:after="150" w:line="360" w:lineRule="atLeast"/>
        <w:rPr>
          <w:rFonts w:ascii="Arial" w:eastAsia="Times New Roman" w:hAnsi="Arial" w:cs="Arial"/>
          <w:color w:val="254356"/>
          <w:sz w:val="21"/>
          <w:szCs w:val="21"/>
        </w:rPr>
      </w:pPr>
      <w:r w:rsidRPr="00AA2A54">
        <w:rPr>
          <w:rFonts w:ascii="Arial" w:eastAsia="Times New Roman" w:hAnsi="Arial" w:cs="Arial"/>
          <w:color w:val="254356"/>
          <w:sz w:val="21"/>
          <w:szCs w:val="21"/>
        </w:rPr>
        <w:t>The supported flags are as follows:</w:t>
      </w:r>
    </w:p>
    <w:p w:rsidR="00AA2A54" w:rsidRPr="00AA2A54" w:rsidRDefault="00AA2A54" w:rsidP="00AA2A54">
      <w:pPr>
        <w:numPr>
          <w:ilvl w:val="0"/>
          <w:numId w:val="1"/>
        </w:numPr>
        <w:shd w:val="clear" w:color="auto" w:fill="FFFFFF"/>
        <w:spacing w:beforeAutospacing="1" w:after="0" w:afterAutospacing="1" w:line="240" w:lineRule="auto"/>
        <w:rPr>
          <w:rFonts w:ascii="Arial" w:eastAsia="Times New Roman" w:hAnsi="Arial" w:cs="Arial"/>
          <w:color w:val="254356"/>
          <w:sz w:val="21"/>
          <w:szCs w:val="21"/>
        </w:rPr>
      </w:pPr>
      <w:r w:rsidRPr="00AA2A54">
        <w:rPr>
          <w:rFonts w:ascii="Consolas" w:eastAsia="Times New Roman" w:hAnsi="Consolas" w:cs="Courier New"/>
          <w:color w:val="254356"/>
          <w:sz w:val="19"/>
          <w:szCs w:val="19"/>
        </w:rPr>
        <w:t>--engine-insecure-registry</w:t>
      </w:r>
      <w:r w:rsidRPr="00AA2A54">
        <w:rPr>
          <w:rFonts w:ascii="Arial" w:eastAsia="Times New Roman" w:hAnsi="Arial" w:cs="Arial"/>
          <w:color w:val="254356"/>
          <w:sz w:val="21"/>
          <w:szCs w:val="21"/>
        </w:rPr>
        <w:t>: Specify </w:t>
      </w:r>
      <w:hyperlink r:id="rId8" w:anchor="insecure-registries" w:history="1">
        <w:r w:rsidRPr="00AA2A54">
          <w:rPr>
            <w:rFonts w:ascii="Arial" w:eastAsia="Times New Roman" w:hAnsi="Arial" w:cs="Arial"/>
            <w:color w:val="2089C4"/>
            <w:sz w:val="21"/>
            <w:szCs w:val="21"/>
          </w:rPr>
          <w:t>insecure registries</w:t>
        </w:r>
      </w:hyperlink>
      <w:r w:rsidRPr="00AA2A54">
        <w:rPr>
          <w:rFonts w:ascii="Arial" w:eastAsia="Times New Roman" w:hAnsi="Arial" w:cs="Arial"/>
          <w:color w:val="254356"/>
          <w:sz w:val="21"/>
          <w:szCs w:val="21"/>
        </w:rPr>
        <w:t> to allow with the created engine</w:t>
      </w:r>
    </w:p>
    <w:p w:rsidR="00AA2A54" w:rsidRPr="00AA2A54" w:rsidRDefault="00AA2A54" w:rsidP="00AA2A54">
      <w:pPr>
        <w:numPr>
          <w:ilvl w:val="0"/>
          <w:numId w:val="1"/>
        </w:numPr>
        <w:shd w:val="clear" w:color="auto" w:fill="FFFFFF"/>
        <w:spacing w:beforeAutospacing="1" w:after="0" w:afterAutospacing="1" w:line="240" w:lineRule="auto"/>
        <w:rPr>
          <w:rFonts w:ascii="Arial" w:eastAsia="Times New Roman" w:hAnsi="Arial" w:cs="Arial"/>
          <w:color w:val="254356"/>
          <w:sz w:val="21"/>
          <w:szCs w:val="21"/>
        </w:rPr>
      </w:pPr>
      <w:r w:rsidRPr="00AA2A54">
        <w:rPr>
          <w:rFonts w:ascii="Consolas" w:eastAsia="Times New Roman" w:hAnsi="Consolas" w:cs="Courier New"/>
          <w:color w:val="254356"/>
          <w:sz w:val="19"/>
          <w:szCs w:val="19"/>
        </w:rPr>
        <w:t>--engine-registry-mirror</w:t>
      </w:r>
      <w:r w:rsidRPr="00AA2A54">
        <w:rPr>
          <w:rFonts w:ascii="Arial" w:eastAsia="Times New Roman" w:hAnsi="Arial" w:cs="Arial"/>
          <w:color w:val="254356"/>
          <w:sz w:val="21"/>
          <w:szCs w:val="21"/>
        </w:rPr>
        <w:t>: Specify </w:t>
      </w:r>
      <w:hyperlink r:id="rId9" w:history="1">
        <w:r w:rsidRPr="00AA2A54">
          <w:rPr>
            <w:rFonts w:ascii="Arial" w:eastAsia="Times New Roman" w:hAnsi="Arial" w:cs="Arial"/>
            <w:color w:val="2089C4"/>
            <w:sz w:val="21"/>
            <w:szCs w:val="21"/>
          </w:rPr>
          <w:t>registry mirrors</w:t>
        </w:r>
      </w:hyperlink>
      <w:r w:rsidRPr="00AA2A54">
        <w:rPr>
          <w:rFonts w:ascii="Arial" w:eastAsia="Times New Roman" w:hAnsi="Arial" w:cs="Arial"/>
          <w:color w:val="254356"/>
          <w:sz w:val="21"/>
          <w:szCs w:val="21"/>
        </w:rPr>
        <w:t> to use</w:t>
      </w:r>
    </w:p>
    <w:p w:rsidR="00AA2A54" w:rsidRPr="00AA2A54" w:rsidRDefault="00AA2A54" w:rsidP="00AA2A54">
      <w:pPr>
        <w:numPr>
          <w:ilvl w:val="0"/>
          <w:numId w:val="1"/>
        </w:numPr>
        <w:shd w:val="clear" w:color="auto" w:fill="FFFFFF"/>
        <w:spacing w:beforeAutospacing="1" w:after="0" w:afterAutospacing="1" w:line="240" w:lineRule="auto"/>
        <w:rPr>
          <w:rFonts w:ascii="Arial" w:eastAsia="Times New Roman" w:hAnsi="Arial" w:cs="Arial"/>
          <w:color w:val="254356"/>
          <w:sz w:val="21"/>
          <w:szCs w:val="21"/>
        </w:rPr>
      </w:pPr>
      <w:r w:rsidRPr="00AA2A54">
        <w:rPr>
          <w:rFonts w:ascii="Consolas" w:eastAsia="Times New Roman" w:hAnsi="Consolas" w:cs="Courier New"/>
          <w:color w:val="254356"/>
          <w:sz w:val="19"/>
          <w:szCs w:val="19"/>
        </w:rPr>
        <w:t>--engine-label</w:t>
      </w:r>
      <w:r w:rsidRPr="00AA2A54">
        <w:rPr>
          <w:rFonts w:ascii="Arial" w:eastAsia="Times New Roman" w:hAnsi="Arial" w:cs="Arial"/>
          <w:color w:val="254356"/>
          <w:sz w:val="21"/>
          <w:szCs w:val="21"/>
        </w:rPr>
        <w:t>: Specify </w:t>
      </w:r>
      <w:hyperlink r:id="rId10" w:anchor="daemon-labels" w:history="1">
        <w:r w:rsidRPr="00AA2A54">
          <w:rPr>
            <w:rFonts w:ascii="Arial" w:eastAsia="Times New Roman" w:hAnsi="Arial" w:cs="Arial"/>
            <w:color w:val="2089C4"/>
            <w:sz w:val="21"/>
            <w:szCs w:val="21"/>
          </w:rPr>
          <w:t>labels</w:t>
        </w:r>
      </w:hyperlink>
      <w:r w:rsidRPr="00AA2A54">
        <w:rPr>
          <w:rFonts w:ascii="Arial" w:eastAsia="Times New Roman" w:hAnsi="Arial" w:cs="Arial"/>
          <w:color w:val="254356"/>
          <w:sz w:val="21"/>
          <w:szCs w:val="21"/>
        </w:rPr>
        <w:t> for the created engine</w:t>
      </w:r>
    </w:p>
    <w:p w:rsidR="00AA2A54" w:rsidRPr="00AA2A54" w:rsidRDefault="00AA2A54" w:rsidP="00AA2A54">
      <w:pPr>
        <w:numPr>
          <w:ilvl w:val="0"/>
          <w:numId w:val="1"/>
        </w:numPr>
        <w:shd w:val="clear" w:color="auto" w:fill="FFFFFF"/>
        <w:spacing w:beforeAutospacing="1" w:after="0" w:afterAutospacing="1" w:line="240" w:lineRule="auto"/>
        <w:rPr>
          <w:rFonts w:ascii="Arial" w:eastAsia="Times New Roman" w:hAnsi="Arial" w:cs="Arial"/>
          <w:color w:val="254356"/>
          <w:sz w:val="21"/>
          <w:szCs w:val="21"/>
        </w:rPr>
      </w:pPr>
      <w:r w:rsidRPr="00AA2A54">
        <w:rPr>
          <w:rFonts w:ascii="Consolas" w:eastAsia="Times New Roman" w:hAnsi="Consolas" w:cs="Courier New"/>
          <w:color w:val="254356"/>
          <w:sz w:val="19"/>
          <w:szCs w:val="19"/>
        </w:rPr>
        <w:t>--engine-storage-driver</w:t>
      </w:r>
      <w:r w:rsidRPr="00AA2A54">
        <w:rPr>
          <w:rFonts w:ascii="Arial" w:eastAsia="Times New Roman" w:hAnsi="Arial" w:cs="Arial"/>
          <w:color w:val="254356"/>
          <w:sz w:val="21"/>
          <w:szCs w:val="21"/>
        </w:rPr>
        <w:t>: Specify a </w:t>
      </w:r>
      <w:hyperlink r:id="rId11" w:anchor="daemon-storage-driver-option" w:history="1">
        <w:r w:rsidRPr="00AA2A54">
          <w:rPr>
            <w:rFonts w:ascii="Arial" w:eastAsia="Times New Roman" w:hAnsi="Arial" w:cs="Arial"/>
            <w:color w:val="2089C4"/>
            <w:sz w:val="21"/>
            <w:szCs w:val="21"/>
          </w:rPr>
          <w:t>storage driver</w:t>
        </w:r>
      </w:hyperlink>
      <w:r w:rsidRPr="00AA2A54">
        <w:rPr>
          <w:rFonts w:ascii="Arial" w:eastAsia="Times New Roman" w:hAnsi="Arial" w:cs="Arial"/>
          <w:color w:val="254356"/>
          <w:sz w:val="21"/>
          <w:szCs w:val="21"/>
        </w:rPr>
        <w:t> to use with the engine</w:t>
      </w:r>
    </w:p>
    <w:p w:rsidR="00AA2A54" w:rsidRPr="00AA2A54" w:rsidRDefault="00AA2A54" w:rsidP="00AA2A54">
      <w:pPr>
        <w:shd w:val="clear" w:color="auto" w:fill="FFFFFF"/>
        <w:spacing w:after="0" w:line="360" w:lineRule="atLeast"/>
        <w:rPr>
          <w:rFonts w:ascii="Arial" w:eastAsia="Times New Roman" w:hAnsi="Arial" w:cs="Arial"/>
          <w:color w:val="254356"/>
          <w:sz w:val="21"/>
          <w:szCs w:val="21"/>
        </w:rPr>
      </w:pPr>
      <w:r w:rsidRPr="00AA2A54">
        <w:rPr>
          <w:rFonts w:ascii="Arial" w:eastAsia="Times New Roman" w:hAnsi="Arial" w:cs="Arial"/>
          <w:color w:val="254356"/>
          <w:sz w:val="21"/>
          <w:szCs w:val="21"/>
        </w:rPr>
        <w:t>If the engine supports specifying the flag multiple times (such as with </w:t>
      </w:r>
      <w:r w:rsidRPr="00AA2A54">
        <w:rPr>
          <w:rFonts w:ascii="Consolas" w:eastAsia="Times New Roman" w:hAnsi="Consolas" w:cs="Courier New"/>
          <w:color w:val="254356"/>
          <w:sz w:val="19"/>
          <w:szCs w:val="19"/>
        </w:rPr>
        <w:t>--label</w:t>
      </w:r>
      <w:r w:rsidRPr="00AA2A54">
        <w:rPr>
          <w:rFonts w:ascii="Arial" w:eastAsia="Times New Roman" w:hAnsi="Arial" w:cs="Arial"/>
          <w:color w:val="254356"/>
          <w:sz w:val="21"/>
          <w:szCs w:val="21"/>
        </w:rPr>
        <w:t>), then so does Docker Machine.</w:t>
      </w:r>
    </w:p>
    <w:p w:rsidR="00AA2A54" w:rsidRPr="00AA2A54" w:rsidRDefault="00AA2A54" w:rsidP="00AA2A54">
      <w:pPr>
        <w:shd w:val="clear" w:color="auto" w:fill="FFFFFF"/>
        <w:spacing w:after="0" w:line="360" w:lineRule="atLeast"/>
        <w:rPr>
          <w:rFonts w:ascii="Arial" w:eastAsia="Times New Roman" w:hAnsi="Arial" w:cs="Arial"/>
          <w:color w:val="254356"/>
          <w:sz w:val="21"/>
          <w:szCs w:val="21"/>
        </w:rPr>
      </w:pPr>
      <w:r w:rsidRPr="00AA2A54">
        <w:rPr>
          <w:rFonts w:ascii="Arial" w:eastAsia="Times New Roman" w:hAnsi="Arial" w:cs="Arial"/>
          <w:color w:val="254356"/>
          <w:sz w:val="21"/>
          <w:szCs w:val="21"/>
        </w:rPr>
        <w:t>In addition to this subset of daemon flags which are directly supported, Docker Machine also supports an additional flag, </w:t>
      </w:r>
      <w:r w:rsidRPr="00AA2A54">
        <w:rPr>
          <w:rFonts w:ascii="Consolas" w:eastAsia="Times New Roman" w:hAnsi="Consolas" w:cs="Courier New"/>
          <w:color w:val="254356"/>
          <w:sz w:val="19"/>
          <w:szCs w:val="19"/>
        </w:rPr>
        <w:t>--engine-opt</w:t>
      </w:r>
      <w:r w:rsidRPr="00AA2A54">
        <w:rPr>
          <w:rFonts w:ascii="Arial" w:eastAsia="Times New Roman" w:hAnsi="Arial" w:cs="Arial"/>
          <w:color w:val="254356"/>
          <w:sz w:val="21"/>
          <w:szCs w:val="21"/>
        </w:rPr>
        <w:t>, which can be used to specify arbitrary daemon options with the syntax </w:t>
      </w:r>
      <w:r w:rsidRPr="00AA2A54">
        <w:rPr>
          <w:rFonts w:ascii="Consolas" w:eastAsia="Times New Roman" w:hAnsi="Consolas" w:cs="Courier New"/>
          <w:color w:val="254356"/>
          <w:sz w:val="19"/>
          <w:szCs w:val="19"/>
        </w:rPr>
        <w:t>--engine-opt flagname=value</w:t>
      </w:r>
      <w:r w:rsidRPr="00AA2A54">
        <w:rPr>
          <w:rFonts w:ascii="Arial" w:eastAsia="Times New Roman" w:hAnsi="Arial" w:cs="Arial"/>
          <w:color w:val="254356"/>
          <w:sz w:val="21"/>
          <w:szCs w:val="21"/>
        </w:rPr>
        <w:t>. For example, to specify that the daemon should use </w:t>
      </w:r>
      <w:r w:rsidRPr="00AA2A54">
        <w:rPr>
          <w:rFonts w:ascii="Consolas" w:eastAsia="Times New Roman" w:hAnsi="Consolas" w:cs="Courier New"/>
          <w:color w:val="254356"/>
          <w:sz w:val="19"/>
          <w:szCs w:val="19"/>
        </w:rPr>
        <w:t>8.8.8.8</w:t>
      </w:r>
      <w:r w:rsidRPr="00AA2A54">
        <w:rPr>
          <w:rFonts w:ascii="Arial" w:eastAsia="Times New Roman" w:hAnsi="Arial" w:cs="Arial"/>
          <w:color w:val="254356"/>
          <w:sz w:val="21"/>
          <w:szCs w:val="21"/>
        </w:rPr>
        <w:t> as the DNS server for all containers, and always use the </w:t>
      </w:r>
      <w:r w:rsidRPr="00AA2A54">
        <w:rPr>
          <w:rFonts w:ascii="Consolas" w:eastAsia="Times New Roman" w:hAnsi="Consolas" w:cs="Courier New"/>
          <w:color w:val="254356"/>
          <w:sz w:val="19"/>
          <w:szCs w:val="19"/>
        </w:rPr>
        <w:t>syslog</w:t>
      </w:r>
      <w:r w:rsidRPr="00AA2A54">
        <w:rPr>
          <w:rFonts w:ascii="Arial" w:eastAsia="Times New Roman" w:hAnsi="Arial" w:cs="Arial"/>
          <w:color w:val="254356"/>
          <w:sz w:val="21"/>
          <w:szCs w:val="21"/>
        </w:rPr>
        <w:t> </w:t>
      </w:r>
      <w:hyperlink r:id="rId12" w:anchor="logging-drivers-log-driver" w:history="1">
        <w:r w:rsidRPr="00AA2A54">
          <w:rPr>
            <w:rFonts w:ascii="Arial" w:eastAsia="Times New Roman" w:hAnsi="Arial" w:cs="Arial"/>
            <w:color w:val="2089C4"/>
            <w:sz w:val="21"/>
            <w:szCs w:val="21"/>
          </w:rPr>
          <w:t>log driver</w:t>
        </w:r>
      </w:hyperlink>
      <w:r w:rsidRPr="00AA2A54">
        <w:rPr>
          <w:rFonts w:ascii="Arial" w:eastAsia="Times New Roman" w:hAnsi="Arial" w:cs="Arial"/>
          <w:color w:val="254356"/>
          <w:sz w:val="21"/>
          <w:szCs w:val="21"/>
        </w:rPr>
        <w:t> you could run the following create command:</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docker-machine create -d virtualbox \</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--engine-opt dns=8.8.8.8 \</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--engine-opt log-driver=syslog \</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gdns</w:t>
      </w:r>
    </w:p>
    <w:p w:rsidR="00AA2A54" w:rsidRPr="00AA2A54" w:rsidRDefault="00AA2A54" w:rsidP="00AA2A54">
      <w:pPr>
        <w:shd w:val="clear" w:color="auto" w:fill="FFFFFF"/>
        <w:spacing w:after="0" w:line="360" w:lineRule="atLeast"/>
        <w:rPr>
          <w:rFonts w:ascii="Arial" w:eastAsia="Times New Roman" w:hAnsi="Arial" w:cs="Arial"/>
          <w:color w:val="254356"/>
          <w:sz w:val="21"/>
          <w:szCs w:val="21"/>
        </w:rPr>
      </w:pPr>
      <w:r w:rsidRPr="00AA2A54">
        <w:rPr>
          <w:rFonts w:ascii="Arial" w:eastAsia="Times New Roman" w:hAnsi="Arial" w:cs="Arial"/>
          <w:color w:val="254356"/>
          <w:sz w:val="21"/>
          <w:szCs w:val="21"/>
        </w:rPr>
        <w:t>Additionally, Docker Machine supports a flag, </w:t>
      </w:r>
      <w:r w:rsidRPr="00AA2A54">
        <w:rPr>
          <w:rFonts w:ascii="Consolas" w:eastAsia="Times New Roman" w:hAnsi="Consolas" w:cs="Courier New"/>
          <w:color w:val="254356"/>
          <w:sz w:val="19"/>
          <w:szCs w:val="19"/>
        </w:rPr>
        <w:t>--engine-env</w:t>
      </w:r>
      <w:r w:rsidRPr="00AA2A54">
        <w:rPr>
          <w:rFonts w:ascii="Arial" w:eastAsia="Times New Roman" w:hAnsi="Arial" w:cs="Arial"/>
          <w:color w:val="254356"/>
          <w:sz w:val="21"/>
          <w:szCs w:val="21"/>
        </w:rPr>
        <w:t>, which can be used to specify arbitrary environment variables to be set within the engine with the syntax </w:t>
      </w:r>
      <w:r w:rsidRPr="00AA2A54">
        <w:rPr>
          <w:rFonts w:ascii="Consolas" w:eastAsia="Times New Roman" w:hAnsi="Consolas" w:cs="Courier New"/>
          <w:color w:val="254356"/>
          <w:sz w:val="19"/>
          <w:szCs w:val="19"/>
        </w:rPr>
        <w:t>--engine-env name=value</w:t>
      </w:r>
      <w:r w:rsidRPr="00AA2A54">
        <w:rPr>
          <w:rFonts w:ascii="Arial" w:eastAsia="Times New Roman" w:hAnsi="Arial" w:cs="Arial"/>
          <w:color w:val="254356"/>
          <w:sz w:val="21"/>
          <w:szCs w:val="21"/>
        </w:rPr>
        <w:t>. For example, to specify that the engine should use </w:t>
      </w:r>
      <w:r w:rsidRPr="00AA2A54">
        <w:rPr>
          <w:rFonts w:ascii="Consolas" w:eastAsia="Times New Roman" w:hAnsi="Consolas" w:cs="Courier New"/>
          <w:color w:val="254356"/>
          <w:sz w:val="19"/>
          <w:szCs w:val="19"/>
        </w:rPr>
        <w:t>example.com</w:t>
      </w:r>
      <w:r w:rsidRPr="00AA2A54">
        <w:rPr>
          <w:rFonts w:ascii="Arial" w:eastAsia="Times New Roman" w:hAnsi="Arial" w:cs="Arial"/>
          <w:color w:val="254356"/>
          <w:sz w:val="21"/>
          <w:szCs w:val="21"/>
        </w:rPr>
        <w:t> as the proxy server, you could run the following create command:</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lastRenderedPageBreak/>
        <w:t>$ docker-machine create -d virtualbox \</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--engine-env HTTP_PROXY=http://example.com:8080 \</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--engine-env HTTPS_PROXY=https://example.com:8080 \</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--engine-env NO_PROXY=example2.com \</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proxbox</w:t>
      </w:r>
    </w:p>
    <w:p w:rsidR="00AA2A54" w:rsidRPr="00AA2A54" w:rsidRDefault="00AA2A54" w:rsidP="00AA2A54">
      <w:pPr>
        <w:shd w:val="clear" w:color="auto" w:fill="FFFFFF"/>
        <w:spacing w:before="300" w:after="150" w:line="570" w:lineRule="atLeast"/>
        <w:outlineLvl w:val="1"/>
        <w:rPr>
          <w:rFonts w:ascii="Arial" w:eastAsia="Times New Roman" w:hAnsi="Arial" w:cs="Arial"/>
          <w:color w:val="254356"/>
          <w:sz w:val="42"/>
          <w:szCs w:val="42"/>
        </w:rPr>
      </w:pPr>
      <w:r w:rsidRPr="00AA2A54">
        <w:rPr>
          <w:rFonts w:ascii="Arial" w:eastAsia="Times New Roman" w:hAnsi="Arial" w:cs="Arial"/>
          <w:color w:val="254356"/>
          <w:sz w:val="42"/>
          <w:szCs w:val="42"/>
        </w:rPr>
        <w:t>Specifying Docker Swarm options for the created machine</w:t>
      </w:r>
    </w:p>
    <w:p w:rsidR="00AA2A54" w:rsidRPr="00AA2A54" w:rsidRDefault="00AA2A54" w:rsidP="00AA2A54">
      <w:pPr>
        <w:shd w:val="clear" w:color="auto" w:fill="FFFFFF"/>
        <w:spacing w:after="0" w:line="360" w:lineRule="atLeast"/>
        <w:rPr>
          <w:rFonts w:ascii="Arial" w:eastAsia="Times New Roman" w:hAnsi="Arial" w:cs="Arial"/>
          <w:color w:val="254356"/>
          <w:sz w:val="21"/>
          <w:szCs w:val="21"/>
        </w:rPr>
      </w:pPr>
      <w:r w:rsidRPr="00AA2A54">
        <w:rPr>
          <w:rFonts w:ascii="Arial" w:eastAsia="Times New Roman" w:hAnsi="Arial" w:cs="Arial"/>
          <w:color w:val="254356"/>
          <w:sz w:val="21"/>
          <w:szCs w:val="21"/>
        </w:rPr>
        <w:t>In addition to being able to configure Docker Engine options as listed above, you can use Machine to specify how the created Swarm master should be configured. There is a </w:t>
      </w:r>
      <w:r w:rsidRPr="00AA2A54">
        <w:rPr>
          <w:rFonts w:ascii="Consolas" w:eastAsia="Times New Roman" w:hAnsi="Consolas" w:cs="Courier New"/>
          <w:color w:val="254356"/>
          <w:sz w:val="19"/>
          <w:szCs w:val="19"/>
        </w:rPr>
        <w:t>--swarm-strategy</w:t>
      </w:r>
      <w:r w:rsidRPr="00AA2A54">
        <w:rPr>
          <w:rFonts w:ascii="Arial" w:eastAsia="Times New Roman" w:hAnsi="Arial" w:cs="Arial"/>
          <w:color w:val="254356"/>
          <w:sz w:val="21"/>
          <w:szCs w:val="21"/>
        </w:rPr>
        <w:t> flag, which you can use to specify the </w:t>
      </w:r>
      <w:hyperlink r:id="rId13" w:history="1">
        <w:r w:rsidRPr="00AA2A54">
          <w:rPr>
            <w:rFonts w:ascii="Arial" w:eastAsia="Times New Roman" w:hAnsi="Arial" w:cs="Arial"/>
            <w:color w:val="2089C4"/>
            <w:sz w:val="21"/>
            <w:szCs w:val="21"/>
          </w:rPr>
          <w:t>scheduling strategy</w:t>
        </w:r>
      </w:hyperlink>
      <w:r w:rsidRPr="00AA2A54">
        <w:rPr>
          <w:rFonts w:ascii="Arial" w:eastAsia="Times New Roman" w:hAnsi="Arial" w:cs="Arial"/>
          <w:color w:val="254356"/>
          <w:sz w:val="21"/>
          <w:szCs w:val="21"/>
        </w:rPr>
        <w:t> which Docker Swarm should use (Machine defaults to the </w:t>
      </w:r>
      <w:r w:rsidRPr="00AA2A54">
        <w:rPr>
          <w:rFonts w:ascii="Consolas" w:eastAsia="Times New Roman" w:hAnsi="Consolas" w:cs="Courier New"/>
          <w:color w:val="254356"/>
          <w:sz w:val="19"/>
          <w:szCs w:val="19"/>
        </w:rPr>
        <w:t>spread</w:t>
      </w:r>
      <w:r w:rsidRPr="00AA2A54">
        <w:rPr>
          <w:rFonts w:ascii="Arial" w:eastAsia="Times New Roman" w:hAnsi="Arial" w:cs="Arial"/>
          <w:color w:val="254356"/>
          <w:sz w:val="21"/>
          <w:szCs w:val="21"/>
        </w:rPr>
        <w:t> strategy). There is also a general purpose </w:t>
      </w:r>
      <w:r w:rsidRPr="00AA2A54">
        <w:rPr>
          <w:rFonts w:ascii="Consolas" w:eastAsia="Times New Roman" w:hAnsi="Consolas" w:cs="Courier New"/>
          <w:color w:val="254356"/>
          <w:sz w:val="19"/>
          <w:szCs w:val="19"/>
        </w:rPr>
        <w:t>--swarm-opt</w:t>
      </w:r>
      <w:r w:rsidRPr="00AA2A54">
        <w:rPr>
          <w:rFonts w:ascii="Arial" w:eastAsia="Times New Roman" w:hAnsi="Arial" w:cs="Arial"/>
          <w:color w:val="254356"/>
          <w:sz w:val="21"/>
          <w:szCs w:val="21"/>
        </w:rPr>
        <w:t> option which works similar to the aforementioned </w:t>
      </w:r>
      <w:r w:rsidRPr="00AA2A54">
        <w:rPr>
          <w:rFonts w:ascii="Consolas" w:eastAsia="Times New Roman" w:hAnsi="Consolas" w:cs="Courier New"/>
          <w:color w:val="254356"/>
          <w:sz w:val="19"/>
          <w:szCs w:val="19"/>
        </w:rPr>
        <w:t>--engine-opt</w:t>
      </w:r>
      <w:r w:rsidRPr="00AA2A54">
        <w:rPr>
          <w:rFonts w:ascii="Arial" w:eastAsia="Times New Roman" w:hAnsi="Arial" w:cs="Arial"/>
          <w:color w:val="254356"/>
          <w:sz w:val="21"/>
          <w:szCs w:val="21"/>
        </w:rPr>
        <w:t> option, except that it specifies options for the </w:t>
      </w:r>
      <w:r w:rsidRPr="00AA2A54">
        <w:rPr>
          <w:rFonts w:ascii="Consolas" w:eastAsia="Times New Roman" w:hAnsi="Consolas" w:cs="Courier New"/>
          <w:color w:val="254356"/>
          <w:sz w:val="19"/>
          <w:szCs w:val="19"/>
        </w:rPr>
        <w:t>swarm manage</w:t>
      </w:r>
      <w:r w:rsidRPr="00AA2A54">
        <w:rPr>
          <w:rFonts w:ascii="Arial" w:eastAsia="Times New Roman" w:hAnsi="Arial" w:cs="Arial"/>
          <w:color w:val="254356"/>
          <w:sz w:val="21"/>
          <w:szCs w:val="21"/>
        </w:rPr>
        <w:t> command (used to boot a master node) instead of the base command. You can use this to configure features that power users might be interested in, such as configuring the heartbeat interval or Swarm’s willingness to over-commit resources. There is also the </w:t>
      </w:r>
      <w:r w:rsidRPr="00AA2A54">
        <w:rPr>
          <w:rFonts w:ascii="Consolas" w:eastAsia="Times New Roman" w:hAnsi="Consolas" w:cs="Courier New"/>
          <w:color w:val="254356"/>
          <w:sz w:val="19"/>
          <w:szCs w:val="19"/>
        </w:rPr>
        <w:t>--swarm-experimental</w:t>
      </w:r>
      <w:r w:rsidRPr="00AA2A54">
        <w:rPr>
          <w:rFonts w:ascii="Arial" w:eastAsia="Times New Roman" w:hAnsi="Arial" w:cs="Arial"/>
          <w:color w:val="254356"/>
          <w:sz w:val="21"/>
          <w:szCs w:val="21"/>
        </w:rPr>
        <w:t> flag, that allows you to access </w:t>
      </w:r>
      <w:hyperlink r:id="rId14" w:history="1">
        <w:r w:rsidRPr="00AA2A54">
          <w:rPr>
            <w:rFonts w:ascii="Arial" w:eastAsia="Times New Roman" w:hAnsi="Arial" w:cs="Arial"/>
            <w:color w:val="2089C4"/>
            <w:sz w:val="21"/>
            <w:szCs w:val="21"/>
          </w:rPr>
          <w:t>experimental features</w:t>
        </w:r>
      </w:hyperlink>
      <w:r w:rsidRPr="00AA2A54">
        <w:rPr>
          <w:rFonts w:ascii="Arial" w:eastAsia="Times New Roman" w:hAnsi="Arial" w:cs="Arial"/>
          <w:color w:val="254356"/>
          <w:sz w:val="21"/>
          <w:szCs w:val="21"/>
        </w:rPr>
        <w:t> in Docker Swarm.</w:t>
      </w:r>
    </w:p>
    <w:p w:rsidR="00AA2A54" w:rsidRPr="00AA2A54" w:rsidRDefault="00AA2A54" w:rsidP="00AA2A54">
      <w:pPr>
        <w:shd w:val="clear" w:color="auto" w:fill="FFFFFF"/>
        <w:spacing w:before="150" w:after="150" w:line="360" w:lineRule="atLeast"/>
        <w:rPr>
          <w:rFonts w:ascii="Arial" w:eastAsia="Times New Roman" w:hAnsi="Arial" w:cs="Arial"/>
          <w:color w:val="254356"/>
          <w:sz w:val="21"/>
          <w:szCs w:val="21"/>
        </w:rPr>
      </w:pPr>
      <w:r w:rsidRPr="00AA2A54">
        <w:rPr>
          <w:rFonts w:ascii="Arial" w:eastAsia="Times New Roman" w:hAnsi="Arial" w:cs="Arial"/>
          <w:color w:val="254356"/>
          <w:sz w:val="21"/>
          <w:szCs w:val="21"/>
        </w:rPr>
        <w:t>If you’re not sure how to configure these options, it is best to not specify configuration at all. Docker Machine will choose sensible defaults for you and you won’t have to worry about it.</w:t>
      </w:r>
    </w:p>
    <w:p w:rsidR="00AA2A54" w:rsidRPr="00AA2A54" w:rsidRDefault="00AA2A54" w:rsidP="00AA2A54">
      <w:pPr>
        <w:shd w:val="clear" w:color="auto" w:fill="FFFFFF"/>
        <w:spacing w:before="150" w:after="150" w:line="360" w:lineRule="atLeast"/>
        <w:rPr>
          <w:rFonts w:ascii="Arial" w:eastAsia="Times New Roman" w:hAnsi="Arial" w:cs="Arial"/>
          <w:color w:val="254356"/>
          <w:sz w:val="21"/>
          <w:szCs w:val="21"/>
        </w:rPr>
      </w:pPr>
      <w:r w:rsidRPr="00AA2A54">
        <w:rPr>
          <w:rFonts w:ascii="Arial" w:eastAsia="Times New Roman" w:hAnsi="Arial" w:cs="Arial"/>
          <w:color w:val="254356"/>
          <w:sz w:val="21"/>
          <w:szCs w:val="21"/>
        </w:rPr>
        <w:t>Example create:</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docker-machine create -d virtualbox \</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--swarm \</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--swarm-master \</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--swarm-discovery token://&lt;token&gt; \</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--swarm-strategy binpack \</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--swarm-opt heartbeat=5s \</w:t>
      </w:r>
    </w:p>
    <w:p w:rsidR="00AA2A54" w:rsidRPr="00AA2A54" w:rsidRDefault="00AA2A54" w:rsidP="00AA2A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A2A54">
        <w:rPr>
          <w:rFonts w:ascii="Consolas" w:eastAsia="Times New Roman" w:hAnsi="Consolas" w:cs="Courier New"/>
          <w:color w:val="333333"/>
          <w:sz w:val="20"/>
          <w:szCs w:val="20"/>
        </w:rPr>
        <w:t xml:space="preserve">    upbeat</w:t>
      </w:r>
    </w:p>
    <w:p w:rsidR="00AA2A54" w:rsidRPr="00AA2A54" w:rsidRDefault="00AA2A54" w:rsidP="00AA2A54">
      <w:pPr>
        <w:shd w:val="clear" w:color="auto" w:fill="FFFFFF"/>
        <w:spacing w:before="150" w:after="150" w:line="360" w:lineRule="atLeast"/>
        <w:rPr>
          <w:rFonts w:ascii="Arial" w:eastAsia="Times New Roman" w:hAnsi="Arial" w:cs="Arial"/>
          <w:color w:val="254356"/>
          <w:sz w:val="21"/>
          <w:szCs w:val="21"/>
        </w:rPr>
      </w:pPr>
      <w:r w:rsidRPr="00AA2A54">
        <w:rPr>
          <w:rFonts w:ascii="Arial" w:eastAsia="Times New Roman" w:hAnsi="Arial" w:cs="Arial"/>
          <w:color w:val="254356"/>
          <w:sz w:val="21"/>
          <w:szCs w:val="21"/>
        </w:rPr>
        <w:t>This will set the swarm scheduling strategy to “binpack” (pack in containers as tightly as possible per host instead of spreading them out), and the “heartbeat” interval to 5 seconds.</w:t>
      </w:r>
    </w:p>
    <w:p w:rsidR="00AA2A54" w:rsidRPr="00AA2A54" w:rsidRDefault="00AA2A54" w:rsidP="00AA2A54">
      <w:pPr>
        <w:shd w:val="clear" w:color="auto" w:fill="FFFFFF"/>
        <w:spacing w:before="300" w:after="150" w:line="570" w:lineRule="atLeast"/>
        <w:outlineLvl w:val="1"/>
        <w:rPr>
          <w:rFonts w:ascii="Arial" w:eastAsia="Times New Roman" w:hAnsi="Arial" w:cs="Arial"/>
          <w:color w:val="254356"/>
          <w:sz w:val="42"/>
          <w:szCs w:val="42"/>
        </w:rPr>
      </w:pPr>
      <w:r w:rsidRPr="00AA2A54">
        <w:rPr>
          <w:rFonts w:ascii="Arial" w:eastAsia="Times New Roman" w:hAnsi="Arial" w:cs="Arial"/>
          <w:color w:val="254356"/>
          <w:sz w:val="42"/>
          <w:szCs w:val="42"/>
        </w:rPr>
        <w:lastRenderedPageBreak/>
        <w:t>Pre-create check</w:t>
      </w:r>
    </w:p>
    <w:p w:rsidR="00AA2A54" w:rsidRPr="00AA2A54" w:rsidRDefault="00AA2A54" w:rsidP="00AA2A54">
      <w:pPr>
        <w:shd w:val="clear" w:color="auto" w:fill="FFFFFF"/>
        <w:spacing w:before="150" w:after="150" w:line="360" w:lineRule="atLeast"/>
        <w:rPr>
          <w:rFonts w:ascii="Arial" w:eastAsia="Times New Roman" w:hAnsi="Arial" w:cs="Arial"/>
          <w:color w:val="254356"/>
          <w:sz w:val="21"/>
          <w:szCs w:val="21"/>
        </w:rPr>
      </w:pPr>
      <w:r w:rsidRPr="00AA2A54">
        <w:rPr>
          <w:rFonts w:ascii="Arial" w:eastAsia="Times New Roman" w:hAnsi="Arial" w:cs="Arial"/>
          <w:color w:val="254356"/>
          <w:sz w:val="21"/>
          <w:szCs w:val="21"/>
        </w:rPr>
        <w:t>Since many drivers require a certain set of conditions to be in place before they can successfully perform a create (e.g. VirtualBox should be installed, or the provided API credentials should be valid), Docker Machine has a “pre-create check” which is specified at the driver level.</w:t>
      </w:r>
    </w:p>
    <w:p w:rsidR="00AA2A54" w:rsidRPr="00AA2A54" w:rsidRDefault="00AA2A54" w:rsidP="00AA2A54">
      <w:pPr>
        <w:shd w:val="clear" w:color="auto" w:fill="FFFFFF"/>
        <w:spacing w:before="150" w:after="150" w:line="360" w:lineRule="atLeast"/>
        <w:rPr>
          <w:rFonts w:ascii="Arial" w:eastAsia="Times New Roman" w:hAnsi="Arial" w:cs="Arial"/>
          <w:color w:val="254356"/>
          <w:sz w:val="21"/>
          <w:szCs w:val="21"/>
        </w:rPr>
      </w:pPr>
      <w:r w:rsidRPr="00AA2A54">
        <w:rPr>
          <w:rFonts w:ascii="Arial" w:eastAsia="Times New Roman" w:hAnsi="Arial" w:cs="Arial"/>
          <w:color w:val="254356"/>
          <w:sz w:val="21"/>
          <w:szCs w:val="21"/>
        </w:rPr>
        <w:t>If this pre-create check succeeds, Docker Machine will proceed with the creation as normal. If the pre-create check fails, the Docker Machine process will exit with status code 3 to indicate that the source of the non-zero exit was the pre-create check failing.</w:t>
      </w:r>
    </w:p>
    <w:p w:rsidR="00390429" w:rsidRDefault="00390429">
      <w:bookmarkStart w:id="0" w:name="_GoBack"/>
      <w:bookmarkEnd w:id="0"/>
    </w:p>
    <w:sectPr w:rsidR="00390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C5E33"/>
    <w:multiLevelType w:val="multilevel"/>
    <w:tmpl w:val="0A24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EB5"/>
    <w:rsid w:val="00052EB5"/>
    <w:rsid w:val="00390429"/>
    <w:rsid w:val="00AA2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B1147-B6C7-4A74-BBD3-04842DA10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A2A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2A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A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2A54"/>
    <w:rPr>
      <w:rFonts w:ascii="Times New Roman" w:eastAsia="Times New Roman" w:hAnsi="Times New Roman" w:cs="Times New Roman"/>
      <w:b/>
      <w:bCs/>
      <w:sz w:val="36"/>
      <w:szCs w:val="36"/>
    </w:rPr>
  </w:style>
  <w:style w:type="character" w:customStyle="1" w:styleId="reading-time">
    <w:name w:val="reading-time"/>
    <w:basedOn w:val="DefaultParagraphFont"/>
    <w:rsid w:val="00AA2A54"/>
  </w:style>
  <w:style w:type="character" w:customStyle="1" w:styleId="reading-time-label">
    <w:name w:val="reading-time-label"/>
    <w:basedOn w:val="DefaultParagraphFont"/>
    <w:rsid w:val="00AA2A54"/>
  </w:style>
  <w:style w:type="paragraph" w:styleId="NormalWeb">
    <w:name w:val="Normal (Web)"/>
    <w:basedOn w:val="Normal"/>
    <w:uiPriority w:val="99"/>
    <w:semiHidden/>
    <w:unhideWhenUsed/>
    <w:rsid w:val="00AA2A5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A2A5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A2A54"/>
    <w:rPr>
      <w:color w:val="0000FF"/>
      <w:u w:val="single"/>
    </w:rPr>
  </w:style>
  <w:style w:type="paragraph" w:styleId="HTMLPreformatted">
    <w:name w:val="HTML Preformatted"/>
    <w:basedOn w:val="Normal"/>
    <w:link w:val="HTMLPreformattedChar"/>
    <w:uiPriority w:val="99"/>
    <w:semiHidden/>
    <w:unhideWhenUsed/>
    <w:rsid w:val="00AA2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2A54"/>
    <w:rPr>
      <w:rFonts w:ascii="Courier New" w:eastAsia="Times New Roman" w:hAnsi="Courier New" w:cs="Courier New"/>
      <w:sz w:val="20"/>
      <w:szCs w:val="20"/>
    </w:rPr>
  </w:style>
  <w:style w:type="character" w:styleId="Emphasis">
    <w:name w:val="Emphasis"/>
    <w:basedOn w:val="DefaultParagraphFont"/>
    <w:uiPriority w:val="20"/>
    <w:qFormat/>
    <w:rsid w:val="00AA2A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212848">
      <w:bodyDiv w:val="1"/>
      <w:marLeft w:val="0"/>
      <w:marRight w:val="0"/>
      <w:marTop w:val="0"/>
      <w:marBottom w:val="0"/>
      <w:divBdr>
        <w:top w:val="none" w:sz="0" w:space="0" w:color="auto"/>
        <w:left w:val="none" w:sz="0" w:space="0" w:color="auto"/>
        <w:bottom w:val="none" w:sz="0" w:space="0" w:color="auto"/>
        <w:right w:val="none" w:sz="0" w:space="0" w:color="auto"/>
      </w:divBdr>
      <w:divsChild>
        <w:div w:id="1718777902">
          <w:blockQuote w:val="1"/>
          <w:marLeft w:val="0"/>
          <w:marRight w:val="0"/>
          <w:marTop w:val="0"/>
          <w:marBottom w:val="300"/>
          <w:divBdr>
            <w:top w:val="none" w:sz="0" w:space="0" w:color="auto"/>
            <w:left w:val="single" w:sz="36" w:space="15" w:color="AA6708"/>
            <w:bottom w:val="none" w:sz="0" w:space="0" w:color="auto"/>
            <w:right w:val="none" w:sz="0" w:space="0" w:color="auto"/>
          </w:divBdr>
        </w:div>
        <w:div w:id="797145995">
          <w:marLeft w:val="0"/>
          <w:marRight w:val="0"/>
          <w:marTop w:val="225"/>
          <w:marBottom w:val="225"/>
          <w:divBdr>
            <w:top w:val="none" w:sz="0" w:space="0" w:color="auto"/>
            <w:left w:val="none" w:sz="0" w:space="0" w:color="auto"/>
            <w:bottom w:val="none" w:sz="0" w:space="0" w:color="auto"/>
            <w:right w:val="none" w:sz="0" w:space="0" w:color="auto"/>
          </w:divBdr>
          <w:divsChild>
            <w:div w:id="7181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zh.xy2401.com/v17.09/engine/reference/commandline/cli/" TargetMode="External"/><Relationship Id="rId13" Type="http://schemas.openxmlformats.org/officeDocument/2006/relationships/hyperlink" Target="https://docs.docker.com.zh.xy2401.com/v17.09/swarm/scheduler/strategy/" TargetMode="External"/><Relationship Id="rId3" Type="http://schemas.openxmlformats.org/officeDocument/2006/relationships/settings" Target="settings.xml"/><Relationship Id="rId7" Type="http://schemas.openxmlformats.org/officeDocument/2006/relationships/hyperlink" Target="https://docs.docker.com.zh.xy2401.com/v17.09/registry/" TargetMode="External"/><Relationship Id="rId12" Type="http://schemas.openxmlformats.org/officeDocument/2006/relationships/hyperlink" Target="https://docs.docker.com.zh.xy2401.com/v17.09/engine/reference/ru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docker.com.zh.xy2401.com/v17.09/engine/reference/commandline/dockerd/" TargetMode="External"/><Relationship Id="rId11" Type="http://schemas.openxmlformats.org/officeDocument/2006/relationships/hyperlink" Target="https://docs.docker.com.zh.xy2401.com/v17.09/engine/reference/commandline/cli/" TargetMode="External"/><Relationship Id="rId5" Type="http://schemas.openxmlformats.org/officeDocument/2006/relationships/hyperlink" Target="https://docs.docker.com.zh.xy2401.com/v17.09/machine/drivers/" TargetMode="External"/><Relationship Id="rId15" Type="http://schemas.openxmlformats.org/officeDocument/2006/relationships/fontTable" Target="fontTable.xml"/><Relationship Id="rId10" Type="http://schemas.openxmlformats.org/officeDocument/2006/relationships/hyperlink" Target="https://docs.docker.com.zh.xy2401.com/v17.09/engine/userguide/labels-custom-metadata/" TargetMode="External"/><Relationship Id="rId4" Type="http://schemas.openxmlformats.org/officeDocument/2006/relationships/webSettings" Target="webSettings.xml"/><Relationship Id="rId9" Type="http://schemas.openxmlformats.org/officeDocument/2006/relationships/hyperlink" Target="https://docs.docker.com.zh.xy2401.com/v17.09/registry/recipes/mirror/" TargetMode="External"/><Relationship Id="rId14" Type="http://schemas.openxmlformats.org/officeDocument/2006/relationships/hyperlink" Target="https://github.com/docker/swarm/tree/master/experimen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2398</Words>
  <Characters>13671</Characters>
  <Application>Microsoft Office Word</Application>
  <DocSecurity>0</DocSecurity>
  <Lines>113</Lines>
  <Paragraphs>32</Paragraphs>
  <ScaleCrop>false</ScaleCrop>
  <Company/>
  <LinksUpToDate>false</LinksUpToDate>
  <CharactersWithSpaces>16037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2023-03-28T14:49:00Z</dcterms:created>
  <dcterms:modified xsi:type="dcterms:W3CDTF">2023-03-28T14:50:00Z</dcterms:modified>
</cp:coreProperties>
</file>