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/>
        <w:jc w:val="center"/>
      </w:pPr>
      <w:r>
        <w:rPr>
          <w:rFonts w:ascii="Arial" w:hAnsi="Arial"/>
          <w:b w:val="0"/>
          <w:i w:val="0"/>
          <w:color w:val="64748B"/>
          <w:sz w:val="22"/>
        </w:rPr>
        <w:t>WELCOME PACK</w:t>
      </w:r>
    </w:p>
    <w:p>
      <w:pPr>
        <w:jc w:val="center"/>
      </w:pPr>
      <w:r>
        <w:rPr>
          <w:rFonts w:ascii="Arial" w:hAnsi="Arial"/>
          <w:b w:val="0"/>
          <w:i w:val="0"/>
          <w:color w:val="0F172A"/>
          <w:sz w:val="28"/>
        </w:rPr>
        <w:t>Selamat Datang di</w:t>
      </w:r>
    </w:p>
    <w:p>
      <w:pPr>
        <w:jc w:val="center"/>
      </w:pPr>
      <w:r>
        <w:rPr>
          <w:rFonts w:ascii="Arial" w:hAnsi="Arial"/>
          <w:b/>
          <w:i w:val="0"/>
          <w:color w:val="0E7490"/>
          <w:sz w:val="80"/>
        </w:rPr>
        <w:t>AiXel Program</w:t>
      </w:r>
    </w:p>
    <w:p>
      <w:pPr>
        <w:spacing w:after="280"/>
        <w:jc w:val="center"/>
      </w:pPr>
      <w:r>
        <w:rPr>
          <w:rFonts w:ascii="Arial" w:hAnsi="Arial"/>
          <w:b w:val="0"/>
          <w:i w:val="0"/>
          <w:color w:val="64748B"/>
          <w:sz w:val="24"/>
        </w:rPr>
        <w:t>AI Excellence Acceleration Program — Talentlytica</w:t>
      </w:r>
    </w:p>
    <w:p>
      <w:pPr>
        <w:spacing w:after="400"/>
        <w:jc w:val="center"/>
      </w:pPr>
      <w:r>
        <w:rPr>
          <w:rFonts w:ascii="Arial" w:hAnsi="Arial"/>
          <w:b w:val="0"/>
          <w:i/>
          <w:color w:val="64748B"/>
          <w:sz w:val="20"/>
        </w:rPr>
        <w:t>Kamu dipilih karena keingintahuan, keberanianmu bereksperimen, dan keinginanmu untuk tumbuh dan berbagi.</w:t>
        <w:br/>
        <w:t>Dokumen ini adalah peta jalan 30 hari pertamamu. Simpan baik-baik.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EFF6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Arial" w:hAnsi="Arial"/>
                <w:b/>
                <w:i w:val="0"/>
                <w:color w:val="64748B"/>
                <w:sz w:val="19"/>
              </w:rPr>
              <w:t>Nama</w:t>
            </w:r>
          </w:p>
        </w:tc>
        <w:tc>
          <w:tcPr>
            <w:tcW w:type="dxa" w:w="4680"/>
            <w:shd w:val="clear" w:color="auto" w:fill="FAFA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Arial" w:hAnsi="Arial"/>
                <w:b w:val="0"/>
                <w:i w:val="0"/>
                <w:color w:val="0F172A"/>
                <w:sz w:val="19"/>
              </w:rPr>
              <w:t>(diisi HR saat onboarding)</w:t>
            </w:r>
          </w:p>
        </w:tc>
      </w:tr>
      <w:tr>
        <w:tc>
          <w:tcPr>
            <w:tcW w:type="dxa" w:w="4680"/>
            <w:shd w:val="clear" w:color="auto" w:fill="EFF6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Arial" w:hAnsi="Arial"/>
                <w:b/>
                <w:i w:val="0"/>
                <w:color w:val="64748B"/>
                <w:sz w:val="19"/>
              </w:rPr>
              <w:t>Tanggal Bergabung</w:t>
            </w:r>
          </w:p>
        </w:tc>
        <w:tc>
          <w:tcPr>
            <w:tcW w:type="dxa" w:w="4680"/>
            <w:shd w:val="clear" w:color="auto" w:fill="FAFA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Arial" w:hAnsi="Arial"/>
                <w:b w:val="0"/>
                <w:i w:val="0"/>
                <w:color w:val="0F172A"/>
                <w:sz w:val="19"/>
              </w:rPr>
            </w:r>
          </w:p>
        </w:tc>
      </w:tr>
      <w:tr>
        <w:tc>
          <w:tcPr>
            <w:tcW w:type="dxa" w:w="4680"/>
            <w:shd w:val="clear" w:color="auto" w:fill="EFF6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Arial" w:hAnsi="Arial"/>
                <w:b/>
                <w:i w:val="0"/>
                <w:color w:val="64748B"/>
                <w:sz w:val="19"/>
              </w:rPr>
              <w:t>Community Lead</w:t>
            </w:r>
          </w:p>
        </w:tc>
        <w:tc>
          <w:tcPr>
            <w:tcW w:type="dxa" w:w="4680"/>
            <w:shd w:val="clear" w:color="auto" w:fill="FAFA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Arial" w:hAnsi="Arial"/>
                <w:b w:val="0"/>
                <w:i w:val="0"/>
                <w:color w:val="0F172A"/>
                <w:sz w:val="19"/>
              </w:rPr>
            </w:r>
          </w:p>
        </w:tc>
      </w:tr>
      <w:tr>
        <w:tc>
          <w:tcPr>
            <w:tcW w:type="dxa" w:w="4680"/>
            <w:shd w:val="clear" w:color="auto" w:fill="EFF6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Arial" w:hAnsi="Arial"/>
                <w:b/>
                <w:i w:val="0"/>
                <w:color w:val="64748B"/>
                <w:sz w:val="19"/>
              </w:rPr>
              <w:t>HR Contact</w:t>
            </w:r>
          </w:p>
        </w:tc>
        <w:tc>
          <w:tcPr>
            <w:tcW w:type="dxa" w:w="4680"/>
            <w:shd w:val="clear" w:color="auto" w:fill="FAFA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Arial" w:hAnsi="Arial"/>
                <w:b w:val="0"/>
                <w:i w:val="0"/>
                <w:color w:val="0F172A"/>
                <w:sz w:val="19"/>
              </w:rPr>
            </w:r>
          </w:p>
        </w:tc>
      </w:tr>
      <w:tr>
        <w:tc>
          <w:tcPr>
            <w:tcW w:type="dxa" w:w="4680"/>
            <w:shd w:val="clear" w:color="auto" w:fill="EFF6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Arial" w:hAnsi="Arial"/>
                <w:b/>
                <w:i w:val="0"/>
                <w:color w:val="64748B"/>
                <w:sz w:val="19"/>
              </w:rPr>
              <w:t>Atasan Langsung</w:t>
            </w:r>
          </w:p>
        </w:tc>
        <w:tc>
          <w:tcPr>
            <w:tcW w:type="dxa" w:w="4680"/>
            <w:shd w:val="clear" w:color="auto" w:fill="FAFA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Arial" w:hAnsi="Arial"/>
                <w:b w:val="0"/>
                <w:i w:val="0"/>
                <w:color w:val="0F172A"/>
                <w:sz w:val="19"/>
              </w:rPr>
            </w:r>
          </w:p>
        </w:tc>
      </w:tr>
    </w:tbl>
    <w:p>
      <w:r>
        <w:br w:type="page"/>
      </w:r>
    </w:p>
    <w:p>
      <w:pPr>
        <w:spacing w:before="280" w:after="100"/>
      </w:pPr>
      <w:r>
        <w:rPr>
          <w:rFonts w:ascii="Arial" w:hAnsi="Arial"/>
          <w:b/>
          <w:i w:val="0"/>
          <w:color w:val="0E7490"/>
          <w:sz w:val="26"/>
        </w:rPr>
        <w:t>Pesan dari Founder</w:t>
      </w:r>
    </w:p>
    <w:p>
      <w:pPr>
        <w:spacing w:after="100"/>
      </w:pPr>
      <w:r>
        <w:rPr>
          <w:rFonts w:ascii="Arial" w:hAnsi="Arial"/>
          <w:b w:val="0"/>
          <w:i w:val="0"/>
          <w:color w:val="0F172A"/>
          <w:sz w:val="21"/>
        </w:rPr>
        <w:t>Hei, selamat datang!</w:t>
      </w:r>
    </w:p>
    <w:p>
      <w:pPr>
        <w:spacing w:after="100"/>
      </w:pPr>
      <w:r>
        <w:rPr>
          <w:rFonts w:ascii="Arial" w:hAnsi="Arial"/>
          <w:b w:val="0"/>
          <w:i w:val="0"/>
          <w:color w:val="0F172A"/>
          <w:sz w:val="21"/>
        </w:rPr>
        <w:t>Program AiXel bukan sekadar program HR. Ini adalah taruhan bahwa cara kerja yang lebih baik itu mungkin — dan orang-orang seperti kamu adalah buktinya.</w:t>
      </w:r>
    </w:p>
    <w:p>
      <w:pPr>
        <w:spacing w:after="100"/>
      </w:pPr>
      <w:r>
        <w:rPr>
          <w:rFonts w:ascii="Arial" w:hAnsi="Arial"/>
          <w:b w:val="0"/>
          <w:i w:val="0"/>
          <w:color w:val="0F172A"/>
          <w:sz w:val="21"/>
        </w:rPr>
        <w:t>Kami tidak mengharapkan kamu menjadi AI expert dalam semalam. Yang kami harapkan adalah keingintahuan yang konsisten, keberanian untuk mencoba hal baru, dan kemurahhatian untuk berbagi apa yang kamu pelajari.</w:t>
      </w:r>
    </w:p>
    <w:p>
      <w:pPr>
        <w:spacing w:after="100"/>
      </w:pPr>
      <w:r>
        <w:rPr>
          <w:rFonts w:ascii="Arial" w:hAnsi="Arial"/>
          <w:b w:val="0"/>
          <w:i w:val="0"/>
          <w:color w:val="0F172A"/>
          <w:sz w:val="21"/>
        </w:rPr>
        <w:t>Dukungan kami nyata: tools, waktu, akses langsung, dan komunitas yang care. Gunakan semua itu dengan bijak.</w:t>
      </w:r>
    </w:p>
    <w:p>
      <w:r>
        <w:rPr>
          <w:rFonts w:ascii="Arial" w:hAnsi="Arial"/>
          <w:b/>
          <w:i w:val="0"/>
          <w:color w:val="0E7490"/>
          <w:sz w:val="22"/>
        </w:rPr>
        <w:t>Selamat bereksperimen.</w:t>
      </w:r>
    </w:p>
    <w:p>
      <w:pPr>
        <w:spacing w:before="280" w:after="100"/>
      </w:pPr>
      <w:r>
        <w:rPr>
          <w:rFonts w:ascii="Arial" w:hAnsi="Arial"/>
          <w:b/>
          <w:i w:val="0"/>
          <w:color w:val="0E7490"/>
          <w:sz w:val="36"/>
        </w:rPr>
        <w:t>AiXel dalam 60 Detik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E7490"/>
          </w:tcPr>
          <w:p>
            <w:r>
              <w:rPr>
                <w:rFonts w:ascii="Arial" w:hAnsi="Arial"/>
                <w:b/>
                <w:i w:val="0"/>
                <w:color w:val="FFFFFF"/>
                <w:sz w:val="20"/>
              </w:rPr>
              <w:t>AiXel adalah program untuk kamu yang:</w:t>
            </w:r>
          </w:p>
        </w:tc>
      </w:tr>
      <w:tr>
        <w:tc>
          <w:tcPr>
            <w:tcW w:type="dxa" w:w="9360"/>
            <w:shd w:val="clear" w:color="auto" w:fill="F0F9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Arial" w:hAnsi="Arial"/>
                <w:b w:val="0"/>
                <w:i w:val="0"/>
                <w:color w:val="0F172A"/>
                <w:sz w:val="20"/>
              </w:rPr>
              <w:t>Sudah tertarik dengan AI dan mau menggunakannya secara serius di pekerjaan</w:t>
            </w:r>
          </w:p>
        </w:tc>
      </w:tr>
      <w:tr>
        <w:tc>
          <w:tcPr>
            <w:tcW w:type="dxa" w:w="9360"/>
            <w:shd w:val="clear" w:color="auto" w:fill="FAFA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Arial" w:hAnsi="Arial"/>
                <w:b w:val="0"/>
                <w:i w:val="0"/>
                <w:color w:val="0F172A"/>
                <w:sz w:val="20"/>
              </w:rPr>
              <w:t>Siap bereksperimen, gagal, belajar, dan berbagi — secara konsisten</w:t>
            </w:r>
          </w:p>
        </w:tc>
      </w:tr>
      <w:tr>
        <w:tc>
          <w:tcPr>
            <w:tcW w:type="dxa" w:w="9360"/>
            <w:shd w:val="clear" w:color="auto" w:fill="F0F9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Arial" w:hAnsi="Arial"/>
                <w:b w:val="0"/>
                <w:i w:val="0"/>
                <w:color w:val="0F172A"/>
                <w:sz w:val="20"/>
              </w:rPr>
              <w:t>Ingin produktivitas yang lebih tinggi dan benefit yang mencerminkan kontribusi nyata</w:t>
            </w:r>
          </w:p>
        </w:tc>
      </w:tr>
    </w:tbl>
    <w:p>
      <w:pPr>
        <w:spacing w:after="12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E7490"/>
          </w:tcPr>
          <w:p>
            <w:r>
              <w:rPr>
                <w:rFonts w:ascii="Arial" w:hAnsi="Arial"/>
                <w:b/>
                <w:i w:val="0"/>
                <w:color w:val="FFFFFF"/>
                <w:sz w:val="20"/>
              </w:rPr>
              <w:t>Program ini memberimu:</w:t>
            </w:r>
          </w:p>
        </w:tc>
      </w:tr>
      <w:tr>
        <w:tc>
          <w:tcPr>
            <w:tcW w:type="dxa" w:w="9360"/>
            <w:shd w:val="clear" w:color="auto" w:fill="F0F9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Arial" w:hAnsi="Arial"/>
                <w:b w:val="0"/>
                <w:i w:val="0"/>
                <w:color w:val="0F172A"/>
                <w:sz w:val="20"/>
              </w:rPr>
              <w:t>Premium AI tools subscription — semua yang kamu butuhkan untuk eksplorasi</w:t>
            </w:r>
          </w:p>
        </w:tc>
      </w:tr>
      <w:tr>
        <w:tc>
          <w:tcPr>
            <w:tcW w:type="dxa" w:w="9360"/>
            <w:shd w:val="clear" w:color="auto" w:fill="FAFA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Arial" w:hAnsi="Arial"/>
                <w:b w:val="0"/>
                <w:i w:val="0"/>
                <w:color w:val="0F172A"/>
                <w:sz w:val="20"/>
              </w:rPr>
              <w:t>10–30% slack time — ruang bernapas untuk eksperimen tanpa tekanan deliverable</w:t>
            </w:r>
          </w:p>
        </w:tc>
      </w:tr>
      <w:tr>
        <w:tc>
          <w:tcPr>
            <w:tcW w:type="dxa" w:w="9360"/>
            <w:shd w:val="clear" w:color="auto" w:fill="F0F9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Arial" w:hAnsi="Arial"/>
                <w:b w:val="0"/>
                <w:i w:val="0"/>
                <w:color w:val="0F172A"/>
                <w:sz w:val="20"/>
              </w:rPr>
              <w:t>Founder support — jalur eskalasi langsung ke puncak jika ada hambatan</w:t>
            </w:r>
          </w:p>
        </w:tc>
      </w:tr>
      <w:tr>
        <w:tc>
          <w:tcPr>
            <w:tcW w:type="dxa" w:w="9360"/>
            <w:shd w:val="clear" w:color="auto" w:fill="FAFA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Arial" w:hAnsi="Arial"/>
                <w:b w:val="0"/>
                <w:i w:val="0"/>
                <w:color w:val="0F172A"/>
                <w:sz w:val="20"/>
              </w:rPr>
              <w:t>Komunitas like-minded — orang-orang yang sama excited-nya dengan AI</w:t>
            </w:r>
          </w:p>
        </w:tc>
      </w:tr>
    </w:tbl>
    <w:p>
      <w:pPr>
        <w:spacing w:after="12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E7490"/>
          </w:tcPr>
          <w:p>
            <w:r>
              <w:rPr>
                <w:rFonts w:ascii="Arial" w:hAnsi="Arial"/>
                <w:b/>
                <w:i w:val="0"/>
                <w:color w:val="FFFFFF"/>
                <w:sz w:val="20"/>
              </w:rPr>
              <w:t>Sebagai gantinya, kamu berkomitmen untuk:</w:t>
            </w:r>
          </w:p>
        </w:tc>
      </w:tr>
      <w:tr>
        <w:tc>
          <w:tcPr>
            <w:tcW w:type="dxa" w:w="9360"/>
            <w:shd w:val="clear" w:color="auto" w:fill="F0F9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Arial" w:hAnsi="Arial"/>
                <w:b w:val="0"/>
                <w:i w:val="0"/>
                <w:color w:val="0F172A"/>
                <w:sz w:val="20"/>
              </w:rPr>
              <w:t>Berbagi progress dan insight ke komunitas secara periodik (min. 2x/bulan)</w:t>
            </w:r>
          </w:p>
        </w:tc>
      </w:tr>
      <w:tr>
        <w:tc>
          <w:tcPr>
            <w:tcW w:type="dxa" w:w="9360"/>
            <w:shd w:val="clear" w:color="auto" w:fill="FAFA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Arial" w:hAnsi="Arial"/>
                <w:b w:val="0"/>
                <w:i w:val="0"/>
                <w:color w:val="0F172A"/>
                <w:sz w:val="20"/>
              </w:rPr>
              <w:t>Melacak metrics produktivitas before &amp; after bersama HR</w:t>
            </w:r>
          </w:p>
        </w:tc>
      </w:tr>
      <w:tr>
        <w:tc>
          <w:tcPr>
            <w:tcW w:type="dxa" w:w="9360"/>
            <w:shd w:val="clear" w:color="auto" w:fill="F0F9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Arial" w:hAnsi="Arial"/>
                <w:b w:val="0"/>
                <w:i w:val="0"/>
                <w:color w:val="0F172A"/>
                <w:sz w:val="20"/>
              </w:rPr>
              <w:t>Koordinasi rutin dengan atasan untuk validasi gain</w:t>
            </w:r>
          </w:p>
        </w:tc>
      </w:tr>
    </w:tbl>
    <w:p>
      <w:pPr>
        <w:spacing w:after="12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B45309"/>
          </w:tcPr>
          <w:p>
            <w:r>
              <w:rPr>
                <w:rFonts w:ascii="Arial" w:hAnsi="Arial"/>
                <w:b/>
                <w:i w:val="0"/>
                <w:color w:val="FFFFFF"/>
                <w:sz w:val="20"/>
              </w:rPr>
              <w:t>Benefitnya jika berhasil:</w:t>
            </w:r>
          </w:p>
        </w:tc>
      </w:tr>
      <w:tr>
        <w:tc>
          <w:tcPr>
            <w:tcW w:type="dxa" w:w="9360"/>
            <w:shd w:val="clear" w:color="auto" w:fill="F0F9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Arial" w:hAnsi="Arial"/>
                <w:b w:val="0"/>
                <w:i w:val="0"/>
                <w:color w:val="0F172A"/>
                <w:sz w:val="20"/>
              </w:rPr>
              <w:t>4-Day Work Week — kerja 4 hari tanpa potong gaji jika threshold tercapai</w:t>
            </w:r>
          </w:p>
        </w:tc>
      </w:tr>
      <w:tr>
        <w:tc>
          <w:tcPr>
            <w:tcW w:type="dxa" w:w="9360"/>
            <w:shd w:val="clear" w:color="auto" w:fill="FAFA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Arial" w:hAnsi="Arial"/>
                <w:b w:val="0"/>
                <w:i w:val="0"/>
                <w:color w:val="0F172A"/>
                <w:sz w:val="20"/>
              </w:rPr>
              <w:t>Tunjangan produktivitas progresif — semakin besar gain, semakin besar tunjangan</w:t>
            </w:r>
          </w:p>
        </w:tc>
      </w:tr>
    </w:tbl>
    <w:p>
      <w:pPr>
        <w:spacing w:after="120"/>
      </w:pPr>
    </w:p>
    <w:p>
      <w:pPr>
        <w:spacing w:before="280" w:after="100"/>
      </w:pPr>
      <w:r>
        <w:rPr>
          <w:rFonts w:ascii="Arial" w:hAnsi="Arial"/>
          <w:b/>
          <w:i w:val="0"/>
          <w:color w:val="0E7490"/>
          <w:sz w:val="36"/>
        </w:rPr>
        <w:t>Rencana 30 Hari Pertama</w:t>
      </w:r>
    </w:p>
    <w:p>
      <w:pPr>
        <w:spacing w:after="100"/>
      </w:pPr>
      <w:r>
        <w:rPr>
          <w:rFonts w:ascii="Arial" w:hAnsi="Arial"/>
          <w:b w:val="0"/>
          <w:i w:val="0"/>
          <w:color w:val="0F172A"/>
          <w:sz w:val="21"/>
        </w:rPr>
        <w:t>Tiga puluh hari pertama adalah fondasi segalanya. Ini bukan sprint — ini adalah pace yang akan kamu pertahankan. Jangan terburu-buru.</w:t>
      </w:r>
    </w:p>
    <w:p>
      <w:pPr>
        <w:spacing w:before="280" w:after="100"/>
      </w:pPr>
      <w:r>
        <w:rPr>
          <w:rFonts w:ascii="Arial" w:hAnsi="Arial"/>
          <w:b/>
          <w:i w:val="0"/>
          <w:color w:val="0F172A"/>
          <w:sz w:val="26"/>
        </w:rPr>
        <w:t>Minggu 1: Orientasi &amp; Setup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0E7490"/>
          </w:tcPr>
          <w:p>
            <w:r>
              <w:rPr>
                <w:rFonts w:ascii="Arial" w:hAnsi="Arial"/>
                <w:b/>
                <w:i w:val="0"/>
                <w:color w:val="FFFFFF"/>
                <w:sz w:val="19"/>
              </w:rPr>
              <w:t>Cek</w:t>
            </w:r>
          </w:p>
        </w:tc>
        <w:tc>
          <w:tcPr>
            <w:tcW w:type="dxa" w:w="3120"/>
            <w:shd w:val="clear" w:color="auto" w:fill="0E7490"/>
          </w:tcPr>
          <w:p>
            <w:r>
              <w:rPr>
                <w:rFonts w:ascii="Arial" w:hAnsi="Arial"/>
                <w:b/>
                <w:i w:val="0"/>
                <w:color w:val="FFFFFF"/>
                <w:sz w:val="19"/>
              </w:rPr>
              <w:t>Aktivitas</w:t>
            </w:r>
          </w:p>
        </w:tc>
        <w:tc>
          <w:tcPr>
            <w:tcW w:type="dxa" w:w="3120"/>
            <w:shd w:val="clear" w:color="auto" w:fill="0E7490"/>
          </w:tcPr>
          <w:p>
            <w:r>
              <w:rPr>
                <w:rFonts w:ascii="Arial" w:hAnsi="Arial"/>
                <w:b/>
                <w:i w:val="0"/>
                <w:color w:val="FFFFFF"/>
                <w:sz w:val="19"/>
              </w:rPr>
              <w:t>Detail &amp; Cara</w:t>
            </w:r>
          </w:p>
        </w:tc>
      </w:tr>
      <w:tr>
        <w:tc>
          <w:tcPr>
            <w:tcW w:type="dxa" w:w="3120"/>
            <w:shd w:val="clear" w:color="auto" w:fill="F0F9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Arial" w:hAnsi="Arial"/>
                <w:b/>
                <w:i w:val="0"/>
                <w:color w:val="0E7490"/>
                <w:sz w:val="19"/>
              </w:rPr>
              <w:t>☐</w:t>
            </w:r>
          </w:p>
        </w:tc>
        <w:tc>
          <w:tcPr>
            <w:tcW w:type="dxa" w:w="3120"/>
            <w:shd w:val="clear" w:color="auto" w:fill="F0F9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Arial" w:hAnsi="Arial"/>
                <w:b w:val="0"/>
                <w:i w:val="0"/>
                <w:color w:val="0F172A"/>
                <w:sz w:val="19"/>
              </w:rPr>
              <w:t>Bergabung ke channel komunitas</w:t>
            </w:r>
          </w:p>
        </w:tc>
        <w:tc>
          <w:tcPr>
            <w:tcW w:type="dxa" w:w="3120"/>
            <w:shd w:val="clear" w:color="auto" w:fill="F0F9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Arial" w:hAnsi="Arial"/>
                <w:b w:val="0"/>
                <w:i w:val="0"/>
                <w:color w:val="0F172A"/>
                <w:sz w:val="19"/>
              </w:rPr>
              <w:t>Community Lead akan add kamu. Tuliskan post perkenalan (lihat template di Community Handbook).</w:t>
            </w:r>
          </w:p>
        </w:tc>
      </w:tr>
      <w:tr>
        <w:tc>
          <w:tcPr>
            <w:tcW w:type="dxa" w:w="3120"/>
            <w:shd w:val="clear" w:color="auto" w:fill="FAFA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Arial" w:hAnsi="Arial"/>
                <w:b/>
                <w:i w:val="0"/>
                <w:color w:val="0E7490"/>
                <w:sz w:val="19"/>
              </w:rPr>
              <w:t>☐</w:t>
            </w:r>
          </w:p>
        </w:tc>
        <w:tc>
          <w:tcPr>
            <w:tcW w:type="dxa" w:w="3120"/>
            <w:shd w:val="clear" w:color="auto" w:fill="FAFA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Arial" w:hAnsi="Arial"/>
                <w:b w:val="0"/>
                <w:i w:val="0"/>
                <w:color w:val="0F172A"/>
                <w:sz w:val="19"/>
              </w:rPr>
              <w:t>Setup premium tools</w:t>
            </w:r>
          </w:p>
        </w:tc>
        <w:tc>
          <w:tcPr>
            <w:tcW w:type="dxa" w:w="3120"/>
            <w:shd w:val="clear" w:color="auto" w:fill="FAFA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Arial" w:hAnsi="Arial"/>
                <w:b w:val="0"/>
                <w:i w:val="0"/>
                <w:color w:val="0F172A"/>
                <w:sz w:val="19"/>
              </w:rPr>
              <w:t>Isi form tools request yang dikirim HR. Approval biasanya 1–2 hari kerja.</w:t>
            </w:r>
          </w:p>
        </w:tc>
      </w:tr>
      <w:tr>
        <w:tc>
          <w:tcPr>
            <w:tcW w:type="dxa" w:w="3120"/>
            <w:shd w:val="clear" w:color="auto" w:fill="F0F9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Arial" w:hAnsi="Arial"/>
                <w:b/>
                <w:i w:val="0"/>
                <w:color w:val="0E7490"/>
                <w:sz w:val="19"/>
              </w:rPr>
              <w:t>☐</w:t>
            </w:r>
          </w:p>
        </w:tc>
        <w:tc>
          <w:tcPr>
            <w:tcW w:type="dxa" w:w="3120"/>
            <w:shd w:val="clear" w:color="auto" w:fill="F0F9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Arial" w:hAnsi="Arial"/>
                <w:b w:val="0"/>
                <w:i w:val="0"/>
                <w:color w:val="0F172A"/>
                <w:sz w:val="19"/>
              </w:rPr>
              <w:t>1-on-1 dengan Community Lead</w:t>
            </w:r>
          </w:p>
        </w:tc>
        <w:tc>
          <w:tcPr>
            <w:tcW w:type="dxa" w:w="3120"/>
            <w:shd w:val="clear" w:color="auto" w:fill="F0F9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Arial" w:hAnsi="Arial"/>
                <w:b w:val="0"/>
                <w:i w:val="0"/>
                <w:color w:val="0F172A"/>
                <w:sz w:val="19"/>
              </w:rPr>
              <w:t>Jadwalkan 30 menit. Bahas preferensi, tujuan, dan pertanyaan awal.</w:t>
            </w:r>
          </w:p>
        </w:tc>
      </w:tr>
      <w:tr>
        <w:tc>
          <w:tcPr>
            <w:tcW w:type="dxa" w:w="3120"/>
            <w:shd w:val="clear" w:color="auto" w:fill="FAFA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Arial" w:hAnsi="Arial"/>
                <w:b/>
                <w:i w:val="0"/>
                <w:color w:val="0E7490"/>
                <w:sz w:val="19"/>
              </w:rPr>
              <w:t>☐</w:t>
            </w:r>
          </w:p>
        </w:tc>
        <w:tc>
          <w:tcPr>
            <w:tcW w:type="dxa" w:w="3120"/>
            <w:shd w:val="clear" w:color="auto" w:fill="FAFA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Arial" w:hAnsi="Arial"/>
                <w:b w:val="0"/>
                <w:i w:val="0"/>
                <w:color w:val="0F172A"/>
                <w:sz w:val="19"/>
              </w:rPr>
              <w:t>Baca dokumen program</w:t>
            </w:r>
          </w:p>
        </w:tc>
        <w:tc>
          <w:tcPr>
            <w:tcW w:type="dxa" w:w="3120"/>
            <w:shd w:val="clear" w:color="auto" w:fill="FAFA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Arial" w:hAnsi="Arial"/>
                <w:b w:val="0"/>
                <w:i w:val="0"/>
                <w:color w:val="0F172A"/>
                <w:sz w:val="19"/>
              </w:rPr>
              <w:t>Program Document + Community Handbook. Tandai bagian yang punya pertanyaan.</w:t>
            </w:r>
          </w:p>
        </w:tc>
      </w:tr>
      <w:tr>
        <w:tc>
          <w:tcPr>
            <w:tcW w:type="dxa" w:w="3120"/>
            <w:shd w:val="clear" w:color="auto" w:fill="F0F9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Arial" w:hAnsi="Arial"/>
                <w:b/>
                <w:i w:val="0"/>
                <w:color w:val="0E7490"/>
                <w:sz w:val="19"/>
              </w:rPr>
              <w:t>☐</w:t>
            </w:r>
          </w:p>
        </w:tc>
        <w:tc>
          <w:tcPr>
            <w:tcW w:type="dxa" w:w="3120"/>
            <w:shd w:val="clear" w:color="auto" w:fill="F0F9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Arial" w:hAnsi="Arial"/>
                <w:b w:val="0"/>
                <w:i w:val="0"/>
                <w:color w:val="0F172A"/>
                <w:sz w:val="19"/>
              </w:rPr>
              <w:t>Diskusi baseline metrics dengan HR</w:t>
            </w:r>
          </w:p>
        </w:tc>
        <w:tc>
          <w:tcPr>
            <w:tcW w:type="dxa" w:w="3120"/>
            <w:shd w:val="clear" w:color="auto" w:fill="F0F9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Arial" w:hAnsi="Arial"/>
                <w:b w:val="0"/>
                <w:i w:val="0"/>
                <w:color w:val="0F172A"/>
                <w:sz w:val="19"/>
              </w:rPr>
              <w:t>HR akan hubungi kamu. Persiapkan 3–5 metrics relevan dari pekerjaanmu.</w:t>
            </w:r>
          </w:p>
        </w:tc>
      </w:tr>
    </w:tbl>
    <w:p>
      <w:pPr>
        <w:spacing w:after="80"/>
      </w:pPr>
    </w:p>
    <w:p>
      <w:pPr>
        <w:spacing w:before="280" w:after="100"/>
      </w:pPr>
      <w:r>
        <w:rPr>
          <w:rFonts w:ascii="Arial" w:hAnsi="Arial"/>
          <w:b/>
          <w:i w:val="0"/>
          <w:color w:val="0F172A"/>
          <w:sz w:val="26"/>
        </w:rPr>
        <w:t>Minggu 2: Eksplorasi Pertama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0E7490"/>
          </w:tcPr>
          <w:p>
            <w:r>
              <w:rPr>
                <w:rFonts w:ascii="Arial" w:hAnsi="Arial"/>
                <w:b/>
                <w:i w:val="0"/>
                <w:color w:val="FFFFFF"/>
                <w:sz w:val="19"/>
              </w:rPr>
              <w:t>Cek</w:t>
            </w:r>
          </w:p>
        </w:tc>
        <w:tc>
          <w:tcPr>
            <w:tcW w:type="dxa" w:w="3120"/>
            <w:shd w:val="clear" w:color="auto" w:fill="0E7490"/>
          </w:tcPr>
          <w:p>
            <w:r>
              <w:rPr>
                <w:rFonts w:ascii="Arial" w:hAnsi="Arial"/>
                <w:b/>
                <w:i w:val="0"/>
                <w:color w:val="FFFFFF"/>
                <w:sz w:val="19"/>
              </w:rPr>
              <w:t>Aktivitas</w:t>
            </w:r>
          </w:p>
        </w:tc>
        <w:tc>
          <w:tcPr>
            <w:tcW w:type="dxa" w:w="3120"/>
            <w:shd w:val="clear" w:color="auto" w:fill="0E7490"/>
          </w:tcPr>
          <w:p>
            <w:r>
              <w:rPr>
                <w:rFonts w:ascii="Arial" w:hAnsi="Arial"/>
                <w:b/>
                <w:i w:val="0"/>
                <w:color w:val="FFFFFF"/>
                <w:sz w:val="19"/>
              </w:rPr>
              <w:t>Detail &amp; Cara</w:t>
            </w:r>
          </w:p>
        </w:tc>
      </w:tr>
      <w:tr>
        <w:tc>
          <w:tcPr>
            <w:tcW w:type="dxa" w:w="3120"/>
            <w:shd w:val="clear" w:color="auto" w:fill="F0F9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Arial" w:hAnsi="Arial"/>
                <w:b/>
                <w:i w:val="0"/>
                <w:color w:val="0E7490"/>
                <w:sz w:val="19"/>
              </w:rPr>
              <w:t>☐</w:t>
            </w:r>
          </w:p>
        </w:tc>
        <w:tc>
          <w:tcPr>
            <w:tcW w:type="dxa" w:w="3120"/>
            <w:shd w:val="clear" w:color="auto" w:fill="F0F9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Arial" w:hAnsi="Arial"/>
                <w:b w:val="0"/>
                <w:i w:val="0"/>
                <w:color w:val="0F172A"/>
                <w:sz w:val="19"/>
              </w:rPr>
              <w:t>Isi baseline metrics (Before)</w:t>
            </w:r>
          </w:p>
        </w:tc>
        <w:tc>
          <w:tcPr>
            <w:tcW w:type="dxa" w:w="3120"/>
            <w:shd w:val="clear" w:color="auto" w:fill="F0F9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Arial" w:hAnsi="Arial"/>
                <w:b w:val="0"/>
                <w:i w:val="0"/>
                <w:color w:val="0F172A"/>
                <w:sz w:val="19"/>
              </w:rPr>
              <w:t>Catat nilai aktual untuk setiap metrics yang sudah disepakati dengan HR.</w:t>
            </w:r>
          </w:p>
        </w:tc>
      </w:tr>
      <w:tr>
        <w:tc>
          <w:tcPr>
            <w:tcW w:type="dxa" w:w="3120"/>
            <w:shd w:val="clear" w:color="auto" w:fill="FAFA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Arial" w:hAnsi="Arial"/>
                <w:b/>
                <w:i w:val="0"/>
                <w:color w:val="0E7490"/>
                <w:sz w:val="19"/>
              </w:rPr>
              <w:t>☐</w:t>
            </w:r>
          </w:p>
        </w:tc>
        <w:tc>
          <w:tcPr>
            <w:tcW w:type="dxa" w:w="3120"/>
            <w:shd w:val="clear" w:color="auto" w:fill="FAFA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Arial" w:hAnsi="Arial"/>
                <w:b w:val="0"/>
                <w:i w:val="0"/>
                <w:color w:val="0F172A"/>
                <w:sz w:val="19"/>
              </w:rPr>
              <w:t>Coba 2–3 tools AI baru</w:t>
            </w:r>
          </w:p>
        </w:tc>
        <w:tc>
          <w:tcPr>
            <w:tcW w:type="dxa" w:w="3120"/>
            <w:shd w:val="clear" w:color="auto" w:fill="FAFA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Arial" w:hAnsi="Arial"/>
                <w:b w:val="0"/>
                <w:i w:val="0"/>
                <w:color w:val="0F172A"/>
                <w:sz w:val="19"/>
              </w:rPr>
              <w:t>Fokus pada tools yang paling relevan dengan pekerjaanmu. Catat impresi awal.</w:t>
            </w:r>
          </w:p>
        </w:tc>
      </w:tr>
      <w:tr>
        <w:tc>
          <w:tcPr>
            <w:tcW w:type="dxa" w:w="3120"/>
            <w:shd w:val="clear" w:color="auto" w:fill="F0F9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Arial" w:hAnsi="Arial"/>
                <w:b/>
                <w:i w:val="0"/>
                <w:color w:val="0E7490"/>
                <w:sz w:val="19"/>
              </w:rPr>
              <w:t>☐</w:t>
            </w:r>
          </w:p>
        </w:tc>
        <w:tc>
          <w:tcPr>
            <w:tcW w:type="dxa" w:w="3120"/>
            <w:shd w:val="clear" w:color="auto" w:fill="F0F9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Arial" w:hAnsi="Arial"/>
                <w:b w:val="0"/>
                <w:i w:val="0"/>
                <w:color w:val="0F172A"/>
                <w:sz w:val="19"/>
              </w:rPr>
              <w:t>Identifikasi 1 workflow untuk dioptimasi</w:t>
            </w:r>
          </w:p>
        </w:tc>
        <w:tc>
          <w:tcPr>
            <w:tcW w:type="dxa" w:w="3120"/>
            <w:shd w:val="clear" w:color="auto" w:fill="F0F9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Arial" w:hAnsi="Arial"/>
                <w:b w:val="0"/>
                <w:i w:val="0"/>
                <w:color w:val="0F172A"/>
                <w:sz w:val="19"/>
              </w:rPr>
              <w:t>Pilih satu task yang paling sering kamu lakukan dan coba integrasikan AI.</w:t>
            </w:r>
          </w:p>
        </w:tc>
      </w:tr>
      <w:tr>
        <w:tc>
          <w:tcPr>
            <w:tcW w:type="dxa" w:w="3120"/>
            <w:shd w:val="clear" w:color="auto" w:fill="FAFA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Arial" w:hAnsi="Arial"/>
                <w:b/>
                <w:i w:val="0"/>
                <w:color w:val="0E7490"/>
                <w:sz w:val="19"/>
              </w:rPr>
              <w:t>☐</w:t>
            </w:r>
          </w:p>
        </w:tc>
        <w:tc>
          <w:tcPr>
            <w:tcW w:type="dxa" w:w="3120"/>
            <w:shd w:val="clear" w:color="auto" w:fill="FAFA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Arial" w:hAnsi="Arial"/>
                <w:b w:val="0"/>
                <w:i w:val="0"/>
                <w:color w:val="0F172A"/>
                <w:sz w:val="19"/>
              </w:rPr>
              <w:t>Share 'First AI Experiment'</w:t>
            </w:r>
          </w:p>
        </w:tc>
        <w:tc>
          <w:tcPr>
            <w:tcW w:type="dxa" w:w="3120"/>
            <w:shd w:val="clear" w:color="auto" w:fill="FAFA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Arial" w:hAnsi="Arial"/>
                <w:b w:val="0"/>
                <w:i w:val="0"/>
                <w:color w:val="0F172A"/>
                <w:sz w:val="19"/>
              </w:rPr>
              <w:t>Post singkat di channel komunitas: apa yang dicoba, apa yang terjadi, apa yang dipelajari.</w:t>
            </w:r>
          </w:p>
        </w:tc>
      </w:tr>
    </w:tbl>
    <w:p>
      <w:pPr>
        <w:spacing w:after="80"/>
      </w:pPr>
    </w:p>
    <w:p>
      <w:pPr>
        <w:spacing w:before="280" w:after="100"/>
      </w:pPr>
      <w:r>
        <w:rPr>
          <w:rFonts w:ascii="Arial" w:hAnsi="Arial"/>
          <w:b/>
          <w:i w:val="0"/>
          <w:color w:val="0F172A"/>
          <w:sz w:val="26"/>
        </w:rPr>
        <w:t>Minggu 3–4: Rutinitas Awal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0E7490"/>
          </w:tcPr>
          <w:p>
            <w:r>
              <w:rPr>
                <w:rFonts w:ascii="Arial" w:hAnsi="Arial"/>
                <w:b/>
                <w:i w:val="0"/>
                <w:color w:val="FFFFFF"/>
                <w:sz w:val="19"/>
              </w:rPr>
              <w:t>Cek</w:t>
            </w:r>
          </w:p>
        </w:tc>
        <w:tc>
          <w:tcPr>
            <w:tcW w:type="dxa" w:w="3120"/>
            <w:shd w:val="clear" w:color="auto" w:fill="0E7490"/>
          </w:tcPr>
          <w:p>
            <w:r>
              <w:rPr>
                <w:rFonts w:ascii="Arial" w:hAnsi="Arial"/>
                <w:b/>
                <w:i w:val="0"/>
                <w:color w:val="FFFFFF"/>
                <w:sz w:val="19"/>
              </w:rPr>
              <w:t>Aktivitas</w:t>
            </w:r>
          </w:p>
        </w:tc>
        <w:tc>
          <w:tcPr>
            <w:tcW w:type="dxa" w:w="3120"/>
            <w:shd w:val="clear" w:color="auto" w:fill="0E7490"/>
          </w:tcPr>
          <w:p>
            <w:r>
              <w:rPr>
                <w:rFonts w:ascii="Arial" w:hAnsi="Arial"/>
                <w:b/>
                <w:i w:val="0"/>
                <w:color w:val="FFFFFF"/>
                <w:sz w:val="19"/>
              </w:rPr>
              <w:t>Detail &amp; Cara</w:t>
            </w:r>
          </w:p>
        </w:tc>
      </w:tr>
      <w:tr>
        <w:tc>
          <w:tcPr>
            <w:tcW w:type="dxa" w:w="3120"/>
            <w:shd w:val="clear" w:color="auto" w:fill="F0F9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Arial" w:hAnsi="Arial"/>
                <w:b/>
                <w:i w:val="0"/>
                <w:color w:val="0E7490"/>
                <w:sz w:val="19"/>
              </w:rPr>
              <w:t>☐</w:t>
            </w:r>
          </w:p>
        </w:tc>
        <w:tc>
          <w:tcPr>
            <w:tcW w:type="dxa" w:w="3120"/>
            <w:shd w:val="clear" w:color="auto" w:fill="F0F9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Arial" w:hAnsi="Arial"/>
                <w:b w:val="0"/>
                <w:i w:val="0"/>
                <w:color w:val="0F172A"/>
                <w:sz w:val="19"/>
              </w:rPr>
              <w:t>Ikuti Monthly Community Call pertama</w:t>
            </w:r>
          </w:p>
        </w:tc>
        <w:tc>
          <w:tcPr>
            <w:tcW w:type="dxa" w:w="3120"/>
            <w:shd w:val="clear" w:color="auto" w:fill="F0F9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Arial" w:hAnsi="Arial"/>
                <w:b w:val="0"/>
                <w:i w:val="0"/>
                <w:color w:val="0F172A"/>
                <w:sz w:val="19"/>
              </w:rPr>
              <w:t>Hadir atau tonton rekaman. Catat satu hal yang ingin dicoba dari sesi ini.</w:t>
            </w:r>
          </w:p>
        </w:tc>
      </w:tr>
      <w:tr>
        <w:tc>
          <w:tcPr>
            <w:tcW w:type="dxa" w:w="3120"/>
            <w:shd w:val="clear" w:color="auto" w:fill="FAFA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Arial" w:hAnsi="Arial"/>
                <w:b/>
                <w:i w:val="0"/>
                <w:color w:val="0E7490"/>
                <w:sz w:val="19"/>
              </w:rPr>
              <w:t>☐</w:t>
            </w:r>
          </w:p>
        </w:tc>
        <w:tc>
          <w:tcPr>
            <w:tcW w:type="dxa" w:w="3120"/>
            <w:shd w:val="clear" w:color="auto" w:fill="FAFA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Arial" w:hAnsi="Arial"/>
                <w:b w:val="0"/>
                <w:i w:val="0"/>
                <w:color w:val="0F172A"/>
                <w:sz w:val="19"/>
              </w:rPr>
              <w:t>Mulai prompt library pribadimu</w:t>
            </w:r>
          </w:p>
        </w:tc>
        <w:tc>
          <w:tcPr>
            <w:tcW w:type="dxa" w:w="3120"/>
            <w:shd w:val="clear" w:color="auto" w:fill="FAFA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Arial" w:hAnsi="Arial"/>
                <w:b w:val="0"/>
                <w:i w:val="0"/>
                <w:color w:val="0F172A"/>
                <w:sz w:val="19"/>
              </w:rPr>
              <w:t>Kumpulkan prompt yang sudah kamu coba ke dalam dokumen/folder tersendiri.</w:t>
            </w:r>
          </w:p>
        </w:tc>
      </w:tr>
      <w:tr>
        <w:tc>
          <w:tcPr>
            <w:tcW w:type="dxa" w:w="3120"/>
            <w:shd w:val="clear" w:color="auto" w:fill="F0F9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Arial" w:hAnsi="Arial"/>
                <w:b/>
                <w:i w:val="0"/>
                <w:color w:val="0E7490"/>
                <w:sz w:val="19"/>
              </w:rPr>
              <w:t>☐</w:t>
            </w:r>
          </w:p>
        </w:tc>
        <w:tc>
          <w:tcPr>
            <w:tcW w:type="dxa" w:w="3120"/>
            <w:shd w:val="clear" w:color="auto" w:fill="F0F9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Arial" w:hAnsi="Arial"/>
                <w:b w:val="0"/>
                <w:i w:val="0"/>
                <w:color w:val="0F172A"/>
                <w:sz w:val="19"/>
              </w:rPr>
              <w:t>Check-in pertama dengan atasan</w:t>
            </w:r>
          </w:p>
        </w:tc>
        <w:tc>
          <w:tcPr>
            <w:tcW w:type="dxa" w:w="3120"/>
            <w:shd w:val="clear" w:color="auto" w:fill="F0F9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Arial" w:hAnsi="Arial"/>
                <w:b w:val="0"/>
                <w:i w:val="0"/>
                <w:color w:val="0F172A"/>
                <w:sz w:val="19"/>
              </w:rPr>
              <w:t>Briefing singkat tentang program dan rencana alokasi waktu. Minta feedback awal.</w:t>
            </w:r>
          </w:p>
        </w:tc>
      </w:tr>
      <w:tr>
        <w:tc>
          <w:tcPr>
            <w:tcW w:type="dxa" w:w="3120"/>
            <w:shd w:val="clear" w:color="auto" w:fill="FAFA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Arial" w:hAnsi="Arial"/>
                <w:b/>
                <w:i w:val="0"/>
                <w:color w:val="0E7490"/>
                <w:sz w:val="19"/>
              </w:rPr>
              <w:t>☐</w:t>
            </w:r>
          </w:p>
        </w:tc>
        <w:tc>
          <w:tcPr>
            <w:tcW w:type="dxa" w:w="3120"/>
            <w:shd w:val="clear" w:color="auto" w:fill="FAFA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Arial" w:hAnsi="Arial"/>
                <w:b w:val="0"/>
                <w:i w:val="0"/>
                <w:color w:val="0F172A"/>
                <w:sz w:val="19"/>
              </w:rPr>
              <w:t>Kontribusi ke Knowledge Base</w:t>
            </w:r>
          </w:p>
        </w:tc>
        <w:tc>
          <w:tcPr>
            <w:tcW w:type="dxa" w:w="3120"/>
            <w:shd w:val="clear" w:color="auto" w:fill="FAFA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Arial" w:hAnsi="Arial"/>
                <w:b w:val="0"/>
                <w:i w:val="0"/>
                <w:color w:val="0F172A"/>
                <w:sz w:val="19"/>
              </w:rPr>
              <w:t>Upload satu hal ke shared knowledge base: prompt, workflow, atau review tools.</w:t>
            </w:r>
          </w:p>
        </w:tc>
      </w:tr>
      <w:tr>
        <w:tc>
          <w:tcPr>
            <w:tcW w:type="dxa" w:w="3120"/>
            <w:shd w:val="clear" w:color="auto" w:fill="F0F9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Arial" w:hAnsi="Arial"/>
                <w:b/>
                <w:i w:val="0"/>
                <w:color w:val="0E7490"/>
                <w:sz w:val="19"/>
              </w:rPr>
              <w:t>☐</w:t>
            </w:r>
          </w:p>
        </w:tc>
        <w:tc>
          <w:tcPr>
            <w:tcW w:type="dxa" w:w="3120"/>
            <w:shd w:val="clear" w:color="auto" w:fill="F0F9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Arial" w:hAnsi="Arial"/>
                <w:b w:val="0"/>
                <w:i w:val="0"/>
                <w:color w:val="0F172A"/>
                <w:sz w:val="19"/>
              </w:rPr>
              <w:t>Self-assessment bulan pertama</w:t>
            </w:r>
          </w:p>
        </w:tc>
        <w:tc>
          <w:tcPr>
            <w:tcW w:type="dxa" w:w="3120"/>
            <w:shd w:val="clear" w:color="auto" w:fill="F0F9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Arial" w:hAnsi="Arial"/>
                <w:b w:val="0"/>
                <w:i w:val="0"/>
                <w:color w:val="0F172A"/>
                <w:sz w:val="19"/>
              </w:rPr>
              <w:t>Isi Monthly Assessment form dan submit ke HR. Ini yang pertama, jadi santai saja.</w:t>
            </w:r>
          </w:p>
        </w:tc>
      </w:tr>
    </w:tbl>
    <w:p>
      <w:pPr>
        <w:spacing w:after="80"/>
      </w:pPr>
    </w:p>
    <w:p>
      <w:pPr>
        <w:spacing w:before="280" w:after="100"/>
      </w:pPr>
      <w:r>
        <w:rPr>
          <w:rFonts w:ascii="Arial" w:hAnsi="Arial"/>
          <w:b/>
          <w:i w:val="0"/>
          <w:color w:val="0E7490"/>
          <w:sz w:val="36"/>
        </w:rPr>
        <w:t>Panduan Memulai dengan AI Tools</w:t>
      </w:r>
    </w:p>
    <w:p>
      <w:pPr>
        <w:spacing w:after="100"/>
      </w:pPr>
      <w:r>
        <w:rPr>
          <w:rFonts w:ascii="Arial" w:hAnsi="Arial"/>
          <w:b w:val="0"/>
          <w:i w:val="0"/>
          <w:color w:val="0F172A"/>
          <w:sz w:val="21"/>
        </w:rPr>
        <w:t>Kamu akan punya akses ke beberapa tools premium. Ini bukan berarti kamu harus kuasai semuanya sekaligus. Mulai dari yang paling relevan dengan pekerjaanmu.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0E7490"/>
          </w:tcPr>
          <w:p>
            <w:r>
              <w:rPr>
                <w:rFonts w:ascii="Arial" w:hAnsi="Arial"/>
                <w:b/>
                <w:i w:val="0"/>
                <w:color w:val="FFFFFF"/>
                <w:sz w:val="19"/>
              </w:rPr>
              <w:t>Tool / Kategori</w:t>
            </w:r>
          </w:p>
        </w:tc>
        <w:tc>
          <w:tcPr>
            <w:tcW w:type="dxa" w:w="4680"/>
            <w:shd w:val="clear" w:color="auto" w:fill="0E7490"/>
          </w:tcPr>
          <w:p>
            <w:r>
              <w:rPr>
                <w:rFonts w:ascii="Arial" w:hAnsi="Arial"/>
                <w:b/>
                <w:i w:val="0"/>
                <w:color w:val="FFFFFF"/>
                <w:sz w:val="19"/>
              </w:rPr>
              <w:t>Paling Baik Untuk &amp; Tips Memulai</w:t>
            </w:r>
          </w:p>
        </w:tc>
      </w:tr>
      <w:tr>
        <w:tc>
          <w:tcPr>
            <w:tcW w:type="dxa" w:w="4680"/>
            <w:shd w:val="clear" w:color="auto" w:fill="F0F9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Arial" w:hAnsi="Arial"/>
                <w:b/>
                <w:i w:val="0"/>
                <w:color w:val="0E7490"/>
                <w:sz w:val="19"/>
              </w:rPr>
              <w:t>Claude (Anthropic)</w:t>
            </w:r>
          </w:p>
        </w:tc>
        <w:tc>
          <w:tcPr>
            <w:tcW w:type="dxa" w:w="4680"/>
            <w:shd w:val="clear" w:color="auto" w:fill="F0F9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Arial" w:hAnsi="Arial"/>
                <w:b w:val="0"/>
                <w:i w:val="0"/>
                <w:color w:val="0F172A"/>
                <w:sz w:val="19"/>
              </w:rPr>
              <w:t>Writing, analysis, coding, brainstorming. Tips: Coba untuk drafting dokumen atau menganalisis data teks. Berikan konteks yang detail untuk hasil terbaik.</w:t>
            </w:r>
          </w:p>
        </w:tc>
      </w:tr>
      <w:tr>
        <w:tc>
          <w:tcPr>
            <w:tcW w:type="dxa" w:w="4680"/>
            <w:shd w:val="clear" w:color="auto" w:fill="FAFA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Arial" w:hAnsi="Arial"/>
                <w:b/>
                <w:i w:val="0"/>
                <w:color w:val="0E7490"/>
                <w:sz w:val="19"/>
              </w:rPr>
              <w:t>ChatGPT / GPT-4o</w:t>
            </w:r>
          </w:p>
        </w:tc>
        <w:tc>
          <w:tcPr>
            <w:tcW w:type="dxa" w:w="4680"/>
            <w:shd w:val="clear" w:color="auto" w:fill="FAFA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Arial" w:hAnsi="Arial"/>
                <w:b w:val="0"/>
                <w:i w:val="0"/>
                <w:color w:val="0F172A"/>
                <w:sz w:val="19"/>
              </w:rPr>
              <w:t>General purpose, image analysis, browsing. Tips: Gunakan untuk research cepat, summarization, atau tasks yang butuh web search real-time.</w:t>
            </w:r>
          </w:p>
        </w:tc>
      </w:tr>
      <w:tr>
        <w:tc>
          <w:tcPr>
            <w:tcW w:type="dxa" w:w="4680"/>
            <w:shd w:val="clear" w:color="auto" w:fill="F0F9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Arial" w:hAnsi="Arial"/>
                <w:b/>
                <w:i w:val="0"/>
                <w:color w:val="0E7490"/>
                <w:sz w:val="19"/>
              </w:rPr>
              <w:t>Perplexity AI</w:t>
            </w:r>
          </w:p>
        </w:tc>
        <w:tc>
          <w:tcPr>
            <w:tcW w:type="dxa" w:w="4680"/>
            <w:shd w:val="clear" w:color="auto" w:fill="F0F9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Arial" w:hAnsi="Arial"/>
                <w:b w:val="0"/>
                <w:i w:val="0"/>
                <w:color w:val="0F172A"/>
                <w:sz w:val="19"/>
              </w:rPr>
              <w:t>Research berbasis sumber. Tips: Gunakan ketika kamu butuh jawaban dengan kutipan dan referensi yang bisa diverifikasi.</w:t>
            </w:r>
          </w:p>
        </w:tc>
      </w:tr>
      <w:tr>
        <w:tc>
          <w:tcPr>
            <w:tcW w:type="dxa" w:w="4680"/>
            <w:shd w:val="clear" w:color="auto" w:fill="FAFA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Arial" w:hAnsi="Arial"/>
                <w:b/>
                <w:i w:val="0"/>
                <w:color w:val="0E7490"/>
                <w:sz w:val="19"/>
              </w:rPr>
              <w:t>Gemini Advanced</w:t>
            </w:r>
          </w:p>
        </w:tc>
        <w:tc>
          <w:tcPr>
            <w:tcW w:type="dxa" w:w="4680"/>
            <w:shd w:val="clear" w:color="auto" w:fill="FAFA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Arial" w:hAnsi="Arial"/>
                <w:b w:val="0"/>
                <w:i w:val="0"/>
                <w:color w:val="0F172A"/>
                <w:sz w:val="19"/>
              </w:rPr>
              <w:t>Integrasi Google Workspace. Tips: Sangat berguna jika workflow kamu banyak menggunakan Google Docs, Sheets, atau Gmail.</w:t>
            </w:r>
          </w:p>
        </w:tc>
      </w:tr>
      <w:tr>
        <w:tc>
          <w:tcPr>
            <w:tcW w:type="dxa" w:w="4680"/>
            <w:shd w:val="clear" w:color="auto" w:fill="F0F9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Arial" w:hAnsi="Arial"/>
                <w:b/>
                <w:i w:val="0"/>
                <w:color w:val="0E7490"/>
                <w:sz w:val="19"/>
              </w:rPr>
              <w:t>Midjourney / DALL-E</w:t>
            </w:r>
          </w:p>
        </w:tc>
        <w:tc>
          <w:tcPr>
            <w:tcW w:type="dxa" w:w="4680"/>
            <w:shd w:val="clear" w:color="auto" w:fill="F0F9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Arial" w:hAnsi="Arial"/>
                <w:b w:val="0"/>
                <w:i w:val="0"/>
                <w:color w:val="0F172A"/>
                <w:sz w:val="19"/>
              </w:rPr>
              <w:t>Image generation. Tips: Berguna untuk membuat visual untuk presentasi, mockup, atau materi marketing.</w:t>
            </w:r>
          </w:p>
        </w:tc>
      </w:tr>
      <w:tr>
        <w:tc>
          <w:tcPr>
            <w:tcW w:type="dxa" w:w="4680"/>
            <w:shd w:val="clear" w:color="auto" w:fill="FAFA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Arial" w:hAnsi="Arial"/>
                <w:b/>
                <w:i w:val="0"/>
                <w:color w:val="0E7490"/>
                <w:sz w:val="19"/>
              </w:rPr>
              <w:t>Tools spesifik domain</w:t>
            </w:r>
          </w:p>
        </w:tc>
        <w:tc>
          <w:tcPr>
            <w:tcW w:type="dxa" w:w="4680"/>
            <w:shd w:val="clear" w:color="auto" w:fill="FAFA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Arial" w:hAnsi="Arial"/>
                <w:b w:val="0"/>
                <w:i w:val="0"/>
                <w:color w:val="0F172A"/>
                <w:sz w:val="19"/>
              </w:rPr>
              <w:t>Ajukan kebutuhan tools yang spesifik untuk pekerjaanmu melalui form request. Founder support tersedia untuk tools yang lebih mahal.</w:t>
            </w:r>
          </w:p>
        </w:tc>
      </w:tr>
    </w:tbl>
    <w:p>
      <w:pPr>
        <w:spacing w:after="80"/>
      </w:pPr>
    </w:p>
    <w:p>
      <w:pPr>
        <w:spacing w:before="280" w:after="100"/>
      </w:pPr>
      <w:r>
        <w:rPr>
          <w:rFonts w:ascii="Arial" w:hAnsi="Arial"/>
          <w:b/>
          <w:i w:val="0"/>
          <w:color w:val="0E7490"/>
          <w:sz w:val="36"/>
        </w:rPr>
        <w:t>Template Post Pertama ke Komunitas</w:t>
      </w:r>
    </w:p>
    <w:p>
      <w:pPr>
        <w:spacing w:before="280" w:after="100"/>
      </w:pPr>
      <w:r>
        <w:rPr>
          <w:rFonts w:ascii="Arial" w:hAnsi="Arial"/>
          <w:b/>
          <w:i w:val="0"/>
          <w:color w:val="0F172A"/>
          <w:sz w:val="26"/>
        </w:rPr>
        <w:t>Template: Post Perkenalan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0F172A"/>
          <w:sz w:val="21"/>
        </w:rPr>
        <w:t>Hei semua! Nama saya [NAMA], [ROLE] di Talentlytica.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0F172A"/>
          <w:sz w:val="21"/>
        </w:rPr>
        <w:t>Journey AI saya sejauh ini: [Ceritakan singkat pengalaman kamu dengan AI tools sejauh ini]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0F172A"/>
          <w:sz w:val="21"/>
        </w:rPr>
        <w:t>Yang paling ingin saya optimalkan dengan AI: [Sebutkan 1–2 aspek pekerjaan]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0F172A"/>
          <w:sz w:val="21"/>
        </w:rPr>
        <w:t>Use case yang paling excited untuk dicoba: [Ide konkret yang sudah ada di kepala kamu]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0F172A"/>
          <w:sz w:val="21"/>
        </w:rPr>
        <w:t>Fun fact: [Sesuatu tentang dirimu yang tidak ada di LinkedIn]</w:t>
      </w:r>
    </w:p>
    <w:p>
      <w:pPr>
        <w:spacing w:before="280" w:after="100"/>
      </w:pPr>
      <w:r>
        <w:rPr>
          <w:rFonts w:ascii="Arial" w:hAnsi="Arial"/>
          <w:b/>
          <w:i w:val="0"/>
          <w:color w:val="0F172A"/>
          <w:sz w:val="26"/>
        </w:rPr>
        <w:t>Template: First AI Experiment Post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0F172A"/>
          <w:sz w:val="21"/>
        </w:rPr>
        <w:t>EKSPERIMEN #1 — [judul singkat]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0F172A"/>
          <w:sz w:val="21"/>
        </w:rPr>
        <w:t>KONTEKS: [Apa masalah atau task yang ingin diselesaikan?]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0F172A"/>
          <w:sz w:val="21"/>
        </w:rPr>
        <w:t>YANG DICOBA: [Tools + teknik + prompt yang digunakan]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0F172A"/>
          <w:sz w:val="21"/>
        </w:rPr>
        <w:t>HASIL: [Apa yang terjadi? Berhasil/gagal? Seberapa berbeda dengan cara lama?]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0F172A"/>
          <w:sz w:val="21"/>
        </w:rPr>
        <w:t>INSIGHT: [Apa yang dipelajari? Apa yang akan dicoba berbeda lain kali?]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0F172A"/>
          <w:sz w:val="21"/>
        </w:rPr>
        <w:t>PERTANYAAN: [Ada yang punya pengalaman serupa atau ide untuk improve ini?]</w:t>
      </w:r>
    </w:p>
    <w:p>
      <w:pPr>
        <w:spacing w:before="280" w:after="100"/>
      </w:pPr>
      <w:r>
        <w:rPr>
          <w:rFonts w:ascii="Arial" w:hAnsi="Arial"/>
          <w:b/>
          <w:i w:val="0"/>
          <w:color w:val="0E7490"/>
          <w:sz w:val="36"/>
        </w:rPr>
        <w:t>Kontak &amp; Resources Penting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0E7490"/>
          </w:tcPr>
          <w:p>
            <w:r>
              <w:rPr>
                <w:rFonts w:ascii="Arial" w:hAnsi="Arial"/>
                <w:b/>
                <w:i w:val="0"/>
                <w:color w:val="FFFFFF"/>
                <w:sz w:val="19"/>
              </w:rPr>
              <w:t>Resource / Kontak</w:t>
            </w:r>
          </w:p>
        </w:tc>
        <w:tc>
          <w:tcPr>
            <w:tcW w:type="dxa" w:w="4680"/>
            <w:shd w:val="clear" w:color="auto" w:fill="0E7490"/>
          </w:tcPr>
          <w:p>
            <w:r>
              <w:rPr>
                <w:rFonts w:ascii="Arial" w:hAnsi="Arial"/>
                <w:b/>
                <w:i w:val="0"/>
                <w:color w:val="FFFFFF"/>
                <w:sz w:val="19"/>
              </w:rPr>
              <w:t>Detail &amp; Cara Mengakses</w:t>
            </w:r>
          </w:p>
        </w:tc>
      </w:tr>
      <w:tr>
        <w:tc>
          <w:tcPr>
            <w:tcW w:type="dxa" w:w="4680"/>
            <w:shd w:val="clear" w:color="auto" w:fill="F0F9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Arial" w:hAnsi="Arial"/>
                <w:b/>
                <w:i w:val="0"/>
                <w:color w:val="0E7490"/>
                <w:sz w:val="19"/>
              </w:rPr>
              <w:t>Program Document</w:t>
            </w:r>
          </w:p>
        </w:tc>
        <w:tc>
          <w:tcPr>
            <w:tcW w:type="dxa" w:w="4680"/>
            <w:shd w:val="clear" w:color="auto" w:fill="F0F9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Arial" w:hAnsi="Arial"/>
                <w:b w:val="0"/>
                <w:i w:val="0"/>
                <w:color w:val="0F172A"/>
                <w:sz w:val="19"/>
              </w:rPr>
              <w:t>Dokumen resmi program AiXel — dibagikan oleh HR saat onboarding</w:t>
            </w:r>
          </w:p>
        </w:tc>
      </w:tr>
      <w:tr>
        <w:tc>
          <w:tcPr>
            <w:tcW w:type="dxa" w:w="4680"/>
            <w:shd w:val="clear" w:color="auto" w:fill="FAFA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Arial" w:hAnsi="Arial"/>
                <w:b/>
                <w:i w:val="0"/>
                <w:color w:val="0E7490"/>
                <w:sz w:val="19"/>
              </w:rPr>
              <w:t>Community Handbook</w:t>
            </w:r>
          </w:p>
        </w:tc>
        <w:tc>
          <w:tcPr>
            <w:tcW w:type="dxa" w:w="4680"/>
            <w:shd w:val="clear" w:color="auto" w:fill="FAFA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Arial" w:hAnsi="Arial"/>
                <w:b w:val="0"/>
                <w:i w:val="0"/>
                <w:color w:val="0F172A"/>
                <w:sz w:val="19"/>
              </w:rPr>
              <w:t>Panduan lengkap komunitas AiXel — dibagikan bersamaan dengan kit ini</w:t>
            </w:r>
          </w:p>
        </w:tc>
      </w:tr>
      <w:tr>
        <w:tc>
          <w:tcPr>
            <w:tcW w:type="dxa" w:w="4680"/>
            <w:shd w:val="clear" w:color="auto" w:fill="F0F9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Arial" w:hAnsi="Arial"/>
                <w:b/>
                <w:i w:val="0"/>
                <w:color w:val="0E7490"/>
                <w:sz w:val="19"/>
              </w:rPr>
              <w:t>Metrics Tracker (Excel)</w:t>
            </w:r>
          </w:p>
        </w:tc>
        <w:tc>
          <w:tcPr>
            <w:tcW w:type="dxa" w:w="4680"/>
            <w:shd w:val="clear" w:color="auto" w:fill="F0F9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Arial" w:hAnsi="Arial"/>
                <w:b w:val="0"/>
                <w:i w:val="0"/>
                <w:color w:val="0F172A"/>
                <w:sz w:val="19"/>
              </w:rPr>
              <w:t>Template tracking produktivitas — dibagikan oleh HR, diisi bersama</w:t>
            </w:r>
          </w:p>
        </w:tc>
      </w:tr>
      <w:tr>
        <w:tc>
          <w:tcPr>
            <w:tcW w:type="dxa" w:w="4680"/>
            <w:shd w:val="clear" w:color="auto" w:fill="FAFA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Arial" w:hAnsi="Arial"/>
                <w:b/>
                <w:i w:val="0"/>
                <w:color w:val="0E7490"/>
                <w:sz w:val="19"/>
              </w:rPr>
              <w:t>Channel komunitas</w:t>
            </w:r>
          </w:p>
        </w:tc>
        <w:tc>
          <w:tcPr>
            <w:tcW w:type="dxa" w:w="4680"/>
            <w:shd w:val="clear" w:color="auto" w:fill="FAFA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Arial" w:hAnsi="Arial"/>
                <w:b w:val="0"/>
                <w:i w:val="0"/>
                <w:color w:val="0F172A"/>
                <w:sz w:val="19"/>
              </w:rPr>
              <w:t>Nama channel dan platform akan dikonfirmasi oleh Community Lead</w:t>
            </w:r>
          </w:p>
        </w:tc>
      </w:tr>
      <w:tr>
        <w:tc>
          <w:tcPr>
            <w:tcW w:type="dxa" w:w="4680"/>
            <w:shd w:val="clear" w:color="auto" w:fill="F0F9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Arial" w:hAnsi="Arial"/>
                <w:b/>
                <w:i w:val="0"/>
                <w:color w:val="0E7490"/>
                <w:sz w:val="19"/>
              </w:rPr>
              <w:t>Knowledge Base</w:t>
            </w:r>
          </w:p>
        </w:tc>
        <w:tc>
          <w:tcPr>
            <w:tcW w:type="dxa" w:w="4680"/>
            <w:shd w:val="clear" w:color="auto" w:fill="F0F9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Arial" w:hAnsi="Arial"/>
                <w:b w:val="0"/>
                <w:i w:val="0"/>
                <w:color w:val="0F172A"/>
                <w:sz w:val="19"/>
              </w:rPr>
              <w:t>Link akan dikirimkan Community Lead di hari pertama bergabung</w:t>
            </w:r>
          </w:p>
        </w:tc>
      </w:tr>
      <w:tr>
        <w:tc>
          <w:tcPr>
            <w:tcW w:type="dxa" w:w="4680"/>
            <w:shd w:val="clear" w:color="auto" w:fill="FAFA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Arial" w:hAnsi="Arial"/>
                <w:b/>
                <w:i w:val="0"/>
                <w:color w:val="0E7490"/>
                <w:sz w:val="19"/>
              </w:rPr>
              <w:t>Form request tools</w:t>
            </w:r>
          </w:p>
        </w:tc>
        <w:tc>
          <w:tcPr>
            <w:tcW w:type="dxa" w:w="4680"/>
            <w:shd w:val="clear" w:color="auto" w:fill="FAFA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Arial" w:hAnsi="Arial"/>
                <w:b w:val="0"/>
                <w:i w:val="0"/>
                <w:color w:val="0F172A"/>
                <w:sz w:val="19"/>
              </w:rPr>
              <w:t>Dikirimkan oleh HR di email onboarding pertama</w:t>
            </w:r>
          </w:p>
        </w:tc>
      </w:tr>
      <w:tr>
        <w:tc>
          <w:tcPr>
            <w:tcW w:type="dxa" w:w="4680"/>
            <w:shd w:val="clear" w:color="auto" w:fill="F0F9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Arial" w:hAnsi="Arial"/>
                <w:b/>
                <w:i w:val="0"/>
                <w:color w:val="0E7490"/>
                <w:sz w:val="19"/>
              </w:rPr>
              <w:t>Community Lead</w:t>
            </w:r>
          </w:p>
        </w:tc>
        <w:tc>
          <w:tcPr>
            <w:tcW w:type="dxa" w:w="4680"/>
            <w:shd w:val="clear" w:color="auto" w:fill="F0F9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Arial" w:hAnsi="Arial"/>
                <w:b w:val="0"/>
                <w:i w:val="0"/>
                <w:color w:val="0F172A"/>
                <w:sz w:val="19"/>
              </w:rPr>
              <w:t>Nama dan kontak tercantum di halaman pertama dokumen ini</w:t>
            </w:r>
          </w:p>
        </w:tc>
      </w:tr>
      <w:tr>
        <w:tc>
          <w:tcPr>
            <w:tcW w:type="dxa" w:w="4680"/>
            <w:shd w:val="clear" w:color="auto" w:fill="FAFA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Arial" w:hAnsi="Arial"/>
                <w:b/>
                <w:i w:val="0"/>
                <w:color w:val="0E7490"/>
                <w:sz w:val="19"/>
              </w:rPr>
              <w:t>HR Contact</w:t>
            </w:r>
          </w:p>
        </w:tc>
        <w:tc>
          <w:tcPr>
            <w:tcW w:type="dxa" w:w="4680"/>
            <w:shd w:val="clear" w:color="auto" w:fill="FAFA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Arial" w:hAnsi="Arial"/>
                <w:b w:val="0"/>
                <w:i w:val="0"/>
                <w:color w:val="0F172A"/>
                <w:sz w:val="19"/>
              </w:rPr>
              <w:t>Nama dan kontak tercantum di halaman pertama dokumen ini</w:t>
            </w:r>
          </w:p>
        </w:tc>
      </w:tr>
      <w:tr>
        <w:tc>
          <w:tcPr>
            <w:tcW w:type="dxa" w:w="4680"/>
            <w:shd w:val="clear" w:color="auto" w:fill="F0F9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Arial" w:hAnsi="Arial"/>
                <w:b/>
                <w:i w:val="0"/>
                <w:color w:val="0E7490"/>
                <w:sz w:val="19"/>
              </w:rPr>
              <w:t>Founder Support</w:t>
            </w:r>
          </w:p>
        </w:tc>
        <w:tc>
          <w:tcPr>
            <w:tcW w:type="dxa" w:w="4680"/>
            <w:shd w:val="clear" w:color="auto" w:fill="F0F9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Arial" w:hAnsi="Arial"/>
                <w:b w:val="0"/>
                <w:i w:val="0"/>
                <w:color w:val="0F172A"/>
                <w:sz w:val="19"/>
              </w:rPr>
              <w:t>Untuk eskalasi: hubungi Community Lead atau HR, mereka akan forward ke Founder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Arial" w:hAnsi="Arial"/>
          <w:b w:val="0"/>
          <w:i w:val="0"/>
          <w:color w:val="64748B"/>
          <w:sz w:val="19"/>
        </w:rPr>
        <w:t>Jika kamu stuck: (1) Cek FAQ di Community Handbook, (2) Tanya di channel dengan tag #butuh-bantuan, (3) DM Community Lead, (4) Hubungi HR untuk di-forward ke Founder.</w:t>
      </w:r>
    </w:p>
    <w:p>
      <w:pPr>
        <w:spacing w:before="400"/>
        <w:jc w:val="center"/>
      </w:pPr>
      <w:r>
        <w:rPr>
          <w:rFonts w:ascii="Arial" w:hAnsi="Arial"/>
          <w:b w:val="0"/>
          <w:i/>
          <w:color w:val="64748B"/>
          <w:sz w:val="18"/>
        </w:rPr>
        <w:t>AiXel Onboarding Kit — Versi 1.0 — Talentlytica 2025 — Internal &amp; Confidential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