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56725" w:rsidR="00244342" w:rsidP="009256C9" w:rsidRDefault="00244342" w14:paraId="419D5BE2" w14:textId="1B56F39B">
      <w:pPr>
        <w:pStyle w:val="Title"/>
      </w:pPr>
      <w:r w:rsidR="3BECC23E">
        <w:rPr/>
        <w:t xml:space="preserve"> </w:t>
      </w:r>
      <w:r w:rsidR="00244342">
        <w:rPr/>
        <w:t>Pflichtenheft</w:t>
      </w:r>
    </w:p>
    <w:p w:rsidR="00244342" w:rsidP="00244342" w:rsidRDefault="00244342" w14:paraId="4CDABA21" w14:textId="77777777"/>
    <w:p w:rsidRPr="009256C9" w:rsidR="00244342" w:rsidP="00244342" w:rsidRDefault="00244342" w14:paraId="7E235ECC" w14:textId="7CD5A956">
      <w:pPr>
        <w:rPr>
          <w:sz w:val="24"/>
          <w:szCs w:val="24"/>
        </w:rPr>
      </w:pPr>
      <w:r w:rsidRPr="009256C9">
        <w:rPr>
          <w:b/>
          <w:bCs/>
          <w:sz w:val="24"/>
          <w:szCs w:val="24"/>
        </w:rPr>
        <w:t>Aufgabenstellung:</w:t>
      </w:r>
      <w:r w:rsidRPr="009256C9">
        <w:rPr>
          <w:sz w:val="24"/>
          <w:szCs w:val="24"/>
        </w:rPr>
        <w:t xml:space="preserve"> </w:t>
      </w:r>
      <w:r w:rsidRPr="009256C9" w:rsidR="00CB602B">
        <w:rPr>
          <w:sz w:val="24"/>
          <w:szCs w:val="24"/>
        </w:rPr>
        <w:tab/>
      </w:r>
      <w:r w:rsidRPr="009256C9">
        <w:rPr>
          <w:sz w:val="24"/>
          <w:szCs w:val="24"/>
        </w:rPr>
        <w:t>Fahrzeuge und ihre Besitzer verwalten</w:t>
      </w:r>
    </w:p>
    <w:p w:rsidRPr="009256C9" w:rsidR="00244342" w:rsidP="00244342" w:rsidRDefault="00244342" w14:paraId="2DF8BE02" w14:textId="2BCE4B38">
      <w:pPr>
        <w:rPr>
          <w:sz w:val="24"/>
          <w:szCs w:val="24"/>
        </w:rPr>
      </w:pPr>
      <w:r w:rsidRPr="009256C9">
        <w:rPr>
          <w:b/>
          <w:bCs/>
          <w:sz w:val="24"/>
          <w:szCs w:val="24"/>
        </w:rPr>
        <w:t xml:space="preserve">Gruppennummer: </w:t>
      </w:r>
      <w:r w:rsidRPr="009256C9" w:rsidR="00CB602B">
        <w:rPr>
          <w:b/>
          <w:bCs/>
          <w:sz w:val="24"/>
          <w:szCs w:val="24"/>
        </w:rPr>
        <w:tab/>
      </w:r>
      <w:r w:rsidRPr="009256C9">
        <w:rPr>
          <w:sz w:val="24"/>
          <w:szCs w:val="24"/>
        </w:rPr>
        <w:t>1</w:t>
      </w:r>
    </w:p>
    <w:p w:rsidRPr="009256C9" w:rsidR="009256C9" w:rsidP="00244342" w:rsidRDefault="00244342" w14:paraId="339AB620" w14:textId="77777777">
      <w:pPr>
        <w:rPr>
          <w:sz w:val="24"/>
          <w:szCs w:val="24"/>
        </w:rPr>
      </w:pPr>
      <w:r w:rsidRPr="009256C9">
        <w:rPr>
          <w:b/>
          <w:bCs/>
          <w:sz w:val="24"/>
          <w:szCs w:val="24"/>
        </w:rPr>
        <w:t>Gruppenmitglieder:</w:t>
      </w:r>
      <w:r w:rsidRPr="009256C9" w:rsidR="00CB602B">
        <w:rPr>
          <w:b/>
          <w:bCs/>
          <w:sz w:val="24"/>
          <w:szCs w:val="24"/>
        </w:rPr>
        <w:tab/>
      </w:r>
      <w:r w:rsidRPr="009256C9">
        <w:rPr>
          <w:sz w:val="24"/>
          <w:szCs w:val="24"/>
        </w:rPr>
        <w:t xml:space="preserve">Melvin Böke, </w:t>
      </w:r>
    </w:p>
    <w:p w:rsidRPr="009256C9" w:rsidR="009256C9" w:rsidP="009256C9" w:rsidRDefault="00244342" w14:paraId="12B7A21E" w14:textId="77777777">
      <w:pPr>
        <w:ind w:left="1416" w:firstLine="708"/>
        <w:rPr>
          <w:sz w:val="24"/>
          <w:szCs w:val="24"/>
        </w:rPr>
      </w:pPr>
      <w:r w:rsidRPr="009256C9">
        <w:rPr>
          <w:sz w:val="24"/>
          <w:szCs w:val="24"/>
        </w:rPr>
        <w:t xml:space="preserve">Thanh Binh Nguyen, </w:t>
      </w:r>
    </w:p>
    <w:p w:rsidRPr="009256C9" w:rsidR="00244342" w:rsidP="009256C9" w:rsidRDefault="00244342" w14:paraId="3A9E1CFB" w14:textId="5149AE7C">
      <w:pPr>
        <w:ind w:left="2124"/>
        <w:rPr>
          <w:sz w:val="24"/>
          <w:szCs w:val="24"/>
        </w:rPr>
      </w:pPr>
      <w:r w:rsidRPr="009256C9">
        <w:rPr>
          <w:sz w:val="24"/>
          <w:szCs w:val="24"/>
        </w:rPr>
        <w:t>David Leinweber</w:t>
      </w:r>
    </w:p>
    <w:p w:rsidR="43A75E6D" w:rsidRDefault="43A75E6D" w14:paraId="5D7DFF1B" w14:textId="55CB4AF2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06892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342" w:rsidRDefault="00244342" w14:paraId="1EE58E77" w14:textId="2AABF114">
          <w:pPr>
            <w:pStyle w:val="TOCHeading"/>
          </w:pPr>
          <w:r>
            <w:t>Inhalt</w:t>
          </w:r>
        </w:p>
        <w:p w:rsidR="009A08E1" w:rsidRDefault="00244342" w14:paraId="5D05C05E" w14:textId="7193AA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94514">
            <w:r w:rsidRPr="009B495A" w:rsidR="009A08E1">
              <w:rPr>
                <w:rStyle w:val="Hyperlink"/>
                <w:noProof/>
              </w:rPr>
              <w:t>Aufgabenstellung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_Toc17894514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3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40B1B78E" w14:textId="386211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15">
            <w:r w:rsidRPr="009B495A" w:rsidR="009A08E1">
              <w:rPr>
                <w:rStyle w:val="Hyperlink"/>
                <w:noProof/>
              </w:rPr>
              <w:t>Meilensteine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_Toc17894515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3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7CDBA184" w14:textId="1A0DF0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16">
            <w:r w:rsidRPr="009B495A" w:rsidR="009A08E1">
              <w:rPr>
                <w:rStyle w:val="Hyperlink"/>
                <w:noProof/>
              </w:rPr>
              <w:t>Team- und Arbeitsaufteilung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_Toc17894516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3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10D04A7B" w14:textId="1B2EA3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17">
            <w:r w:rsidRPr="009B495A" w:rsidR="009A08E1">
              <w:rPr>
                <w:rStyle w:val="Hyperlink"/>
                <w:noProof/>
              </w:rPr>
              <w:t>Mockup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_Toc17894517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4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21C5F82C" w14:textId="12676A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18">
            <w:r w:rsidRPr="009B495A" w:rsidR="009A08E1">
              <w:rPr>
                <w:rStyle w:val="Hyperlink"/>
                <w:noProof/>
              </w:rPr>
              <w:t>GUI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_Toc17894518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4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42CE7F42" w14:textId="3375266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19">
            <w:r w:rsidRPr="009B495A" w:rsidR="009A08E1">
              <w:rPr>
                <w:rStyle w:val="Hyperlink"/>
                <w:noProof/>
              </w:rPr>
              <w:t>TUI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_Toc17894519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5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06F4E790" w14:textId="781F33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20">
            <w:r w:rsidRPr="009B495A" w:rsidR="009A08E1">
              <w:rPr>
                <w:rStyle w:val="Hyperlink"/>
                <w:noProof/>
              </w:rPr>
              <w:t>Testszenarien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_Toc17894520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6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9A08E1" w:rsidRDefault="00105B90" w14:paraId="7C6437F4" w14:textId="053625A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history="1" w:anchor="_Toc17894521">
            <w:r w:rsidRPr="009B495A" w:rsidR="009A08E1">
              <w:rPr>
                <w:rStyle w:val="Hyperlink"/>
                <w:noProof/>
              </w:rPr>
              <w:t>Datenverwaltung</w:t>
            </w:r>
            <w:r w:rsidR="009A08E1">
              <w:rPr>
                <w:noProof/>
                <w:webHidden/>
              </w:rPr>
              <w:tab/>
            </w:r>
            <w:r w:rsidR="009A08E1">
              <w:rPr>
                <w:noProof/>
                <w:webHidden/>
              </w:rPr>
              <w:fldChar w:fldCharType="begin"/>
            </w:r>
            <w:r w:rsidR="009A08E1">
              <w:rPr>
                <w:noProof/>
                <w:webHidden/>
              </w:rPr>
              <w:instrText xml:space="preserve"> PAGEREF _Toc17894521 \h </w:instrText>
            </w:r>
            <w:r w:rsidR="009A08E1">
              <w:rPr>
                <w:noProof/>
                <w:webHidden/>
              </w:rPr>
            </w:r>
            <w:r w:rsidR="009A08E1">
              <w:rPr>
                <w:noProof/>
                <w:webHidden/>
              </w:rPr>
              <w:fldChar w:fldCharType="separate"/>
            </w:r>
            <w:r w:rsidR="009A08E1">
              <w:rPr>
                <w:noProof/>
                <w:webHidden/>
              </w:rPr>
              <w:t>6</w:t>
            </w:r>
            <w:r w:rsidR="009A08E1">
              <w:rPr>
                <w:noProof/>
                <w:webHidden/>
              </w:rPr>
              <w:fldChar w:fldCharType="end"/>
            </w:r>
          </w:hyperlink>
        </w:p>
        <w:p w:rsidR="00244342" w:rsidRDefault="00244342" w14:paraId="35350CAB" w14:textId="3C45CE3D">
          <w:r>
            <w:rPr>
              <w:b/>
              <w:bCs/>
            </w:rPr>
            <w:fldChar w:fldCharType="end"/>
          </w:r>
        </w:p>
      </w:sdtContent>
    </w:sdt>
    <w:p w:rsidR="00244342" w:rsidP="00754F8F" w:rsidRDefault="00244342" w14:paraId="4F33C3E7" w14:textId="77777777">
      <w:pPr>
        <w:pStyle w:val="Heading5"/>
        <w:rPr>
          <w:color w:val="4472C4" w:themeColor="accent1"/>
          <w:sz w:val="32"/>
          <w:szCs w:val="32"/>
        </w:rPr>
      </w:pPr>
      <w:r>
        <w:br w:type="page"/>
      </w:r>
    </w:p>
    <w:p w:rsidR="00E47617" w:rsidP="00E47617" w:rsidRDefault="00E47617" w14:paraId="2EAF8787" w14:textId="179679D0">
      <w:pPr>
        <w:pStyle w:val="Heading1"/>
      </w:pPr>
      <w:bookmarkStart w:name="_Toc17894514" w:id="0"/>
      <w:r>
        <w:t>Aufgabenstellung</w:t>
      </w:r>
      <w:bookmarkEnd w:id="0"/>
    </w:p>
    <w:p w:rsidRPr="00E47617" w:rsidR="00E47617" w:rsidP="00E47617" w:rsidRDefault="00212A97" w14:paraId="64D98408" w14:textId="23A73293">
      <w:r>
        <w:t xml:space="preserve">Es soll eine </w:t>
      </w:r>
      <w:r w:rsidR="00DB131D">
        <w:t>Fahrzeug</w:t>
      </w:r>
      <w:r w:rsidR="004E2055">
        <w:t>-</w:t>
      </w:r>
      <w:r w:rsidR="00DB131D">
        <w:t xml:space="preserve"> und Besitzer</w:t>
      </w:r>
      <w:r w:rsidR="004E2055">
        <w:t>v</w:t>
      </w:r>
      <w:r w:rsidR="00DB131D">
        <w:t xml:space="preserve">erwaltung </w:t>
      </w:r>
      <w:r w:rsidR="00EE2001">
        <w:t xml:space="preserve">mit Hilfe einer 3-Schichten Architektur </w:t>
      </w:r>
      <w:r w:rsidR="00DB131D">
        <w:t>erstellt werden.</w:t>
      </w:r>
    </w:p>
    <w:p w:rsidR="00244342" w:rsidP="00244342" w:rsidRDefault="00244342" w14:paraId="0FEF6636" w14:textId="1C9F849F">
      <w:pPr>
        <w:pStyle w:val="Heading1"/>
      </w:pPr>
      <w:bookmarkStart w:name="_Toc17894515" w:id="1"/>
      <w:r>
        <w:t>Meilensteine</w:t>
      </w:r>
      <w:bookmarkEnd w:id="1"/>
    </w:p>
    <w:p w:rsidR="00244342" w:rsidP="00244342" w:rsidRDefault="00244342" w14:paraId="6E30F1AB" w14:textId="2103A7CE">
      <w:r>
        <w:t xml:space="preserve">Zur Erledigung der gesamten Komplexität </w:t>
      </w:r>
      <w:r w:rsidR="6AA96C36">
        <w:t xml:space="preserve">des </w:t>
      </w:r>
      <w:r>
        <w:t xml:space="preserve">Projekts wurden </w:t>
      </w:r>
      <w:r w:rsidR="0E4A7031">
        <w:t>simple</w:t>
      </w:r>
      <w:r w:rsidR="27CDE957">
        <w:t>re</w:t>
      </w:r>
      <w:r w:rsidR="00EF69D0">
        <w:t xml:space="preserve"> </w:t>
      </w:r>
      <w:r>
        <w:t xml:space="preserve">Zwischenziele erstellt. Diese Meilensteine umfassen den Projektzeitraum vom 27.08.2019 bis </w:t>
      </w:r>
      <w:r w:rsidR="00132BFB">
        <w:t>08.01.2020.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38"/>
        <w:gridCol w:w="2717"/>
        <w:gridCol w:w="2258"/>
        <w:gridCol w:w="2249"/>
      </w:tblGrid>
      <w:tr w:rsidR="00132BFB" w:rsidTr="2C3C94AF" w14:paraId="2FF0E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32BFB" w:rsidP="00132BFB" w:rsidRDefault="00132BFB" w14:paraId="66B414F8" w14:textId="77777777">
            <w:pPr>
              <w:jc w:val="center"/>
            </w:pPr>
            <w:r>
              <w:t>Meilenstein</w:t>
            </w:r>
          </w:p>
        </w:tc>
        <w:tc>
          <w:tcPr>
            <w:tcW w:w="2717" w:type="dxa"/>
            <w:vAlign w:val="center"/>
          </w:tcPr>
          <w:p w:rsidR="00132BFB" w:rsidP="00132BFB" w:rsidRDefault="00132BFB" w14:paraId="2595650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258" w:type="dxa"/>
            <w:vAlign w:val="center"/>
          </w:tcPr>
          <w:p w:rsidR="00132BFB" w:rsidP="00132BFB" w:rsidRDefault="00132BFB" w14:paraId="6F50BB5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Zwischenprodukt</w:t>
            </w:r>
          </w:p>
        </w:tc>
        <w:tc>
          <w:tcPr>
            <w:tcW w:w="2249" w:type="dxa"/>
            <w:vAlign w:val="center"/>
          </w:tcPr>
          <w:p w:rsidR="00132BFB" w:rsidP="00132BFB" w:rsidRDefault="00132BFB" w14:paraId="072EF81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132BFB" w:rsidTr="2C3C94AF" w14:paraId="407404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BFB" w:rsidP="00244342" w:rsidRDefault="00132BFB" w14:paraId="484E7CDC" w14:textId="77777777">
            <w:r>
              <w:t>MS-1</w:t>
            </w:r>
          </w:p>
        </w:tc>
        <w:tc>
          <w:tcPr>
            <w:tcW w:w="2717" w:type="dxa"/>
          </w:tcPr>
          <w:p w:rsidR="00132BFB" w:rsidP="00244342" w:rsidRDefault="00132BFB" w14:paraId="0618E2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Anforderungsanalyse,</w:t>
            </w:r>
          </w:p>
          <w:p w:rsidR="00132BFB" w:rsidP="00244342" w:rsidRDefault="00132BFB" w14:paraId="03C3CA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Anforderungsdefinition</w:t>
            </w:r>
          </w:p>
        </w:tc>
        <w:tc>
          <w:tcPr>
            <w:tcW w:w="2258" w:type="dxa"/>
          </w:tcPr>
          <w:p w:rsidR="00132BFB" w:rsidP="00244342" w:rsidRDefault="00132BFB" w14:paraId="0944C2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Dokumentation („Pflichtenheft“)</w:t>
            </w:r>
          </w:p>
        </w:tc>
        <w:tc>
          <w:tcPr>
            <w:tcW w:w="2249" w:type="dxa"/>
          </w:tcPr>
          <w:p w:rsidR="00132BFB" w:rsidP="00244342" w:rsidRDefault="00132BFB" w14:paraId="2DE836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28.08.2019</w:t>
            </w:r>
          </w:p>
        </w:tc>
      </w:tr>
      <w:tr w:rsidR="00132BFB" w:rsidTr="2C3C94AF" w14:paraId="3A2282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BFB" w:rsidP="00244342" w:rsidRDefault="00132BFB" w14:paraId="3DF03C2C" w14:textId="77777777">
            <w:r>
              <w:t>MS-2</w:t>
            </w:r>
          </w:p>
        </w:tc>
        <w:tc>
          <w:tcPr>
            <w:tcW w:w="2717" w:type="dxa"/>
          </w:tcPr>
          <w:p w:rsidR="00132BFB" w:rsidP="00244342" w:rsidRDefault="00132BFB" w14:paraId="44412A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Design, Planung der Schnittstellen,</w:t>
            </w:r>
          </w:p>
          <w:p w:rsidR="00132BFB" w:rsidP="00244342" w:rsidRDefault="00132BFB" w14:paraId="13137A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</w:t>
            </w:r>
          </w:p>
        </w:tc>
        <w:tc>
          <w:tcPr>
            <w:tcW w:w="2258" w:type="dxa"/>
          </w:tcPr>
          <w:p w:rsidR="008F0112" w:rsidP="00244342" w:rsidRDefault="00132BFB" w14:paraId="300E64C6" w14:textId="333CC5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Definierte Interfaces vom Fachkonzept und Datenhaltung</w:t>
            </w:r>
          </w:p>
          <w:p w:rsidR="00132BFB" w:rsidP="00244342" w:rsidRDefault="00132BFB" w14:paraId="36F1B538" w14:textId="6B18C36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der TUI und GUI</w:t>
            </w:r>
          </w:p>
        </w:tc>
        <w:tc>
          <w:tcPr>
            <w:tcW w:w="2249" w:type="dxa"/>
          </w:tcPr>
          <w:p w:rsidR="00132BFB" w:rsidP="00244342" w:rsidRDefault="00132BFB" w14:paraId="71C1FD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20.09.2019</w:t>
            </w:r>
          </w:p>
        </w:tc>
      </w:tr>
      <w:tr w:rsidR="00132BFB" w:rsidTr="2C3C94AF" w14:paraId="71D5CE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BFB" w:rsidP="00244342" w:rsidRDefault="00132BFB" w14:paraId="5902AE8D" w14:textId="77777777">
            <w:r>
              <w:t>MS-3</w:t>
            </w:r>
          </w:p>
        </w:tc>
        <w:tc>
          <w:tcPr>
            <w:tcW w:w="2717" w:type="dxa"/>
          </w:tcPr>
          <w:p w:rsidR="00132BFB" w:rsidP="00244342" w:rsidRDefault="00132BFB" w14:paraId="56EF2A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</w:t>
            </w:r>
          </w:p>
        </w:tc>
        <w:tc>
          <w:tcPr>
            <w:tcW w:w="2258" w:type="dxa"/>
          </w:tcPr>
          <w:p w:rsidR="00132BFB" w:rsidP="00244342" w:rsidRDefault="008F0112" w14:paraId="303A2FFF" w14:textId="7582E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von Datenhaltung mit SQLite und JSON Textdatei</w:t>
            </w:r>
          </w:p>
        </w:tc>
        <w:tc>
          <w:tcPr>
            <w:tcW w:w="2249" w:type="dxa"/>
          </w:tcPr>
          <w:p w:rsidR="00132BFB" w:rsidP="00244342" w:rsidRDefault="008F0112" w14:paraId="4350122B" w14:textId="047C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25.10.2019</w:t>
            </w:r>
            <w:r w:rsidR="3DE23F9A">
              <w:t xml:space="preserve"> </w:t>
            </w:r>
          </w:p>
        </w:tc>
      </w:tr>
      <w:tr w:rsidR="008F0112" w:rsidTr="2C3C94AF" w14:paraId="33D3A8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0112" w:rsidP="00244342" w:rsidRDefault="008F0112" w14:paraId="2B689912" w14:textId="54A9A782">
            <w:r>
              <w:t>MS-4</w:t>
            </w:r>
          </w:p>
        </w:tc>
        <w:tc>
          <w:tcPr>
            <w:tcW w:w="2717" w:type="dxa"/>
          </w:tcPr>
          <w:p w:rsidR="008F0112" w:rsidP="00244342" w:rsidRDefault="008F0112" w14:paraId="66C50EB8" w14:textId="2A9AB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Recherche, Informieren, Implementation</w:t>
            </w:r>
          </w:p>
        </w:tc>
        <w:tc>
          <w:tcPr>
            <w:tcW w:w="2258" w:type="dxa"/>
          </w:tcPr>
          <w:p w:rsidR="008F0112" w:rsidP="00244342" w:rsidRDefault="002A765E" w14:paraId="30D2981D" w14:textId="0E93F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der Fachkonzepte</w:t>
            </w:r>
          </w:p>
        </w:tc>
        <w:tc>
          <w:tcPr>
            <w:tcW w:w="2249" w:type="dxa"/>
          </w:tcPr>
          <w:p w:rsidR="008F0112" w:rsidP="00244342" w:rsidRDefault="00996DA8" w14:paraId="1A226043" w14:textId="7DE2F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15.11.2019</w:t>
            </w:r>
          </w:p>
        </w:tc>
      </w:tr>
      <w:tr w:rsidR="00996DA8" w:rsidTr="2C3C94AF" w14:paraId="17B11D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6DA8" w:rsidP="00244342" w:rsidRDefault="00996DA8" w14:paraId="50CA2A38" w14:textId="1D3D9001">
            <w:r>
              <w:t>MS-5</w:t>
            </w:r>
          </w:p>
        </w:tc>
        <w:tc>
          <w:tcPr>
            <w:tcW w:w="2717" w:type="dxa"/>
          </w:tcPr>
          <w:p w:rsidR="00996DA8" w:rsidP="00244342" w:rsidRDefault="00C93162" w14:paraId="76C28F77" w14:textId="100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Testen, Fehlerkorrektion</w:t>
            </w:r>
          </w:p>
        </w:tc>
        <w:tc>
          <w:tcPr>
            <w:tcW w:w="2258" w:type="dxa"/>
          </w:tcPr>
          <w:p w:rsidR="00996DA8" w:rsidP="00244342" w:rsidRDefault="00C86C10" w14:paraId="2106C25E" w14:textId="7BB5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Fehlerfreie Software</w:t>
            </w:r>
          </w:p>
        </w:tc>
        <w:tc>
          <w:tcPr>
            <w:tcW w:w="2249" w:type="dxa"/>
          </w:tcPr>
          <w:p w:rsidR="00996DA8" w:rsidP="00244342" w:rsidRDefault="00C86C10" w14:paraId="1B5B46A0" w14:textId="240CA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06.12.2019</w:t>
            </w:r>
          </w:p>
        </w:tc>
      </w:tr>
      <w:tr w:rsidR="00C86C10" w:rsidTr="2C3C94AF" w14:paraId="76CB62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86C10" w:rsidP="00244342" w:rsidRDefault="00C86C10" w14:paraId="235A00A8" w14:textId="1DE5F308">
            <w:r>
              <w:t>MS-6</w:t>
            </w:r>
          </w:p>
        </w:tc>
        <w:tc>
          <w:tcPr>
            <w:tcW w:w="2717" w:type="dxa"/>
          </w:tcPr>
          <w:p w:rsidR="00C86C10" w:rsidP="00244342" w:rsidRDefault="00B27B43" w14:paraId="4ED7E23B" w14:textId="79A6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2258" w:type="dxa"/>
          </w:tcPr>
          <w:p w:rsidR="00C86C10" w:rsidP="00244342" w:rsidRDefault="00B27B43" w14:paraId="4B0EC9EC" w14:textId="4B088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Vollständige Dokumentation</w:t>
            </w:r>
          </w:p>
        </w:tc>
        <w:tc>
          <w:tcPr>
            <w:tcW w:w="2249" w:type="dxa"/>
          </w:tcPr>
          <w:p w:rsidR="00C86C10" w:rsidP="00244342" w:rsidRDefault="00C77EA7" w14:paraId="1165506F" w14:textId="6656E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08.01.20</w:t>
            </w:r>
            <w:r w:rsidR="002D3D6E">
              <w:t>20</w:t>
            </w:r>
          </w:p>
        </w:tc>
      </w:tr>
    </w:tbl>
    <w:p w:rsidRPr="00244342" w:rsidR="00132BFB" w:rsidP="00244342" w:rsidRDefault="00132BFB" w14:paraId="326DECEC" w14:textId="77777777">
      <w:bookmarkStart w:name="_GoBack" w:id="2"/>
      <w:bookmarkEnd w:id="2"/>
    </w:p>
    <w:p w:rsidR="00244342" w:rsidP="00244342" w:rsidRDefault="00244342" w14:paraId="3E26DE4B" w14:textId="77777777">
      <w:pPr>
        <w:pStyle w:val="Heading1"/>
      </w:pPr>
      <w:bookmarkStart w:name="_Toc17894516" w:id="3"/>
      <w:r>
        <w:t>Team- und Arbeitsaufteilung</w:t>
      </w:r>
      <w:bookmarkEnd w:id="3"/>
    </w:p>
    <w:p w:rsidR="00C77EA7" w:rsidP="00C77EA7" w:rsidRDefault="002D3D6E" w14:paraId="23948000" w14:textId="744441A5">
      <w:r>
        <w:t xml:space="preserve">Um das Projekt effizient </w:t>
      </w:r>
      <w:r w:rsidR="00361090">
        <w:t>anzugehen</w:t>
      </w:r>
      <w:r w:rsidR="002F1A58">
        <w:t xml:space="preserve"> wird die Arbeit auf die </w:t>
      </w:r>
      <w:r w:rsidR="6761252F">
        <w:t>drei</w:t>
      </w:r>
      <w:r w:rsidR="002F1A58">
        <w:t xml:space="preserve"> Mitglieder verteilt.</w:t>
      </w:r>
    </w:p>
    <w:p w:rsidR="004570EF" w:rsidP="00C77EA7" w:rsidRDefault="009E1DD7" w14:paraId="510985C0" w14:textId="29E2402D">
      <w:r>
        <w:t xml:space="preserve">Beim ersten Meilenstein </w:t>
      </w:r>
      <w:r w:rsidR="00F65B5E">
        <w:t xml:space="preserve">werden die Interfaces in Zusammenarbeit aller </w:t>
      </w:r>
      <w:r w:rsidR="00E1DE48">
        <w:t>drei</w:t>
      </w:r>
      <w:r w:rsidR="00F65B5E">
        <w:t xml:space="preserve"> Mitglieder ausdefiniert, sodass alle wichtigen Methoden besprochen </w:t>
      </w:r>
      <w:r w:rsidR="00392DD5">
        <w:t>werden, die von den Interfaces implementiert werden müssen.</w:t>
      </w:r>
      <w:r w:rsidR="004A310A">
        <w:br/>
      </w:r>
      <w:r w:rsidR="004A310A">
        <w:t xml:space="preserve">Für die </w:t>
      </w:r>
      <w:r w:rsidR="4644429D">
        <w:t>UI</w:t>
      </w:r>
      <w:r w:rsidR="004A310A">
        <w:t xml:space="preserve"> Implementierung wird Herr </w:t>
      </w:r>
      <w:r w:rsidR="00C449A2">
        <w:t xml:space="preserve">Böke </w:t>
      </w:r>
      <w:r w:rsidR="004A310A">
        <w:t>a</w:t>
      </w:r>
      <w:r w:rsidR="001E264E">
        <w:t xml:space="preserve">n der TUI Implementierung </w:t>
      </w:r>
      <w:r w:rsidR="00D5207E">
        <w:t xml:space="preserve">arbeiten während Herr </w:t>
      </w:r>
      <w:r w:rsidR="00B21DE5">
        <w:t xml:space="preserve">Nguyen </w:t>
      </w:r>
      <w:r w:rsidR="0040792F">
        <w:t xml:space="preserve">sich mit der GUI Implementierung befasst. Herr Leinweber wird </w:t>
      </w:r>
      <w:r w:rsidR="00DB7574">
        <w:t>zwischen TUI und GUI abwechselnd mit Herrn Nguyen und Herrn Böke</w:t>
      </w:r>
      <w:r w:rsidR="00E2726E">
        <w:t xml:space="preserve"> im Pair-Programming arbeiten</w:t>
      </w:r>
      <w:r w:rsidR="00C1009D">
        <w:t>.</w:t>
      </w:r>
    </w:p>
    <w:p w:rsidR="00E95EF0" w:rsidP="00A72152" w:rsidRDefault="00A72152" w14:paraId="7DDD570B" w14:textId="5C3239D5">
      <w:r>
        <w:t xml:space="preserve">Daraufhin wird die Datenhaltung implementiert mit Fokus auf die SQLite Implementation, da diese wegen der </w:t>
      </w:r>
      <w:r w:rsidR="004A69A2">
        <w:t xml:space="preserve">selbstzuschreibenden </w:t>
      </w:r>
      <w:r w:rsidR="00DC0B21">
        <w:t>SQL Befehle eine höhere Komplexität besitzt</w:t>
      </w:r>
      <w:r w:rsidR="0047237D">
        <w:t xml:space="preserve"> werden </w:t>
      </w:r>
      <w:r w:rsidR="00184445">
        <w:t xml:space="preserve">die Mitglieder </w:t>
      </w:r>
      <w:r w:rsidR="00170D9E">
        <w:t>Nguyen</w:t>
      </w:r>
      <w:r w:rsidR="002B39AF">
        <w:t xml:space="preserve"> und Leinweber</w:t>
      </w:r>
      <w:r w:rsidR="00FE1C2F">
        <w:t xml:space="preserve"> primär an diesem arbeiten. Herr Böke arbeitet dann an der Datenhaltung mit JSON.</w:t>
      </w:r>
    </w:p>
    <w:p w:rsidR="00FE1C2F" w:rsidP="00A72152" w:rsidRDefault="00E21862" w14:paraId="20D7E876" w14:textId="4AFB4901">
      <w:r>
        <w:t>Für den Meilen</w:t>
      </w:r>
      <w:r w:rsidR="0011657D">
        <w:t>stein</w:t>
      </w:r>
      <w:r w:rsidR="00647935">
        <w:t xml:space="preserve"> </w:t>
      </w:r>
      <w:r w:rsidR="005D0FFA">
        <w:t>vier</w:t>
      </w:r>
      <w:r w:rsidR="00647935">
        <w:t xml:space="preserve"> muss Recherche zum Strategy-Pattern</w:t>
      </w:r>
      <w:r w:rsidR="00985E78">
        <w:t xml:space="preserve"> </w:t>
      </w:r>
      <w:r w:rsidR="00F037F3">
        <w:t xml:space="preserve">gemacht werden, um die Fachkonzepte zu entwickeln. Die Recherche wird von allen </w:t>
      </w:r>
      <w:r w:rsidR="005D0FFA">
        <w:t>drei</w:t>
      </w:r>
      <w:r w:rsidR="00F037F3">
        <w:t xml:space="preserve"> Mitgliedern einzeln gemacht und zusammengetragen.</w:t>
      </w:r>
      <w:r w:rsidR="00F037F3">
        <w:br/>
      </w:r>
      <w:r w:rsidR="00F037F3">
        <w:t xml:space="preserve">Mit dem neu erlangten wissen werden die Fachkonzepte </w:t>
      </w:r>
      <w:r w:rsidR="00C6078B">
        <w:t xml:space="preserve">nach der Strategie von der UI </w:t>
      </w:r>
      <w:r w:rsidR="00BC14CD">
        <w:t>implementiert. Herr Ng</w:t>
      </w:r>
      <w:r w:rsidR="00C81B87">
        <w:t xml:space="preserve">uyen und Herr Böke arbeiten an Fachkonzept </w:t>
      </w:r>
      <w:r w:rsidR="00693AA1">
        <w:t xml:space="preserve">eins </w:t>
      </w:r>
      <w:r w:rsidR="00C81B87">
        <w:t xml:space="preserve">und Fachkonzept </w:t>
      </w:r>
      <w:r w:rsidR="00693AA1">
        <w:t>zwei</w:t>
      </w:r>
      <w:r w:rsidR="00C81B87">
        <w:t xml:space="preserve"> respektive und Herr Leinweber wechsel</w:t>
      </w:r>
      <w:r w:rsidR="00935F00">
        <w:t xml:space="preserve">t </w:t>
      </w:r>
      <w:r w:rsidR="00CF73C2">
        <w:t>zwischen den Fachkonzepten.</w:t>
      </w:r>
    </w:p>
    <w:p w:rsidR="005D0FFA" w:rsidP="00A72152" w:rsidRDefault="00CF6F09" w14:paraId="1613AD34" w14:textId="2A70D68A">
      <w:r>
        <w:t xml:space="preserve">Das letzte Meilenstein besteht aus </w:t>
      </w:r>
      <w:r w:rsidR="00693AA1">
        <w:t xml:space="preserve">Testen der Software und der Fehlerbehebung. Hier werden alle </w:t>
      </w:r>
      <w:r w:rsidR="005D0FFA">
        <w:t>Mitglieder parallel testen und alle Fehler beheben.</w:t>
      </w:r>
    </w:p>
    <w:p w:rsidR="00CC387D" w:rsidP="00CC387D" w:rsidRDefault="05D07D6F" w14:paraId="742AC4CD" w14:textId="32C9D6DD">
      <w:pPr>
        <w:pStyle w:val="Heading1"/>
      </w:pPr>
      <w:bookmarkStart w:name="_Toc17894517" w:id="4"/>
      <w:r>
        <w:t>Mockup</w:t>
      </w:r>
      <w:bookmarkEnd w:id="4"/>
    </w:p>
    <w:p w:rsidRPr="00004595" w:rsidR="00004595" w:rsidP="00004595" w:rsidRDefault="00004595" w14:paraId="28C5BD3D" w14:textId="578D72B1">
      <w:pPr>
        <w:pStyle w:val="Heading2"/>
      </w:pPr>
      <w:bookmarkStart w:name="_Toc17894518" w:id="5"/>
      <w:r>
        <w:t>GUI</w:t>
      </w:r>
      <w:bookmarkEnd w:id="5"/>
    </w:p>
    <w:p w:rsidRPr="00340D18" w:rsidR="00340D18" w:rsidP="00C07004" w:rsidRDefault="17A76D05" w14:paraId="5FC16395" w14:textId="7125B1D9">
      <w:r w:rsidR="17A76D05">
        <w:drawing>
          <wp:inline wp14:editId="5EED7639" wp14:anchorId="7A49E7CC">
            <wp:extent cx="4324350" cy="4572000"/>
            <wp:effectExtent l="0" t="0" r="0" b="0"/>
            <wp:docPr id="234844038" name="Picture 13634242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63424220"/>
                    <pic:cNvPicPr/>
                  </pic:nvPicPr>
                  <pic:blipFill>
                    <a:blip r:embed="Rdb213ce8d2f04e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6281" w:rsidP="00C07004" w:rsidRDefault="17A76D05" w14:paraId="7DA81AC2" w14:textId="31F5ECBD">
      <w:r w:rsidR="17A76D05">
        <w:drawing>
          <wp:inline wp14:editId="2C291B96" wp14:anchorId="6BEEF17C">
            <wp:extent cx="4572000" cy="2076450"/>
            <wp:effectExtent l="0" t="0" r="0" b="0"/>
            <wp:docPr id="1991889126" name="Picture 2912672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91267272"/>
                    <pic:cNvPicPr/>
                  </pic:nvPicPr>
                  <pic:blipFill>
                    <a:blip r:embed="R967d9264c99342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75" w:rsidP="001B67EB" w:rsidRDefault="001B67EB" w14:paraId="6FA3E9F3" w14:textId="7BCD11E2">
      <w:r>
        <w:t xml:space="preserve">Wenn der Besitzer angeklickt wird, dann </w:t>
      </w:r>
      <w:r w:rsidR="00752506">
        <w:t>werden die ihm zugehörigen Fahrzeuge angezeigt</w:t>
      </w:r>
      <w:r w:rsidR="009C344F">
        <w:t>. Zusätzlich werden alle Fahrzeuge ohne Besitzer angezeigt</w:t>
      </w:r>
      <w:r w:rsidR="006655D9">
        <w:t xml:space="preserve">, welche eine etwas unauffälligere Farbe haben, sodass sich die Fahrzeuge, die dem Besitzer gehören und die </w:t>
      </w:r>
      <w:r w:rsidR="00283730">
        <w:t>Fahrzeuge ohne Besitzer unterscheiden.</w:t>
      </w:r>
      <w:r w:rsidR="00725575">
        <w:br/>
      </w:r>
      <w:r w:rsidR="00725575">
        <w:t xml:space="preserve">Sollte ein Fahrzeug ausgewählt werden, welches </w:t>
      </w:r>
      <w:r w:rsidR="00E30F32">
        <w:t xml:space="preserve">dem Besitzer gehört, so ändert sich der Text </w:t>
      </w:r>
      <w:r w:rsidR="002E6AC9">
        <w:t xml:space="preserve">„Besitzer hinzufügen“ </w:t>
      </w:r>
      <w:r w:rsidR="00251D52">
        <w:t>unter der Fahrzeug Selectbox auf „Besitzer entfernen“</w:t>
      </w:r>
      <w:r w:rsidR="00EF6EEE">
        <w:t>.</w:t>
      </w:r>
    </w:p>
    <w:p w:rsidR="000C6BF8" w:rsidP="001B67EB" w:rsidRDefault="000C6BF8" w14:paraId="16D76219" w14:textId="5389D420">
      <w:r>
        <w:t xml:space="preserve">Beim Doppelklick auf </w:t>
      </w:r>
      <w:r w:rsidR="00893F87">
        <w:t xml:space="preserve">einen Besitzer soll ein Popup erscheinen, in dem der Name des Besitzers geändert werden kann. </w:t>
      </w:r>
    </w:p>
    <w:p w:rsidR="00317EC4" w:rsidP="001B67EB" w:rsidRDefault="00317EC4" w14:paraId="70CDC855" w14:textId="42AA7785">
      <w:r>
        <w:t>Bei einem Doppelklick</w:t>
      </w:r>
      <w:r w:rsidR="00B51FC9">
        <w:t xml:space="preserve"> </w:t>
      </w:r>
      <w:r w:rsidR="00D70CCB">
        <w:t xml:space="preserve">das Fahrzeug soll </w:t>
      </w:r>
      <w:r w:rsidR="000379BB">
        <w:t>ein ähnlicher Popup</w:t>
      </w:r>
      <w:r w:rsidR="008A5543">
        <w:t xml:space="preserve"> erscheinen</w:t>
      </w:r>
      <w:r w:rsidR="00402A3B">
        <w:t>, in dem die Fahrzeugbezeichnung geändert werden kann.</w:t>
      </w:r>
    </w:p>
    <w:p w:rsidR="007A3A59" w:rsidP="007A3A59" w:rsidRDefault="007A3A59" w14:paraId="5AA257B1" w14:textId="15C322B3">
      <w:pPr>
        <w:pStyle w:val="Heading2"/>
      </w:pPr>
      <w:bookmarkStart w:name="_Toc17894519" w:id="6"/>
      <w:r>
        <w:t>TUI</w:t>
      </w:r>
      <w:bookmarkEnd w:id="6"/>
    </w:p>
    <w:p w:rsidRPr="00AD0302" w:rsidR="00AD0302" w:rsidP="00AD0302" w:rsidRDefault="00AA477A" w14:paraId="6274C144" w14:textId="477F13A0">
      <w:r w:rsidR="00AA477A">
        <w:drawing>
          <wp:inline wp14:editId="52DBD41F" wp14:anchorId="7120B9D7">
            <wp:extent cx="5760720" cy="3257550"/>
            <wp:effectExtent l="0" t="0" r="0" b="0"/>
            <wp:docPr id="1888349109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165c95685362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50" w:rsidRDefault="00C13450" w14:paraId="56F17983" w14:textId="77777777">
      <w:pPr>
        <w:rPr>
          <w:rFonts w:asciiTheme="majorHAnsi" w:hAnsiTheme="majorHAnsi"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="00244342" w:rsidP="00244342" w:rsidRDefault="00244342" w14:paraId="27CCD958" w14:textId="1B138567">
      <w:pPr>
        <w:pStyle w:val="Heading1"/>
      </w:pPr>
      <w:bookmarkStart w:name="_Toc17894520" w:id="7"/>
      <w:r>
        <w:t>Testszenarien</w:t>
      </w:r>
      <w:bookmarkEnd w:id="7"/>
    </w:p>
    <w:tbl>
      <w:tblPr>
        <w:tblStyle w:val="GridTable4-Accent6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FA1F0D" w:rsidTr="00FA1F0D" w14:paraId="3DA964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CD5466" w:rsidP="00CD5466" w:rsidRDefault="00CD5466" w14:paraId="3EB8BD9B" w14:textId="084D4F82">
            <w:pPr>
              <w:jc w:val="center"/>
            </w:pPr>
            <w:r>
              <w:t>Test</w:t>
            </w:r>
          </w:p>
        </w:tc>
        <w:tc>
          <w:tcPr>
            <w:tcW w:w="5953" w:type="dxa"/>
            <w:vAlign w:val="center"/>
          </w:tcPr>
          <w:p w:rsidR="00CD5466" w:rsidP="00CD5466" w:rsidRDefault="00CD5466" w14:paraId="7528EA17" w14:textId="426BF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</w:tr>
      <w:tr w:rsidR="00CD5466" w:rsidTr="00FA1F0D" w14:paraId="7060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Pr="00B02B1D" w:rsidR="00CD5466" w:rsidP="00F61CE9" w:rsidRDefault="00A34972" w14:paraId="268ADEE9" w14:textId="0A07771A">
            <w:pPr>
              <w:rPr>
                <w:b w:val="0"/>
                <w:bCs w:val="0"/>
              </w:rPr>
            </w:pPr>
            <w:r w:rsidRPr="00B02B1D">
              <w:rPr>
                <w:b w:val="0"/>
                <w:bCs w:val="0"/>
              </w:rPr>
              <w:t>Be</w:t>
            </w:r>
            <w:r w:rsidRPr="00B02B1D" w:rsidR="00B02B1D">
              <w:rPr>
                <w:b w:val="0"/>
                <w:bCs w:val="0"/>
              </w:rPr>
              <w:t>sitzer mit dem Namen „Max“ erstellen</w:t>
            </w:r>
            <w:r w:rsidR="00B02B1D">
              <w:rPr>
                <w:b w:val="0"/>
                <w:bCs w:val="0"/>
              </w:rPr>
              <w:t>.</w:t>
            </w:r>
          </w:p>
        </w:tc>
        <w:tc>
          <w:tcPr>
            <w:tcW w:w="5953" w:type="dxa"/>
          </w:tcPr>
          <w:p w:rsidR="00F321EA" w:rsidP="00F61CE9" w:rsidRDefault="00B02B1D" w14:paraId="7B831F9B" w14:textId="40B63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soll ein neuer Besitzer vorhanden sein, der den Namen „Max“ hat.</w:t>
            </w:r>
            <w:r w:rsidR="2101DD9E">
              <w:t xml:space="preserve"> </w:t>
            </w:r>
            <w:r w:rsidR="00F321EA">
              <w:t>Er soll noch kein Fahrzeug besitzen</w:t>
            </w:r>
          </w:p>
        </w:tc>
      </w:tr>
      <w:tr w:rsidR="00CD5466" w:rsidTr="001F7E5A" w14:paraId="6061BD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Pr="00B02B1D" w:rsidR="00CD5466" w:rsidP="00F61CE9" w:rsidRDefault="4D35CD13" w14:paraId="40BEBC22" w14:textId="4E6566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Besitzer</w:t>
            </w:r>
            <w:r w:rsidR="001054E7">
              <w:rPr>
                <w:b w:val="0"/>
                <w:bCs w:val="0"/>
              </w:rPr>
              <w:t xml:space="preserve"> löschen.</w:t>
            </w:r>
          </w:p>
        </w:tc>
        <w:tc>
          <w:tcPr>
            <w:tcW w:w="5953" w:type="dxa"/>
          </w:tcPr>
          <w:p w:rsidR="00CD5466" w:rsidP="00F61CE9" w:rsidRDefault="001054E7" w14:paraId="33F95F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C400E1">
              <w:t xml:space="preserve">ausgewählte </w:t>
            </w:r>
            <w:r>
              <w:t>Besitzer</w:t>
            </w:r>
            <w:r w:rsidR="00C400E1">
              <w:t xml:space="preserve"> </w:t>
            </w:r>
            <w:r w:rsidR="00866357">
              <w:t>soll gelöscht werden</w:t>
            </w:r>
            <w:r w:rsidR="00645C2D">
              <w:t xml:space="preserve">. Alle Fahrzeuge, die der Besitzer </w:t>
            </w:r>
            <w:r w:rsidR="00F332B2">
              <w:t>besaß, sollen nun keinen Besitzer mehr haben.</w:t>
            </w:r>
          </w:p>
          <w:p w:rsidR="00B966A2" w:rsidP="00F61CE9" w:rsidRDefault="00B966A2" w14:paraId="0466373C" w14:textId="0DF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Besitzer soll nicht mehr angezeigt werden.</w:t>
            </w:r>
          </w:p>
        </w:tc>
      </w:tr>
      <w:tr w:rsidR="00CD5466" w:rsidTr="00FA1F0D" w14:paraId="24DE90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Pr="00B02B1D" w:rsidR="00CD5466" w:rsidP="00F61CE9" w:rsidRDefault="009C0E0E" w14:paraId="209EAE23" w14:textId="752EFE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Namen des Besitzers </w:t>
            </w:r>
            <w:r w:rsidR="00F73961">
              <w:rPr>
                <w:b w:val="0"/>
                <w:bCs w:val="0"/>
              </w:rPr>
              <w:t>ändern.</w:t>
            </w:r>
          </w:p>
        </w:tc>
        <w:tc>
          <w:tcPr>
            <w:tcW w:w="5953" w:type="dxa"/>
          </w:tcPr>
          <w:p w:rsidR="00CD5466" w:rsidP="00F61CE9" w:rsidRDefault="00F73961" w14:paraId="2F247663" w14:textId="799D2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C400E1">
              <w:t xml:space="preserve">ausgewählte </w:t>
            </w:r>
            <w:r>
              <w:t xml:space="preserve">Besitzer soll einen neuen </w:t>
            </w:r>
            <w:r w:rsidR="00FD40C4">
              <w:t xml:space="preserve">Namen bekommen. Alle </w:t>
            </w:r>
            <w:r w:rsidR="00A379BE">
              <w:t>Stellen,</w:t>
            </w:r>
            <w:r w:rsidR="00FD40C4">
              <w:t xml:space="preserve"> an denen der Name referenziert </w:t>
            </w:r>
            <w:r w:rsidR="00A379BE">
              <w:t>wird,</w:t>
            </w:r>
            <w:r w:rsidR="00FD40C4">
              <w:t xml:space="preserve"> sollen den neuen Namen anzeigen.</w:t>
            </w:r>
          </w:p>
        </w:tc>
      </w:tr>
      <w:tr w:rsidR="00FD40C4" w:rsidTr="00FA1F0D" w14:paraId="3E0588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D40C4" w:rsidP="00F61CE9" w:rsidRDefault="00A379BE" w14:paraId="2BA49A4D" w14:textId="0E1F5A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Alle Besitzer zeigen</w:t>
            </w:r>
            <w:r w:rsidR="75A58860">
              <w:rPr>
                <w:b w:val="0"/>
                <w:bCs w:val="0"/>
              </w:rPr>
              <w:t>.</w:t>
            </w:r>
          </w:p>
        </w:tc>
        <w:tc>
          <w:tcPr>
            <w:tcW w:w="5953" w:type="dxa"/>
          </w:tcPr>
          <w:p w:rsidR="00FD40C4" w:rsidP="00F61CE9" w:rsidRDefault="00A379BE" w14:paraId="64C03D88" w14:textId="7406A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sollen alle zuvor erstell</w:t>
            </w:r>
            <w:r w:rsidR="00847C30">
              <w:t>t</w:t>
            </w:r>
            <w:r>
              <w:t xml:space="preserve">en und nicht bereits gelöschten </w:t>
            </w:r>
            <w:r w:rsidR="00C5245B">
              <w:t xml:space="preserve">Besitzer </w:t>
            </w:r>
            <w:r w:rsidR="00FD5E2E">
              <w:t>angezeigt werden.</w:t>
            </w:r>
          </w:p>
        </w:tc>
      </w:tr>
      <w:tr w:rsidR="00FD5E2E" w:rsidTr="00FA1F0D" w14:paraId="0ACBBE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D5E2E" w:rsidP="00F61CE9" w:rsidRDefault="009018DB" w14:paraId="54A51857" w14:textId="5E7CEB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Fahrzeug mit dem Typen</w:t>
            </w:r>
            <w:r w:rsidR="001B2021">
              <w:rPr>
                <w:b w:val="0"/>
                <w:bCs w:val="0"/>
              </w:rPr>
              <w:t xml:space="preserve"> </w:t>
            </w:r>
            <w:r w:rsidR="009B7F6D">
              <w:rPr>
                <w:b w:val="0"/>
                <w:bCs w:val="0"/>
              </w:rPr>
              <w:t xml:space="preserve">„VW Golf“ </w:t>
            </w:r>
            <w:r w:rsidR="00D06967">
              <w:rPr>
                <w:b w:val="0"/>
                <w:bCs w:val="0"/>
              </w:rPr>
              <w:t>erstellen.</w:t>
            </w:r>
          </w:p>
        </w:tc>
        <w:tc>
          <w:tcPr>
            <w:tcW w:w="5953" w:type="dxa"/>
          </w:tcPr>
          <w:p w:rsidR="00FD5E2E" w:rsidP="00F61CE9" w:rsidRDefault="00D06967" w14:paraId="1086D3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soll ein neues Fahrzeug mit einer neuen ID vorhanden sein, der den Typen „VW Golf“ hat.</w:t>
            </w:r>
          </w:p>
          <w:p w:rsidR="00D06967" w:rsidP="00F61CE9" w:rsidRDefault="00D06967" w14:paraId="5CA39659" w14:textId="427EF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Fahrzeug soll noch keinen</w:t>
            </w:r>
            <w:r w:rsidR="00212DAB">
              <w:t xml:space="preserve"> Be</w:t>
            </w:r>
            <w:r w:rsidR="0048159E">
              <w:t>sitzer</w:t>
            </w:r>
            <w:r w:rsidR="00E67FD6">
              <w:t xml:space="preserve"> </w:t>
            </w:r>
            <w:r w:rsidR="001C13DC">
              <w:t>haben.</w:t>
            </w:r>
          </w:p>
        </w:tc>
      </w:tr>
      <w:tr w:rsidR="001C13DC" w:rsidTr="00FA1F0D" w14:paraId="69DD43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13DC" w:rsidP="00F61CE9" w:rsidRDefault="001C13DC" w14:paraId="391842F9" w14:textId="52778C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Fahrzeug löschen.</w:t>
            </w:r>
          </w:p>
        </w:tc>
        <w:tc>
          <w:tcPr>
            <w:tcW w:w="5953" w:type="dxa"/>
          </w:tcPr>
          <w:p w:rsidR="001C13DC" w:rsidP="00F61CE9" w:rsidRDefault="00850676" w14:paraId="63E556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</w:t>
            </w:r>
            <w:r w:rsidR="00DB09B4">
              <w:t xml:space="preserve">ausgewählte </w:t>
            </w:r>
            <w:r>
              <w:t xml:space="preserve">Fahrzeug </w:t>
            </w:r>
            <w:r w:rsidR="00DB09B4">
              <w:t>soll gelöscht werden</w:t>
            </w:r>
            <w:r w:rsidR="002E6244">
              <w:t xml:space="preserve">. </w:t>
            </w:r>
            <w:r w:rsidR="00596D0F">
              <w:t xml:space="preserve">Der Besitzer </w:t>
            </w:r>
            <w:r w:rsidR="00B966A2">
              <w:t>des Fahrzeugs</w:t>
            </w:r>
            <w:r w:rsidR="009449D1">
              <w:t xml:space="preserve"> soll dieses Fahrzeug</w:t>
            </w:r>
            <w:r w:rsidR="00E9176A">
              <w:t xml:space="preserve"> nicht mehr besitzen. </w:t>
            </w:r>
          </w:p>
          <w:p w:rsidR="00FF043D" w:rsidP="00F61CE9" w:rsidRDefault="00FF043D" w14:paraId="72CE27E4" w14:textId="3A3D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Fahrzeug soll nicht mehr angezeigt werden.</w:t>
            </w:r>
          </w:p>
        </w:tc>
      </w:tr>
      <w:tr w:rsidR="00FF043D" w:rsidTr="00FA1F0D" w14:paraId="2EBB5A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F043D" w:rsidP="00F61CE9" w:rsidRDefault="00C41004" w14:paraId="121C7204" w14:textId="592D5A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 des Fahrzeugs ändern.</w:t>
            </w:r>
          </w:p>
        </w:tc>
        <w:tc>
          <w:tcPr>
            <w:tcW w:w="5953" w:type="dxa"/>
          </w:tcPr>
          <w:p w:rsidR="00FF043D" w:rsidP="00F61CE9" w:rsidRDefault="00C41004" w14:paraId="684EB67A" w14:textId="3EDF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242D7D">
              <w:t>as ausgewählte Fahrzeug soll einen neuen Typen bekommen. Alle stellen, an denen der Typ referenziert wird, sollen den neuen Typen anzeigen.</w:t>
            </w:r>
          </w:p>
        </w:tc>
      </w:tr>
      <w:tr w:rsidR="008E618D" w:rsidTr="00FA1F0D" w14:paraId="10D13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E618D" w:rsidP="00F61CE9" w:rsidRDefault="00D916D1" w14:paraId="050FBE81" w14:textId="5FAD49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Alle Fahrzeuge anzeigen.</w:t>
            </w:r>
          </w:p>
        </w:tc>
        <w:tc>
          <w:tcPr>
            <w:tcW w:w="5953" w:type="dxa"/>
          </w:tcPr>
          <w:p w:rsidR="008E618D" w:rsidP="00F61CE9" w:rsidRDefault="00D916D1" w14:paraId="480C0965" w14:textId="6E906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sollen alle </w:t>
            </w:r>
            <w:r w:rsidR="00DC5569">
              <w:t>z</w:t>
            </w:r>
            <w:r>
              <w:t>uvor erstell</w:t>
            </w:r>
            <w:r w:rsidR="00847C30">
              <w:t>t</w:t>
            </w:r>
            <w:r>
              <w:t xml:space="preserve">en und nicht bereits gelöschten </w:t>
            </w:r>
            <w:r w:rsidR="006B06FC">
              <w:t>Fahrzeuge angezeigt werden</w:t>
            </w:r>
            <w:r w:rsidR="005C0C42">
              <w:t>.</w:t>
            </w:r>
          </w:p>
        </w:tc>
      </w:tr>
      <w:tr w:rsidR="005C0C42" w:rsidTr="00FA1F0D" w14:paraId="356069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C0C42" w:rsidP="00F61CE9" w:rsidRDefault="00C0729A" w14:paraId="212AFB68" w14:textId="6E92E7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Alle Fahrzeuge </w:t>
            </w:r>
            <w:r w:rsidR="00BB7C0F">
              <w:rPr>
                <w:b w:val="0"/>
                <w:bCs w:val="0"/>
              </w:rPr>
              <w:t>pro Benutzer anzeigen.</w:t>
            </w:r>
          </w:p>
        </w:tc>
        <w:tc>
          <w:tcPr>
            <w:tcW w:w="5953" w:type="dxa"/>
          </w:tcPr>
          <w:p w:rsidR="005C0C42" w:rsidP="00F61CE9" w:rsidRDefault="00BB7C0F" w14:paraId="08FB8D17" w14:textId="2305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Fahrzeuge anzeigen, die zum ausgewählten Besitzer gehören.</w:t>
            </w:r>
          </w:p>
        </w:tc>
      </w:tr>
      <w:tr w:rsidR="00BB7C0F" w:rsidTr="00FA1F0D" w14:paraId="689669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2A47" w:rsidP="00F61CE9" w:rsidRDefault="00FC2A47" w14:paraId="3E4DE0F6" w14:textId="2C789C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Den Besitzer des Fahrzeugs anzeigen.</w:t>
            </w:r>
          </w:p>
        </w:tc>
        <w:tc>
          <w:tcPr>
            <w:tcW w:w="5953" w:type="dxa"/>
          </w:tcPr>
          <w:p w:rsidR="00BB7C0F" w:rsidP="00F61CE9" w:rsidRDefault="00FC2A47" w14:paraId="4CBC22F8" w14:textId="77207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Besitzer des ausgewählten Fahrzeugs anzeigen.</w:t>
            </w:r>
          </w:p>
        </w:tc>
      </w:tr>
      <w:tr w:rsidR="00FC2A47" w:rsidTr="00FA1F0D" w14:paraId="581AF7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2A47" w:rsidP="00F61CE9" w:rsidRDefault="004E26F0" w14:paraId="094F302A" w14:textId="55FC3DA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Dem Fahrzeug einen Besitzer geben.</w:t>
            </w:r>
          </w:p>
        </w:tc>
        <w:tc>
          <w:tcPr>
            <w:tcW w:w="5953" w:type="dxa"/>
          </w:tcPr>
          <w:p w:rsidR="00FC2A47" w:rsidP="00F61CE9" w:rsidRDefault="004E26F0" w14:paraId="3DF76CF0" w14:textId="6EAAC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A8205A">
              <w:t xml:space="preserve">as ausgewählte Fahrzeug soll dem ausgewählten Benutzer gehören. </w:t>
            </w:r>
            <w:r w:rsidR="00E57C99">
              <w:t xml:space="preserve">Wenn </w:t>
            </w:r>
            <w:r w:rsidR="00F2119C">
              <w:t xml:space="preserve">das Fahrzeug </w:t>
            </w:r>
            <w:r w:rsidR="0082356A">
              <w:t>bereits</w:t>
            </w:r>
            <w:r w:rsidR="00D916E9">
              <w:t xml:space="preserve"> einen </w:t>
            </w:r>
            <w:r w:rsidR="002A7E93">
              <w:t>Besitzer hat soll das Besitztum</w:t>
            </w:r>
            <w:r w:rsidR="00C50F89">
              <w:t xml:space="preserve"> automatisch</w:t>
            </w:r>
            <w:r w:rsidR="002A7E93">
              <w:t xml:space="preserve"> gelöscht werden.</w:t>
            </w:r>
          </w:p>
        </w:tc>
      </w:tr>
      <w:tr w:rsidR="00C50F89" w:rsidTr="00FA1F0D" w14:paraId="5D9192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50F89" w:rsidP="00F61CE9" w:rsidRDefault="00276A5F" w14:paraId="4D38A479" w14:textId="4F331E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Dem</w:t>
            </w:r>
            <w:r w:rsidR="007F39A9">
              <w:rPr>
                <w:b w:val="0"/>
                <w:bCs w:val="0"/>
              </w:rPr>
              <w:t xml:space="preserve"> Besitzer d</w:t>
            </w:r>
            <w:r w:rsidR="00FA1F0D">
              <w:rPr>
                <w:b w:val="0"/>
                <w:bCs w:val="0"/>
              </w:rPr>
              <w:t>es Fahrzeugs entfernen.</w:t>
            </w:r>
          </w:p>
        </w:tc>
        <w:tc>
          <w:tcPr>
            <w:tcW w:w="5953" w:type="dxa"/>
          </w:tcPr>
          <w:p w:rsidR="00C50F89" w:rsidP="00F61CE9" w:rsidRDefault="006A0B7D" w14:paraId="110A920C" w14:textId="307C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</w:t>
            </w:r>
            <w:r w:rsidR="00C97CE9">
              <w:t xml:space="preserve">ausgewählte </w:t>
            </w:r>
            <w:r>
              <w:t xml:space="preserve">Fahrzeug soll </w:t>
            </w:r>
            <w:r w:rsidR="00C97CE9">
              <w:t xml:space="preserve">keinen Besitzer mehr haben. Der Besitzer </w:t>
            </w:r>
            <w:r w:rsidR="0034031D">
              <w:t>soll dennoch seine übrigen Fahrzeuge behalten.</w:t>
            </w:r>
          </w:p>
        </w:tc>
      </w:tr>
    </w:tbl>
    <w:p w:rsidRPr="00F61CE9" w:rsidR="00F61CE9" w:rsidP="00F61CE9" w:rsidRDefault="00F61CE9" w14:paraId="43A3463E" w14:textId="77777777"/>
    <w:p w:rsidR="00AE3190" w:rsidP="008A0BEB" w:rsidRDefault="00244342" w14:paraId="634A0C50" w14:textId="4EFB1963">
      <w:pPr>
        <w:pStyle w:val="Heading1"/>
      </w:pPr>
      <w:bookmarkStart w:name="_Toc17894521" w:id="8"/>
      <w:r>
        <w:t>Datenverwaltung</w:t>
      </w:r>
      <w:bookmarkEnd w:id="8"/>
    </w:p>
    <w:p w:rsidR="6A740278" w:rsidP="6B77A45F" w:rsidRDefault="6B77A45F" w14:paraId="4E2AA207" w14:textId="4F8EF194">
      <w:pPr>
        <w:rPr>
          <w:rFonts w:ascii="Calibri" w:hAnsi="Calibri" w:eastAsia="Calibri" w:cs="Calibri"/>
          <w:color w:val="000000" w:themeColor="text1"/>
        </w:rPr>
      </w:pPr>
      <w:r w:rsidRPr="6B77A45F">
        <w:rPr>
          <w:rFonts w:ascii="Calibri" w:hAnsi="Calibri" w:eastAsia="Calibri" w:cs="Calibri"/>
          <w:color w:val="000000" w:themeColor="text1"/>
        </w:rPr>
        <w:t>Die Pflichtdatenbank implementieren wir mit SQLite</w:t>
      </w:r>
      <w:r w:rsidR="00056F6B">
        <w:rPr>
          <w:rFonts w:ascii="Calibri" w:hAnsi="Calibri" w:eastAsia="Calibri" w:cs="Calibri"/>
          <w:color w:val="000000" w:themeColor="text1"/>
        </w:rPr>
        <w:t>, weil es</w:t>
      </w:r>
      <w:r w:rsidR="00BD48AF">
        <w:rPr>
          <w:rFonts w:ascii="Calibri" w:hAnsi="Calibri" w:eastAsia="Calibri" w:cs="Calibri"/>
          <w:color w:val="000000" w:themeColor="text1"/>
        </w:rPr>
        <w:t xml:space="preserve"> keine</w:t>
      </w:r>
      <w:r w:rsidR="0085358E">
        <w:rPr>
          <w:rFonts w:ascii="Calibri" w:hAnsi="Calibri" w:eastAsia="Calibri" w:cs="Calibri"/>
          <w:color w:val="000000" w:themeColor="text1"/>
        </w:rPr>
        <w:t>n separaten Datenbank Server benötigt.</w:t>
      </w:r>
      <w:r w:rsidRPr="6B77A45F">
        <w:rPr>
          <w:rFonts w:ascii="Calibri" w:hAnsi="Calibri" w:eastAsia="Calibri" w:cs="Calibri"/>
          <w:color w:val="000000" w:themeColor="text1"/>
        </w:rPr>
        <w:t xml:space="preserve"> </w:t>
      </w:r>
      <w:r w:rsidR="0085358E">
        <w:rPr>
          <w:rFonts w:ascii="Calibri" w:hAnsi="Calibri" w:eastAsia="Calibri" w:cs="Calibri"/>
          <w:color w:val="000000" w:themeColor="text1"/>
        </w:rPr>
        <w:t>F</w:t>
      </w:r>
      <w:r w:rsidRPr="6B77A45F">
        <w:rPr>
          <w:rFonts w:ascii="Calibri" w:hAnsi="Calibri" w:eastAsia="Calibri" w:cs="Calibri"/>
          <w:color w:val="000000" w:themeColor="text1"/>
        </w:rPr>
        <w:t>ür die Wahldatenhaltung haben wir uns für JSON entschiede</w:t>
      </w:r>
      <w:r w:rsidR="0085358E">
        <w:rPr>
          <w:rFonts w:ascii="Calibri" w:hAnsi="Calibri" w:eastAsia="Calibri" w:cs="Calibri"/>
          <w:color w:val="000000" w:themeColor="text1"/>
        </w:rPr>
        <w:t xml:space="preserve">n. </w:t>
      </w:r>
    </w:p>
    <w:p w:rsidR="6A740278" w:rsidP="6B77A45F" w:rsidRDefault="7D273E30" w14:paraId="30B8197F" w14:textId="31F5FF0F">
      <w:pPr>
        <w:rPr>
          <w:rFonts w:ascii="Calibri" w:hAnsi="Calibri" w:eastAsia="Calibri" w:cs="Calibri"/>
          <w:color w:val="000000" w:themeColor="text1"/>
        </w:rPr>
      </w:pPr>
      <w:r w:rsidRPr="7D273E30">
        <w:rPr>
          <w:rFonts w:ascii="Calibri" w:hAnsi="Calibri" w:eastAsia="Calibri" w:cs="Calibri"/>
          <w:color w:val="000000" w:themeColor="text1"/>
        </w:rPr>
        <w:t>Unser ER-Diagramm sieht wie folgt aus:</w:t>
      </w:r>
    </w:p>
    <w:p w:rsidRPr="00AD0302" w:rsidR="00763D64" w:rsidP="00763D64" w:rsidRDefault="741486B2" w14:paraId="396E40DA" w14:textId="167A2ADF">
      <w:pPr>
        <w:rPr>
          <w:rFonts w:ascii="Calibri" w:hAnsi="Calibri" w:eastAsia="Calibri" w:cs="Calibri"/>
          <w:color w:val="000000" w:themeColor="text1"/>
        </w:rPr>
      </w:pPr>
      <w:r w:rsidRPr="37D9526E" w:rsidR="741486B2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6B77A45F">
        <w:drawing>
          <wp:inline wp14:editId="63D39E88" wp14:anchorId="5CC4CE14">
            <wp:extent cx="4572000" cy="790575"/>
            <wp:effectExtent l="0" t="0" r="0" b="0"/>
            <wp:docPr id="1802133628" name="Picture 19475022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47502258"/>
                    <pic:cNvPicPr/>
                  </pic:nvPicPr>
                  <pic:blipFill>
                    <a:blip r:embed="R13ebf731b8634a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D0302" w:rsidR="00763D6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2C9F" w:rsidP="007C0453" w:rsidRDefault="00C62C9F" w14:paraId="0AB34791" w14:textId="77777777">
      <w:pPr>
        <w:spacing w:after="0" w:line="240" w:lineRule="auto"/>
      </w:pPr>
      <w:r>
        <w:separator/>
      </w:r>
    </w:p>
  </w:endnote>
  <w:endnote w:type="continuationSeparator" w:id="0">
    <w:p w:rsidR="00C62C9F" w:rsidP="007C0453" w:rsidRDefault="00C62C9F" w14:paraId="5169388F" w14:textId="77777777">
      <w:pPr>
        <w:spacing w:after="0" w:line="240" w:lineRule="auto"/>
      </w:pPr>
      <w:r>
        <w:continuationSeparator/>
      </w:r>
    </w:p>
  </w:endnote>
  <w:endnote w:type="continuationNotice" w:id="1">
    <w:p w:rsidR="00C62C9F" w:rsidRDefault="00C62C9F" w14:paraId="70378D6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2C9F" w:rsidP="007C0453" w:rsidRDefault="00C62C9F" w14:paraId="7D8B6E4B" w14:textId="77777777">
      <w:pPr>
        <w:spacing w:after="0" w:line="240" w:lineRule="auto"/>
      </w:pPr>
      <w:r>
        <w:separator/>
      </w:r>
    </w:p>
  </w:footnote>
  <w:footnote w:type="continuationSeparator" w:id="0">
    <w:p w:rsidR="00C62C9F" w:rsidP="007C0453" w:rsidRDefault="00C62C9F" w14:paraId="2175AB6B" w14:textId="77777777">
      <w:pPr>
        <w:spacing w:after="0" w:line="240" w:lineRule="auto"/>
      </w:pPr>
      <w:r>
        <w:continuationSeparator/>
      </w:r>
    </w:p>
  </w:footnote>
  <w:footnote w:type="continuationNotice" w:id="1">
    <w:p w:rsidR="00C62C9F" w:rsidRDefault="00C62C9F" w14:paraId="763F270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A378C"/>
    <w:multiLevelType w:val="hybridMultilevel"/>
    <w:tmpl w:val="D40ED32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0"/>
    <w:rsid w:val="000015CB"/>
    <w:rsid w:val="00004595"/>
    <w:rsid w:val="00007399"/>
    <w:rsid w:val="00014960"/>
    <w:rsid w:val="0002583A"/>
    <w:rsid w:val="00034A48"/>
    <w:rsid w:val="00034F0B"/>
    <w:rsid w:val="000379BB"/>
    <w:rsid w:val="00056F6B"/>
    <w:rsid w:val="00061D54"/>
    <w:rsid w:val="000669DA"/>
    <w:rsid w:val="00067BD6"/>
    <w:rsid w:val="000870A6"/>
    <w:rsid w:val="000877AE"/>
    <w:rsid w:val="000A6ADC"/>
    <w:rsid w:val="000C6BF8"/>
    <w:rsid w:val="000D3F47"/>
    <w:rsid w:val="000F1F5E"/>
    <w:rsid w:val="001054E7"/>
    <w:rsid w:val="00105B90"/>
    <w:rsid w:val="00111AB3"/>
    <w:rsid w:val="00113948"/>
    <w:rsid w:val="0011657D"/>
    <w:rsid w:val="00122E3A"/>
    <w:rsid w:val="0012384C"/>
    <w:rsid w:val="001264B2"/>
    <w:rsid w:val="001273CD"/>
    <w:rsid w:val="0013104B"/>
    <w:rsid w:val="00132BFB"/>
    <w:rsid w:val="00170D9E"/>
    <w:rsid w:val="00177C6A"/>
    <w:rsid w:val="00184445"/>
    <w:rsid w:val="00192DE3"/>
    <w:rsid w:val="001B2021"/>
    <w:rsid w:val="001B2B88"/>
    <w:rsid w:val="001B67EB"/>
    <w:rsid w:val="001C13DC"/>
    <w:rsid w:val="001C725A"/>
    <w:rsid w:val="001E264E"/>
    <w:rsid w:val="001E352E"/>
    <w:rsid w:val="001F6E38"/>
    <w:rsid w:val="001F7E5A"/>
    <w:rsid w:val="00212A97"/>
    <w:rsid w:val="00212DAB"/>
    <w:rsid w:val="002159A8"/>
    <w:rsid w:val="00225F1F"/>
    <w:rsid w:val="00235B59"/>
    <w:rsid w:val="00236C9E"/>
    <w:rsid w:val="00242D7D"/>
    <w:rsid w:val="00244342"/>
    <w:rsid w:val="00251D52"/>
    <w:rsid w:val="0025468A"/>
    <w:rsid w:val="00257FFC"/>
    <w:rsid w:val="00276A5F"/>
    <w:rsid w:val="00283730"/>
    <w:rsid w:val="00297708"/>
    <w:rsid w:val="002A1CFA"/>
    <w:rsid w:val="002A765E"/>
    <w:rsid w:val="002A7E93"/>
    <w:rsid w:val="002B39AF"/>
    <w:rsid w:val="002D3AE9"/>
    <w:rsid w:val="002D3D6E"/>
    <w:rsid w:val="002D52A3"/>
    <w:rsid w:val="002E6244"/>
    <w:rsid w:val="002E6AC9"/>
    <w:rsid w:val="002F1A58"/>
    <w:rsid w:val="00300829"/>
    <w:rsid w:val="00302AED"/>
    <w:rsid w:val="00310DCF"/>
    <w:rsid w:val="00317EC4"/>
    <w:rsid w:val="00323E59"/>
    <w:rsid w:val="0032686D"/>
    <w:rsid w:val="00327C48"/>
    <w:rsid w:val="0034031D"/>
    <w:rsid w:val="00340D18"/>
    <w:rsid w:val="00361090"/>
    <w:rsid w:val="00371953"/>
    <w:rsid w:val="00383E05"/>
    <w:rsid w:val="00392DD5"/>
    <w:rsid w:val="003C226D"/>
    <w:rsid w:val="003C7320"/>
    <w:rsid w:val="003E3683"/>
    <w:rsid w:val="00402A3B"/>
    <w:rsid w:val="004058B1"/>
    <w:rsid w:val="0040792F"/>
    <w:rsid w:val="00424776"/>
    <w:rsid w:val="004570EF"/>
    <w:rsid w:val="0047237D"/>
    <w:rsid w:val="0047343A"/>
    <w:rsid w:val="00474AD3"/>
    <w:rsid w:val="0048159E"/>
    <w:rsid w:val="004965C8"/>
    <w:rsid w:val="004A06F0"/>
    <w:rsid w:val="004A310A"/>
    <w:rsid w:val="004A69A2"/>
    <w:rsid w:val="004B12E1"/>
    <w:rsid w:val="004C39BB"/>
    <w:rsid w:val="004E2055"/>
    <w:rsid w:val="004E26F0"/>
    <w:rsid w:val="004F0AB0"/>
    <w:rsid w:val="004F0C88"/>
    <w:rsid w:val="0051359E"/>
    <w:rsid w:val="00515FB9"/>
    <w:rsid w:val="00520F61"/>
    <w:rsid w:val="005509AC"/>
    <w:rsid w:val="005569E4"/>
    <w:rsid w:val="0057306A"/>
    <w:rsid w:val="00585160"/>
    <w:rsid w:val="00596D0F"/>
    <w:rsid w:val="005C00CD"/>
    <w:rsid w:val="005C0C42"/>
    <w:rsid w:val="005C1DF5"/>
    <w:rsid w:val="005D0FFA"/>
    <w:rsid w:val="005E6D01"/>
    <w:rsid w:val="005F4B1A"/>
    <w:rsid w:val="006126E1"/>
    <w:rsid w:val="00645C2D"/>
    <w:rsid w:val="00647935"/>
    <w:rsid w:val="00650F00"/>
    <w:rsid w:val="006655D9"/>
    <w:rsid w:val="0067650C"/>
    <w:rsid w:val="00680665"/>
    <w:rsid w:val="00693AA1"/>
    <w:rsid w:val="006A0B7D"/>
    <w:rsid w:val="006A481B"/>
    <w:rsid w:val="006B06FC"/>
    <w:rsid w:val="006B298D"/>
    <w:rsid w:val="006D0C63"/>
    <w:rsid w:val="006E61E8"/>
    <w:rsid w:val="006E7CF4"/>
    <w:rsid w:val="00725575"/>
    <w:rsid w:val="00725DA8"/>
    <w:rsid w:val="00733F1D"/>
    <w:rsid w:val="00752506"/>
    <w:rsid w:val="00754F8F"/>
    <w:rsid w:val="00756725"/>
    <w:rsid w:val="00763D64"/>
    <w:rsid w:val="007768E5"/>
    <w:rsid w:val="007A2E5E"/>
    <w:rsid w:val="007A3A59"/>
    <w:rsid w:val="007B75FB"/>
    <w:rsid w:val="007C0453"/>
    <w:rsid w:val="007D4D56"/>
    <w:rsid w:val="007D55D7"/>
    <w:rsid w:val="007E3292"/>
    <w:rsid w:val="007E4E30"/>
    <w:rsid w:val="007F2071"/>
    <w:rsid w:val="007F2D6D"/>
    <w:rsid w:val="007F39A9"/>
    <w:rsid w:val="00803C87"/>
    <w:rsid w:val="0082356A"/>
    <w:rsid w:val="00847C30"/>
    <w:rsid w:val="00850676"/>
    <w:rsid w:val="0085358E"/>
    <w:rsid w:val="00864B70"/>
    <w:rsid w:val="00866357"/>
    <w:rsid w:val="00867D47"/>
    <w:rsid w:val="0087508C"/>
    <w:rsid w:val="00893F87"/>
    <w:rsid w:val="008A0BEB"/>
    <w:rsid w:val="008A51B6"/>
    <w:rsid w:val="008A5543"/>
    <w:rsid w:val="008B5333"/>
    <w:rsid w:val="008E618D"/>
    <w:rsid w:val="008F0112"/>
    <w:rsid w:val="009018DB"/>
    <w:rsid w:val="0090334B"/>
    <w:rsid w:val="00915BB1"/>
    <w:rsid w:val="009256C9"/>
    <w:rsid w:val="00935F00"/>
    <w:rsid w:val="009406C7"/>
    <w:rsid w:val="009449D1"/>
    <w:rsid w:val="00953C66"/>
    <w:rsid w:val="00963162"/>
    <w:rsid w:val="00985E78"/>
    <w:rsid w:val="009916F8"/>
    <w:rsid w:val="00996DA8"/>
    <w:rsid w:val="009A08E1"/>
    <w:rsid w:val="009A434D"/>
    <w:rsid w:val="009A704E"/>
    <w:rsid w:val="009B5B4B"/>
    <w:rsid w:val="009B7F6D"/>
    <w:rsid w:val="009C0E0E"/>
    <w:rsid w:val="009C344F"/>
    <w:rsid w:val="009E1DD7"/>
    <w:rsid w:val="00A054FD"/>
    <w:rsid w:val="00A1105F"/>
    <w:rsid w:val="00A3432D"/>
    <w:rsid w:val="00A34972"/>
    <w:rsid w:val="00A379BE"/>
    <w:rsid w:val="00A72152"/>
    <w:rsid w:val="00A8205A"/>
    <w:rsid w:val="00A838C3"/>
    <w:rsid w:val="00A852A2"/>
    <w:rsid w:val="00AA0458"/>
    <w:rsid w:val="00AA477A"/>
    <w:rsid w:val="00AD0302"/>
    <w:rsid w:val="00AE3190"/>
    <w:rsid w:val="00B02B1D"/>
    <w:rsid w:val="00B21DE5"/>
    <w:rsid w:val="00B22788"/>
    <w:rsid w:val="00B27B43"/>
    <w:rsid w:val="00B3426D"/>
    <w:rsid w:val="00B46E91"/>
    <w:rsid w:val="00B47591"/>
    <w:rsid w:val="00B51FC9"/>
    <w:rsid w:val="00B623D4"/>
    <w:rsid w:val="00B66613"/>
    <w:rsid w:val="00B718B1"/>
    <w:rsid w:val="00B86912"/>
    <w:rsid w:val="00B9155E"/>
    <w:rsid w:val="00B966A2"/>
    <w:rsid w:val="00BA288B"/>
    <w:rsid w:val="00BB038E"/>
    <w:rsid w:val="00BB0F96"/>
    <w:rsid w:val="00BB7C0F"/>
    <w:rsid w:val="00BC065F"/>
    <w:rsid w:val="00BC14CD"/>
    <w:rsid w:val="00BC7C08"/>
    <w:rsid w:val="00BD48AF"/>
    <w:rsid w:val="00BE25BC"/>
    <w:rsid w:val="00C0239F"/>
    <w:rsid w:val="00C02EEC"/>
    <w:rsid w:val="00C07004"/>
    <w:rsid w:val="00C0729A"/>
    <w:rsid w:val="00C1009D"/>
    <w:rsid w:val="00C13450"/>
    <w:rsid w:val="00C400E1"/>
    <w:rsid w:val="00C41004"/>
    <w:rsid w:val="00C449A2"/>
    <w:rsid w:val="00C50F89"/>
    <w:rsid w:val="00C5245B"/>
    <w:rsid w:val="00C6078B"/>
    <w:rsid w:val="00C62B78"/>
    <w:rsid w:val="00C62C9F"/>
    <w:rsid w:val="00C77EA7"/>
    <w:rsid w:val="00C81B87"/>
    <w:rsid w:val="00C830D4"/>
    <w:rsid w:val="00C86C10"/>
    <w:rsid w:val="00C93162"/>
    <w:rsid w:val="00C97CE9"/>
    <w:rsid w:val="00CB4FD0"/>
    <w:rsid w:val="00CB602B"/>
    <w:rsid w:val="00CC387D"/>
    <w:rsid w:val="00CD5466"/>
    <w:rsid w:val="00CD7C10"/>
    <w:rsid w:val="00CD7FBC"/>
    <w:rsid w:val="00CF33B5"/>
    <w:rsid w:val="00CF3A24"/>
    <w:rsid w:val="00CF6F09"/>
    <w:rsid w:val="00CF73C2"/>
    <w:rsid w:val="00D01149"/>
    <w:rsid w:val="00D06967"/>
    <w:rsid w:val="00D14D4D"/>
    <w:rsid w:val="00D22F9B"/>
    <w:rsid w:val="00D5207E"/>
    <w:rsid w:val="00D70CCB"/>
    <w:rsid w:val="00D744B4"/>
    <w:rsid w:val="00D916D1"/>
    <w:rsid w:val="00D916E9"/>
    <w:rsid w:val="00DB09B4"/>
    <w:rsid w:val="00DB131D"/>
    <w:rsid w:val="00DB43CC"/>
    <w:rsid w:val="00DB7574"/>
    <w:rsid w:val="00DC0B21"/>
    <w:rsid w:val="00DC5569"/>
    <w:rsid w:val="00DE45AF"/>
    <w:rsid w:val="00DF49E2"/>
    <w:rsid w:val="00E1DE48"/>
    <w:rsid w:val="00E21862"/>
    <w:rsid w:val="00E225C5"/>
    <w:rsid w:val="00E23AEF"/>
    <w:rsid w:val="00E25D1A"/>
    <w:rsid w:val="00E2726E"/>
    <w:rsid w:val="00E30F32"/>
    <w:rsid w:val="00E47617"/>
    <w:rsid w:val="00E53A99"/>
    <w:rsid w:val="00E57C99"/>
    <w:rsid w:val="00E60F10"/>
    <w:rsid w:val="00E67FD6"/>
    <w:rsid w:val="00E9176A"/>
    <w:rsid w:val="00E95EF0"/>
    <w:rsid w:val="00EC7A62"/>
    <w:rsid w:val="00EE2001"/>
    <w:rsid w:val="00EE7F9D"/>
    <w:rsid w:val="00EF2179"/>
    <w:rsid w:val="00EF69D0"/>
    <w:rsid w:val="00EF6EEE"/>
    <w:rsid w:val="00EF7653"/>
    <w:rsid w:val="00F037F3"/>
    <w:rsid w:val="00F2119C"/>
    <w:rsid w:val="00F2609D"/>
    <w:rsid w:val="00F321EA"/>
    <w:rsid w:val="00F332B2"/>
    <w:rsid w:val="00F4349C"/>
    <w:rsid w:val="00F53E35"/>
    <w:rsid w:val="00F61CE9"/>
    <w:rsid w:val="00F65B5E"/>
    <w:rsid w:val="00F65C58"/>
    <w:rsid w:val="00F65D82"/>
    <w:rsid w:val="00F73961"/>
    <w:rsid w:val="00F879A8"/>
    <w:rsid w:val="00FA1F0D"/>
    <w:rsid w:val="00FB7968"/>
    <w:rsid w:val="00FC2A47"/>
    <w:rsid w:val="00FD40C4"/>
    <w:rsid w:val="00FD5E2E"/>
    <w:rsid w:val="00FE1C2F"/>
    <w:rsid w:val="00FE42D0"/>
    <w:rsid w:val="00FF043D"/>
    <w:rsid w:val="01CF10AA"/>
    <w:rsid w:val="020B1005"/>
    <w:rsid w:val="0372CE91"/>
    <w:rsid w:val="04C6304F"/>
    <w:rsid w:val="0508CA59"/>
    <w:rsid w:val="05D07D6F"/>
    <w:rsid w:val="05E58AFC"/>
    <w:rsid w:val="0719B69F"/>
    <w:rsid w:val="082B380C"/>
    <w:rsid w:val="0908CA3F"/>
    <w:rsid w:val="095F5F8E"/>
    <w:rsid w:val="0BE47E21"/>
    <w:rsid w:val="0D1D92A0"/>
    <w:rsid w:val="0D88A162"/>
    <w:rsid w:val="0E4A7031"/>
    <w:rsid w:val="0F815B35"/>
    <w:rsid w:val="107B2496"/>
    <w:rsid w:val="1210E636"/>
    <w:rsid w:val="13139D70"/>
    <w:rsid w:val="17A76D05"/>
    <w:rsid w:val="181E7F23"/>
    <w:rsid w:val="1A035A10"/>
    <w:rsid w:val="1A73BD8E"/>
    <w:rsid w:val="1BAC4009"/>
    <w:rsid w:val="1BE70ED8"/>
    <w:rsid w:val="1E98C70A"/>
    <w:rsid w:val="2101DD9E"/>
    <w:rsid w:val="21927C5E"/>
    <w:rsid w:val="26D0393A"/>
    <w:rsid w:val="27CDE957"/>
    <w:rsid w:val="2879860F"/>
    <w:rsid w:val="295EC0E9"/>
    <w:rsid w:val="2C18BC01"/>
    <w:rsid w:val="2C3C94AF"/>
    <w:rsid w:val="2C4B9B68"/>
    <w:rsid w:val="2F0A334D"/>
    <w:rsid w:val="30A522E6"/>
    <w:rsid w:val="319A62FC"/>
    <w:rsid w:val="345CF2B7"/>
    <w:rsid w:val="36D1BEF9"/>
    <w:rsid w:val="37D9526E"/>
    <w:rsid w:val="395DB509"/>
    <w:rsid w:val="3B2B1415"/>
    <w:rsid w:val="3BECC23E"/>
    <w:rsid w:val="3DE23F9A"/>
    <w:rsid w:val="3F0D2227"/>
    <w:rsid w:val="3F246BEF"/>
    <w:rsid w:val="3F299ECC"/>
    <w:rsid w:val="419922CD"/>
    <w:rsid w:val="42CD74B5"/>
    <w:rsid w:val="43A75E6D"/>
    <w:rsid w:val="45968DC0"/>
    <w:rsid w:val="4644429D"/>
    <w:rsid w:val="46B86281"/>
    <w:rsid w:val="46BE578D"/>
    <w:rsid w:val="4786E5AE"/>
    <w:rsid w:val="4788247F"/>
    <w:rsid w:val="483AF138"/>
    <w:rsid w:val="483FC189"/>
    <w:rsid w:val="495098DC"/>
    <w:rsid w:val="496D42A6"/>
    <w:rsid w:val="4B20A4FB"/>
    <w:rsid w:val="4C298822"/>
    <w:rsid w:val="4D35CD13"/>
    <w:rsid w:val="504B71BE"/>
    <w:rsid w:val="51FC090D"/>
    <w:rsid w:val="521C76FF"/>
    <w:rsid w:val="53EE0083"/>
    <w:rsid w:val="5500EE35"/>
    <w:rsid w:val="572804EE"/>
    <w:rsid w:val="58B7AC3B"/>
    <w:rsid w:val="5A27D78A"/>
    <w:rsid w:val="5D2770E3"/>
    <w:rsid w:val="5F272371"/>
    <w:rsid w:val="5F3A4D39"/>
    <w:rsid w:val="64C8D339"/>
    <w:rsid w:val="6761252F"/>
    <w:rsid w:val="69D5907D"/>
    <w:rsid w:val="6A740278"/>
    <w:rsid w:val="6AA96C36"/>
    <w:rsid w:val="6B373147"/>
    <w:rsid w:val="6B77A45F"/>
    <w:rsid w:val="6CCB6921"/>
    <w:rsid w:val="6E2F3E00"/>
    <w:rsid w:val="7007B06B"/>
    <w:rsid w:val="72494F5E"/>
    <w:rsid w:val="741486B2"/>
    <w:rsid w:val="7426D955"/>
    <w:rsid w:val="74ABC9DF"/>
    <w:rsid w:val="75A58860"/>
    <w:rsid w:val="75B2C39E"/>
    <w:rsid w:val="762CE8BA"/>
    <w:rsid w:val="79674040"/>
    <w:rsid w:val="7B99211E"/>
    <w:rsid w:val="7BDADEB7"/>
    <w:rsid w:val="7D273E30"/>
    <w:rsid w:val="7E4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7466"/>
  <w15:chartTrackingRefBased/>
  <w15:docId w15:val="{7D38ED94-A29A-43D9-8B91-D36224B77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8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8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F8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385623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F8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F8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F8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F8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54F8F"/>
    <w:rPr>
      <w:rFonts w:asciiTheme="majorHAnsi" w:hAnsiTheme="majorHAnsi" w:eastAsiaTheme="majorEastAsia" w:cstheme="majorBidi"/>
      <w:color w:val="538135" w:themeColor="accent6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56C9"/>
    <w:pPr>
      <w:spacing w:after="0" w:line="240" w:lineRule="auto"/>
      <w:contextualSpacing/>
    </w:pPr>
    <w:rPr>
      <w:rFonts w:asciiTheme="majorHAnsi" w:hAnsiTheme="majorHAnsi" w:eastAsiaTheme="majorEastAsia" w:cstheme="majorBidi"/>
      <w:color w:val="385623" w:themeColor="accent6" w:themeShade="8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56C9"/>
    <w:rPr>
      <w:rFonts w:asciiTheme="majorHAnsi" w:hAnsiTheme="majorHAnsi" w:eastAsiaTheme="majorEastAsia" w:cstheme="majorBidi"/>
      <w:color w:val="385623" w:themeColor="accent6" w:themeShade="80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44342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443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43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B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132BF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32BF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32BFB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32BFB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32BF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754F8F"/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54F8F"/>
    <w:rPr>
      <w:i/>
      <w:iCs/>
      <w:color w:val="70AD47" w:themeColor="accent6"/>
    </w:rPr>
  </w:style>
  <w:style w:type="character" w:styleId="Heading3Char" w:customStyle="1">
    <w:name w:val="Heading 3 Char"/>
    <w:basedOn w:val="DefaultParagraphFont"/>
    <w:link w:val="Heading3"/>
    <w:uiPriority w:val="9"/>
    <w:rsid w:val="00754F8F"/>
    <w:rPr>
      <w:rFonts w:asciiTheme="majorHAnsi" w:hAnsiTheme="majorHAnsi" w:eastAsiaTheme="majorEastAsia" w:cstheme="majorBidi"/>
      <w:color w:val="385623" w:themeColor="accent6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54F8F"/>
    <w:rPr>
      <w:rFonts w:asciiTheme="majorHAnsi" w:hAnsiTheme="majorHAnsi" w:eastAsiaTheme="majorEastAsia" w:cstheme="majorBidi"/>
      <w:i/>
      <w:iCs/>
      <w:color w:val="538135" w:themeColor="accent6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54F8F"/>
    <w:rPr>
      <w:rFonts w:asciiTheme="majorHAnsi" w:hAnsiTheme="majorHAnsi" w:eastAsiaTheme="majorEastAsia" w:cstheme="majorBidi"/>
      <w:color w:val="538135" w:themeColor="accent6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754F8F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754F8F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C045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0453"/>
  </w:style>
  <w:style w:type="paragraph" w:styleId="Footer">
    <w:name w:val="footer"/>
    <w:basedOn w:val="Normal"/>
    <w:link w:val="FooterChar"/>
    <w:uiPriority w:val="99"/>
    <w:unhideWhenUsed/>
    <w:rsid w:val="007C045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0453"/>
  </w:style>
  <w:style w:type="paragraph" w:styleId="TOC2">
    <w:name w:val="toc 2"/>
    <w:basedOn w:val="Normal"/>
    <w:next w:val="Normal"/>
    <w:autoRedefine/>
    <w:uiPriority w:val="39"/>
    <w:unhideWhenUsed/>
    <w:rsid w:val="007A3A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db213ce8d2f04e3b" /><Relationship Type="http://schemas.openxmlformats.org/officeDocument/2006/relationships/image" Target="/media/image6.png" Id="R967d9264c9934264" /><Relationship Type="http://schemas.openxmlformats.org/officeDocument/2006/relationships/image" Target="/media/image7.png" Id="R165c956853624ff8" /><Relationship Type="http://schemas.openxmlformats.org/officeDocument/2006/relationships/image" Target="/media/image8.png" Id="R13ebf731b8634a43" /><Relationship Type="http://schemas.openxmlformats.org/officeDocument/2006/relationships/glossaryDocument" Target="/word/glossary/document.xml" Id="R79bf4838d72c43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f74c-e2ca-4d09-b1d5-00071fb48ce1}"/>
      </w:docPartPr>
      <w:docPartBody>
        <w:p w14:paraId="73AA6B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1584-CFDD-4E63-9FDC-F752400613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 71 - Nguyen, Thanh Binh</dc:creator>
  <keywords/>
  <dc:description/>
  <lastModifiedBy>boeke@strato.de</lastModifiedBy>
  <revision>231</revision>
  <dcterms:created xsi:type="dcterms:W3CDTF">2019-08-28T04:35:00.0000000Z</dcterms:created>
  <dcterms:modified xsi:type="dcterms:W3CDTF">2019-09-17T10:19:17.0881181Z</dcterms:modified>
</coreProperties>
</file>