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53E" w:rsidRDefault="00C26C8E" w:rsidP="00063ECD">
      <w:pPr>
        <w:spacing w:after="0" w:line="240" w:lineRule="auto"/>
        <w:jc w:val="center"/>
        <w:rPr>
          <w:b/>
          <w:u w:val="single"/>
        </w:rPr>
      </w:pPr>
      <w:r w:rsidRPr="00063ECD">
        <w:rPr>
          <w:b/>
          <w:u w:val="single"/>
        </w:rPr>
        <w:t xml:space="preserve">Проект </w:t>
      </w:r>
      <w:r w:rsidRPr="00063ECD">
        <w:rPr>
          <w:b/>
          <w:u w:val="single"/>
          <w:lang w:val="en-US"/>
        </w:rPr>
        <w:t>solver</w:t>
      </w:r>
    </w:p>
    <w:p w:rsidR="00063ECD" w:rsidRPr="00063ECD" w:rsidRDefault="00063ECD" w:rsidP="00063ECD">
      <w:pPr>
        <w:spacing w:after="0" w:line="240" w:lineRule="auto"/>
        <w:jc w:val="center"/>
        <w:rPr>
          <w:b/>
          <w:u w:val="single"/>
        </w:rPr>
      </w:pPr>
    </w:p>
    <w:p w:rsidR="00C26C8E" w:rsidRPr="00063ECD" w:rsidRDefault="00063ECD" w:rsidP="00063ECD">
      <w:pPr>
        <w:spacing w:after="0" w:line="240" w:lineRule="auto"/>
        <w:rPr>
          <w:b/>
        </w:rPr>
      </w:pPr>
      <w:r w:rsidRPr="00063ECD">
        <w:rPr>
          <w:b/>
        </w:rPr>
        <w:t>Размещение слов из словаря в памяти:</w:t>
      </w:r>
    </w:p>
    <w:p w:rsidR="00063ECD" w:rsidRDefault="00063ECD" w:rsidP="00063ECD">
      <w:pPr>
        <w:spacing w:after="0" w:line="240" w:lineRule="auto"/>
      </w:pPr>
      <w:r>
        <w:t xml:space="preserve">При парсинге для каждого слова вычисляется свой хэш код, и этот код будет являться индексом для доступа к массиву из слов загруженного словаря.  Вариант использовать вместо массива структуру типа </w:t>
      </w:r>
      <w:r>
        <w:rPr>
          <w:lang w:val="en-US"/>
        </w:rPr>
        <w:t>map</w:t>
      </w:r>
      <w:r w:rsidRPr="00063ECD">
        <w:t xml:space="preserve">.  </w:t>
      </w:r>
      <w:r>
        <w:t xml:space="preserve">Это увеличит время доступа к элементу, но развяжет руки с функцией хеширования. Она тогда сможет быть любой. </w:t>
      </w:r>
    </w:p>
    <w:p w:rsidR="00033998" w:rsidRDefault="00033998" w:rsidP="00063ECD">
      <w:pPr>
        <w:spacing w:after="0" w:line="240" w:lineRule="auto"/>
      </w:pPr>
    </w:p>
    <w:p w:rsidR="00033998" w:rsidRPr="00D672FC" w:rsidRDefault="00033998" w:rsidP="00063ECD">
      <w:pPr>
        <w:spacing w:after="0" w:line="240" w:lineRule="auto"/>
        <w:rPr>
          <w:b/>
          <w:u w:val="single"/>
        </w:rPr>
      </w:pPr>
      <w:r w:rsidRPr="00033998">
        <w:rPr>
          <w:b/>
          <w:u w:val="single"/>
        </w:rPr>
        <w:t xml:space="preserve">Получить словарь из </w:t>
      </w:r>
      <w:r w:rsidRPr="00033998">
        <w:rPr>
          <w:b/>
          <w:u w:val="single"/>
          <w:lang w:val="en-US"/>
        </w:rPr>
        <w:t>word</w:t>
      </w:r>
    </w:p>
    <w:p w:rsidR="006D6331" w:rsidRDefault="00363B37" w:rsidP="00063ECD">
      <w:pPr>
        <w:spacing w:after="0" w:line="240" w:lineRule="auto"/>
      </w:pPr>
      <w:r>
        <w:t xml:space="preserve">Для использования словарей </w:t>
      </w:r>
      <w:r w:rsidRPr="00363B37">
        <w:t xml:space="preserve"> от </w:t>
      </w:r>
      <w:r w:rsidRPr="00363B37">
        <w:rPr>
          <w:lang w:val="en-US"/>
        </w:rPr>
        <w:t>OpenOffice</w:t>
      </w:r>
      <w:r>
        <w:t xml:space="preserve"> необходимо переименовать расширение </w:t>
      </w:r>
      <w:r>
        <w:rPr>
          <w:lang w:val="en-US"/>
        </w:rPr>
        <w:t>oxt</w:t>
      </w:r>
      <w:r w:rsidRPr="00363B37">
        <w:t xml:space="preserve"> </w:t>
      </w:r>
      <w:r>
        <w:t xml:space="preserve"> на </w:t>
      </w:r>
      <w:r>
        <w:rPr>
          <w:lang w:val="en-US"/>
        </w:rPr>
        <w:t>rar</w:t>
      </w:r>
      <w:r w:rsidRPr="00363B37">
        <w:t xml:space="preserve"> </w:t>
      </w:r>
      <w:r>
        <w:t xml:space="preserve">и открыть обычным архиватором. Файл с расширением </w:t>
      </w:r>
      <w:r w:rsidR="00FA4548">
        <w:rPr>
          <w:lang w:val="en-US"/>
        </w:rPr>
        <w:t>aff</w:t>
      </w:r>
      <w:r w:rsidR="00FA4548" w:rsidRPr="00FA4548">
        <w:t xml:space="preserve"> </w:t>
      </w:r>
      <w:r w:rsidR="00FA4548">
        <w:t xml:space="preserve">содержит принципы изменения слов. Файл с расширением </w:t>
      </w:r>
      <w:r w:rsidR="00FA4548">
        <w:rPr>
          <w:lang w:val="en-US"/>
        </w:rPr>
        <w:t>dic</w:t>
      </w:r>
      <w:r w:rsidR="00FA4548" w:rsidRPr="005E1045">
        <w:t xml:space="preserve"> – </w:t>
      </w:r>
      <w:r w:rsidR="00FA4548">
        <w:t xml:space="preserve">сами слова. </w:t>
      </w:r>
    </w:p>
    <w:p w:rsidR="00492F8E" w:rsidRPr="00D672FC" w:rsidRDefault="00492F8E" w:rsidP="00063ECD">
      <w:pPr>
        <w:spacing w:after="0" w:line="240" w:lineRule="auto"/>
      </w:pPr>
    </w:p>
    <w:p w:rsidR="006D6331" w:rsidRPr="00D672FC" w:rsidRDefault="006D6331" w:rsidP="00063ECD">
      <w:pPr>
        <w:spacing w:after="0" w:line="240" w:lineRule="auto"/>
      </w:pPr>
      <w:r>
        <w:t>Возможно придется распарсить какой-то(какие-то) словари под собственные нужды.</w:t>
      </w:r>
    </w:p>
    <w:p w:rsidR="00E761E5" w:rsidRPr="00D672FC" w:rsidRDefault="00E761E5" w:rsidP="00063ECD">
      <w:pPr>
        <w:spacing w:after="0" w:line="240" w:lineRule="auto"/>
      </w:pPr>
    </w:p>
    <w:p w:rsidR="00E761E5" w:rsidRDefault="00E761E5" w:rsidP="00063ECD">
      <w:pPr>
        <w:spacing w:after="0" w:line="240" w:lineRule="auto"/>
      </w:pPr>
      <w:r>
        <w:t>Для начала необходимо определить, что именно, из данных в словарях мне интересно, и лишь потом приводить имеющиеся слова к необходимости. Для начала составить собственные данные для словаря. Такой экспериментальный словарь.</w:t>
      </w:r>
    </w:p>
    <w:p w:rsidR="00605CEB" w:rsidRDefault="00605CEB" w:rsidP="00063ECD">
      <w:pPr>
        <w:spacing w:after="0" w:line="240" w:lineRule="auto"/>
      </w:pPr>
    </w:p>
    <w:p w:rsidR="00605CEB" w:rsidRDefault="00605CEB" w:rsidP="00063ECD">
      <w:pPr>
        <w:spacing w:after="0" w:line="240" w:lineRule="auto"/>
      </w:pPr>
      <w:r>
        <w:t>Открыть Базу Ильи Козиева и посмотреть как он это делал! Структуру.</w:t>
      </w:r>
    </w:p>
    <w:p w:rsidR="00F00B08" w:rsidRDefault="00F00B08" w:rsidP="00063ECD">
      <w:pPr>
        <w:spacing w:after="0" w:line="240" w:lineRule="auto"/>
      </w:pPr>
    </w:p>
    <w:p w:rsidR="00F00B08" w:rsidRPr="00F00B08" w:rsidRDefault="00F00B08" w:rsidP="00063ECD">
      <w:pPr>
        <w:spacing w:after="0" w:line="240" w:lineRule="auto"/>
        <w:rPr>
          <w:b/>
        </w:rPr>
      </w:pPr>
      <w:r w:rsidRPr="00F00B08">
        <w:rPr>
          <w:b/>
        </w:rPr>
        <w:t>Еще посмотреть примеры нейронных сетей…</w:t>
      </w:r>
    </w:p>
    <w:p w:rsidR="005E1045" w:rsidRPr="00D672FC" w:rsidRDefault="005E1045" w:rsidP="00063ECD">
      <w:pPr>
        <w:spacing w:after="0" w:line="240" w:lineRule="auto"/>
      </w:pPr>
    </w:p>
    <w:p w:rsidR="007F5D54" w:rsidRPr="00D672FC" w:rsidRDefault="007F5D54" w:rsidP="00063ECD">
      <w:pPr>
        <w:spacing w:after="0" w:line="240" w:lineRule="auto"/>
      </w:pPr>
    </w:p>
    <w:p w:rsidR="007F5D54" w:rsidRDefault="007F5D54" w:rsidP="00063ECD">
      <w:pPr>
        <w:spacing w:after="0" w:line="240" w:lineRule="auto"/>
      </w:pPr>
      <w:r>
        <w:t>При составлении словарей может рассмотреть случай, когда в словарь добавляется часть слова и правила формирования полных слов из этой части.</w:t>
      </w:r>
    </w:p>
    <w:p w:rsidR="007F5D54" w:rsidRDefault="007F5D54" w:rsidP="00063ECD">
      <w:pPr>
        <w:spacing w:after="0" w:line="240" w:lineRule="auto"/>
      </w:pPr>
      <w:r>
        <w:t>Например, слово – мечта</w:t>
      </w:r>
    </w:p>
    <w:p w:rsidR="00E03755" w:rsidRPr="000610FC" w:rsidRDefault="007F5D54" w:rsidP="00063ECD">
      <w:pPr>
        <w:spacing w:after="0" w:line="240" w:lineRule="auto"/>
      </w:pPr>
      <w:r>
        <w:t>мечт, сущ., ж., им.-а, род.-ы, дат.-ой,…      мн. им.-ы, мн.род.-ы, мн.дат.-ами,    глагол – мечтать,</w:t>
      </w:r>
      <w:r w:rsidR="00EA14A8">
        <w:t xml:space="preserve"> я – аю, ты – ешь, вы – ете, они –ют,…    прил.им. -  ательный,… ср.род им.-ательное </w:t>
      </w:r>
    </w:p>
    <w:p w:rsidR="00E03755" w:rsidRPr="000610FC" w:rsidRDefault="00E03755" w:rsidP="00063ECD">
      <w:pPr>
        <w:spacing w:after="0" w:line="240" w:lineRule="auto"/>
      </w:pPr>
    </w:p>
    <w:p w:rsidR="00E03755" w:rsidRPr="000610FC" w:rsidRDefault="00E03755" w:rsidP="00063ECD">
      <w:pPr>
        <w:spacing w:after="0" w:line="240" w:lineRule="auto"/>
      </w:pPr>
    </w:p>
    <w:p w:rsidR="007F5D54" w:rsidRDefault="00E03755" w:rsidP="00063ECD">
      <w:pPr>
        <w:spacing w:after="0" w:line="240" w:lineRule="auto"/>
      </w:pPr>
      <w:r>
        <w:t xml:space="preserve">Количество окончаний и приставок не бесконечно!!! Можно всем приставкам и суфиксам и окончаниям раздать свои </w:t>
      </w:r>
      <w:r>
        <w:rPr>
          <w:lang w:val="en-US"/>
        </w:rPr>
        <w:t>ID</w:t>
      </w:r>
      <w:r w:rsidRPr="00E03755">
        <w:t xml:space="preserve">. </w:t>
      </w:r>
      <w:r>
        <w:t>И уже после этого собирать слова.</w:t>
      </w:r>
      <w:r w:rsidR="00EA14A8">
        <w:t xml:space="preserve"> </w:t>
      </w:r>
    </w:p>
    <w:p w:rsidR="00E03755" w:rsidRDefault="00E03755" w:rsidP="00063ECD">
      <w:pPr>
        <w:spacing w:after="0" w:line="240" w:lineRule="auto"/>
      </w:pPr>
    </w:p>
    <w:p w:rsidR="00E03755" w:rsidRDefault="00E03755" w:rsidP="00063ECD">
      <w:pPr>
        <w:spacing w:after="0" w:line="240" w:lineRule="auto"/>
      </w:pPr>
    </w:p>
    <w:p w:rsidR="00E03755" w:rsidRDefault="00E03755" w:rsidP="00063ECD">
      <w:pPr>
        <w:spacing w:after="0" w:line="240" w:lineRule="auto"/>
      </w:pPr>
      <w:r>
        <w:t xml:space="preserve">ДЛЯ ОПИСАНИЯ ЗНАЧЕНИЙ СЛОВ В СЛОВАРЯХ используется </w:t>
      </w:r>
      <w:r w:rsidRPr="00E03755">
        <w:rPr>
          <w:u w:val="single"/>
        </w:rPr>
        <w:t>ограниченный</w:t>
      </w:r>
      <w:r w:rsidRPr="00E03755">
        <w:t xml:space="preserve"> набор слов. Необходимо после всего определить этот набор.</w:t>
      </w:r>
      <w:r>
        <w:t xml:space="preserve"> И сделать определение смысла слов только на основании комбинаций этого набора</w:t>
      </w:r>
    </w:p>
    <w:p w:rsidR="00E03755" w:rsidRDefault="00E03755" w:rsidP="00063ECD">
      <w:pPr>
        <w:spacing w:after="0" w:line="240" w:lineRule="auto"/>
      </w:pPr>
    </w:p>
    <w:p w:rsidR="00D672FC" w:rsidRDefault="00D672FC" w:rsidP="00063ECD">
      <w:pPr>
        <w:spacing w:after="0" w:line="240" w:lineRule="auto"/>
      </w:pPr>
    </w:p>
    <w:p w:rsidR="00D672FC" w:rsidRDefault="00D672FC" w:rsidP="00063ECD">
      <w:pPr>
        <w:spacing w:after="0" w:line="240" w:lineRule="auto"/>
      </w:pPr>
      <w:r>
        <w:t>БЫТЬ МОЖЕТ для разбора слов</w:t>
      </w:r>
      <w:r w:rsidR="00B16BD3">
        <w:t xml:space="preserve"> и получения их хеш-кода</w:t>
      </w:r>
      <w:r>
        <w:t xml:space="preserve"> придется давать различные ВЕСА для приставок, корней, суффиксов и окончаний</w:t>
      </w:r>
      <w:r w:rsidR="00B16BD3">
        <w:t>.</w:t>
      </w:r>
    </w:p>
    <w:p w:rsidR="00011DE0" w:rsidRDefault="00011DE0" w:rsidP="00063ECD">
      <w:pPr>
        <w:spacing w:after="0" w:line="240" w:lineRule="auto"/>
      </w:pPr>
    </w:p>
    <w:p w:rsidR="00011DE0" w:rsidRDefault="00011DE0" w:rsidP="00063ECD">
      <w:pPr>
        <w:spacing w:after="0" w:line="240" w:lineRule="auto"/>
        <w:rPr>
          <w:b/>
        </w:rPr>
      </w:pPr>
      <w:r w:rsidRPr="00011DE0">
        <w:rPr>
          <w:b/>
        </w:rPr>
        <w:t>ГЛАГОЛЫ</w:t>
      </w:r>
    </w:p>
    <w:p w:rsidR="00011DE0" w:rsidRDefault="00011DE0" w:rsidP="00063ECD">
      <w:pPr>
        <w:spacing w:after="0" w:line="240" w:lineRule="auto"/>
      </w:pPr>
      <w:r w:rsidRPr="00011DE0">
        <w:t>Попробовать глаголы в таблице определять как инфинитивы без приставок. Определить возможный перечень приставок и добавить к глаголам признаки возможного наличия определенной приставки у глагола.</w:t>
      </w:r>
    </w:p>
    <w:p w:rsidR="00054D56" w:rsidRDefault="00054D56" w:rsidP="00063ECD">
      <w:pPr>
        <w:spacing w:after="0" w:line="240" w:lineRule="auto"/>
      </w:pPr>
    </w:p>
    <w:p w:rsidR="00054D56" w:rsidRPr="00CB2C6D" w:rsidRDefault="00054D56" w:rsidP="00063ECD">
      <w:pPr>
        <w:spacing w:after="0" w:line="240" w:lineRule="auto"/>
      </w:pPr>
      <w:r>
        <w:t>Сделать таблицу приставок с описаниями вида и действия приставок. Отдельно может потребоваться таблица приставок исключений.</w:t>
      </w:r>
    </w:p>
    <w:p w:rsidR="00DF7100" w:rsidRPr="00CB2C6D" w:rsidRDefault="00DF7100" w:rsidP="00063ECD">
      <w:pPr>
        <w:spacing w:after="0" w:line="240" w:lineRule="auto"/>
      </w:pPr>
    </w:p>
    <w:p w:rsidR="00DF7100" w:rsidRDefault="00DF7100" w:rsidP="00063ECD">
      <w:pPr>
        <w:spacing w:after="0" w:line="240" w:lineRule="auto"/>
      </w:pPr>
      <w:r>
        <w:t>Можно на первых порах не рассматривать переносное значение глагола.</w:t>
      </w:r>
    </w:p>
    <w:p w:rsidR="00D32765" w:rsidRDefault="00D32765" w:rsidP="00063ECD">
      <w:pPr>
        <w:spacing w:after="0" w:line="240" w:lineRule="auto"/>
      </w:pPr>
    </w:p>
    <w:p w:rsidR="00D32765" w:rsidRPr="00CB2C6D" w:rsidRDefault="00D32765" w:rsidP="00063ECD">
      <w:pPr>
        <w:spacing w:after="0" w:line="240" w:lineRule="auto"/>
      </w:pPr>
      <w:r>
        <w:lastRenderedPageBreak/>
        <w:t>В начале разработк</w:t>
      </w:r>
      <w:r w:rsidR="00822C44">
        <w:t>и</w:t>
      </w:r>
      <w:r>
        <w:t xml:space="preserve"> не записывать в таблицу все мыслимые и немыслимые глаголы. Сосредоточиться на 10. Быть может</w:t>
      </w:r>
      <w:r w:rsidR="00822C44">
        <w:t>,</w:t>
      </w:r>
      <w:r>
        <w:t xml:space="preserve"> стоит взять их из определенного вида глаголов, например, глаголов движения.</w:t>
      </w:r>
    </w:p>
    <w:p w:rsidR="0038088E" w:rsidRPr="00CB2C6D" w:rsidRDefault="0038088E" w:rsidP="00063ECD">
      <w:pPr>
        <w:spacing w:after="0" w:line="240" w:lineRule="auto"/>
      </w:pPr>
    </w:p>
    <w:p w:rsidR="0038088E" w:rsidRDefault="0038088E" w:rsidP="00063ECD">
      <w:pPr>
        <w:spacing w:after="0" w:line="240" w:lineRule="auto"/>
      </w:pPr>
      <w:r>
        <w:t>Записать в таблицу глаголов и способы формирования предложения с определенной приставкой. Например, ВОЙТИ</w:t>
      </w:r>
      <w:r w:rsidR="00EF216D">
        <w:t>,</w:t>
      </w:r>
      <w:r>
        <w:t xml:space="preserve"> далее предлог В, далее ВИНИТЕЛЬНЫЙ ПАДЕЖ СУЩЕСТВИТЕЛЬНОГО.</w:t>
      </w:r>
    </w:p>
    <w:p w:rsidR="00CB2C6D" w:rsidRDefault="00CB2C6D" w:rsidP="00063ECD">
      <w:pPr>
        <w:spacing w:after="0" w:line="240" w:lineRule="auto"/>
      </w:pPr>
    </w:p>
    <w:p w:rsidR="00CB2C6D" w:rsidRDefault="00CB2C6D" w:rsidP="00063ECD">
      <w:pPr>
        <w:spacing w:after="0" w:line="240" w:lineRule="auto"/>
      </w:pPr>
    </w:p>
    <w:p w:rsidR="00CB2C6D" w:rsidRDefault="00CB2C6D" w:rsidP="00063ECD">
      <w:pPr>
        <w:spacing w:after="0" w:line="240" w:lineRule="auto"/>
      </w:pPr>
      <w:r>
        <w:t>Там где в основном справочнике слов нет в СВОЙСТВАХ Именительного падежа – значит это слово несклоняемое</w:t>
      </w:r>
    </w:p>
    <w:p w:rsidR="002240F1" w:rsidRDefault="002240F1" w:rsidP="00063ECD">
      <w:pPr>
        <w:spacing w:after="0" w:line="240" w:lineRule="auto"/>
      </w:pPr>
    </w:p>
    <w:p w:rsidR="002240F1" w:rsidRPr="000610FC" w:rsidRDefault="002240F1" w:rsidP="00063ECD">
      <w:pPr>
        <w:spacing w:after="0" w:line="240" w:lineRule="auto"/>
      </w:pPr>
      <w:r>
        <w:t>Бывают варианты, когда одно и тоже слово пишется по-разному. Например, бриллиант и брильянт. И при этом это не синоним а это же слово!!!</w:t>
      </w:r>
    </w:p>
    <w:p w:rsidR="000610FC" w:rsidRPr="000610FC" w:rsidRDefault="000610FC" w:rsidP="00063ECD">
      <w:pPr>
        <w:spacing w:after="0" w:line="240" w:lineRule="auto"/>
      </w:pPr>
    </w:p>
    <w:p w:rsidR="000610FC" w:rsidRPr="00FD746A" w:rsidRDefault="000610FC" w:rsidP="00063ECD">
      <w:pPr>
        <w:spacing w:after="0" w:line="240" w:lineRule="auto"/>
      </w:pPr>
    </w:p>
    <w:p w:rsidR="000610FC" w:rsidRPr="00FD746A" w:rsidRDefault="000610FC" w:rsidP="00063ECD">
      <w:pPr>
        <w:spacing w:after="0" w:line="240" w:lineRule="auto"/>
      </w:pPr>
      <w:r>
        <w:t xml:space="preserve">Принято решение на первых порах – слова в базе группировать по </w:t>
      </w:r>
      <w:r>
        <w:rPr>
          <w:lang w:val="en-US"/>
        </w:rPr>
        <w:t>group</w:t>
      </w:r>
      <w:r w:rsidRPr="000610FC">
        <w:t>_</w:t>
      </w:r>
      <w:r>
        <w:rPr>
          <w:lang w:val="en-US"/>
        </w:rPr>
        <w:t>part</w:t>
      </w:r>
      <w:r>
        <w:t xml:space="preserve">, а не по </w:t>
      </w:r>
      <w:r>
        <w:rPr>
          <w:lang w:val="en-US"/>
        </w:rPr>
        <w:t>cell</w:t>
      </w:r>
      <w:r w:rsidRPr="000610FC">
        <w:t>_</w:t>
      </w:r>
      <w:r>
        <w:rPr>
          <w:lang w:val="en-US"/>
        </w:rPr>
        <w:t>part</w:t>
      </w:r>
      <w:r w:rsidRPr="000610FC">
        <w:t xml:space="preserve">.  </w:t>
      </w:r>
      <w:r>
        <w:t xml:space="preserve">Это связано с тем, что существуют в ячейках слова основная часть которых полностью отличается от других слов в группе. Например, </w:t>
      </w:r>
      <w:r>
        <w:rPr>
          <w:b/>
        </w:rPr>
        <w:t>поадекватнее</w:t>
      </w:r>
      <w:r>
        <w:t xml:space="preserve"> и </w:t>
      </w:r>
      <w:r w:rsidRPr="000610FC">
        <w:rPr>
          <w:b/>
        </w:rPr>
        <w:t>адекватно</w:t>
      </w:r>
      <w:r>
        <w:t xml:space="preserve"> (всего слов около – 30000); </w:t>
      </w:r>
      <w:r w:rsidRPr="000610FC">
        <w:rPr>
          <w:b/>
        </w:rPr>
        <w:t>год</w:t>
      </w:r>
      <w:r>
        <w:t xml:space="preserve"> и </w:t>
      </w:r>
      <w:r w:rsidRPr="000610FC">
        <w:rPr>
          <w:b/>
        </w:rPr>
        <w:t>лет</w:t>
      </w:r>
      <w:r>
        <w:t xml:space="preserve"> (сущ. – 54)</w:t>
      </w:r>
    </w:p>
    <w:p w:rsidR="00E950E8" w:rsidRPr="00FD746A" w:rsidRDefault="00E950E8" w:rsidP="00063ECD">
      <w:pPr>
        <w:spacing w:after="0" w:line="240" w:lineRule="auto"/>
      </w:pPr>
    </w:p>
    <w:p w:rsidR="00E950E8" w:rsidRDefault="00E950E8" w:rsidP="00063ECD">
      <w:pPr>
        <w:spacing w:after="0" w:line="240" w:lineRule="auto"/>
      </w:pPr>
      <w:r>
        <w:t xml:space="preserve">Есть слова, который не имеют </w:t>
      </w:r>
      <w:r>
        <w:rPr>
          <w:lang w:val="en-US"/>
        </w:rPr>
        <w:t>group</w:t>
      </w:r>
      <w:r w:rsidRPr="00E950E8">
        <w:t>_</w:t>
      </w:r>
      <w:r>
        <w:rPr>
          <w:lang w:val="en-US"/>
        </w:rPr>
        <w:t>part</w:t>
      </w:r>
      <w:r w:rsidRPr="00E950E8">
        <w:t xml:space="preserve"> – 84 </w:t>
      </w:r>
      <w:r>
        <w:t>шт. Это между, меж, промеж; он, его, нему…</w:t>
      </w:r>
    </w:p>
    <w:p w:rsidR="00FF1A39" w:rsidRDefault="00FF1A39" w:rsidP="00063ECD">
      <w:pPr>
        <w:spacing w:after="0" w:line="240" w:lineRule="auto"/>
      </w:pPr>
    </w:p>
    <w:p w:rsidR="00FF1A39" w:rsidRPr="00420BEB" w:rsidRDefault="00FF1A39" w:rsidP="00063ECD">
      <w:pPr>
        <w:spacing w:after="0" w:line="240" w:lineRule="auto"/>
      </w:pPr>
      <w:r>
        <w:t>Рассматривается решение, те слова ячейки, которых имеют одинаковые символы для поиска – добавить как ячейки. Которые имеют групповые части для поиска, - как группы. Все остальные – добавить пословно.</w:t>
      </w:r>
    </w:p>
    <w:p w:rsidR="00FD746A" w:rsidRPr="00420BEB" w:rsidRDefault="00FD746A" w:rsidP="00063ECD">
      <w:pPr>
        <w:spacing w:after="0" w:line="240" w:lineRule="auto"/>
      </w:pPr>
    </w:p>
    <w:p w:rsidR="00FD746A" w:rsidRDefault="00FD746A" w:rsidP="00063ECD">
      <w:pPr>
        <w:spacing w:after="0" w:line="240" w:lineRule="auto"/>
      </w:pPr>
      <w:r>
        <w:t>Для выбора слов выбран метод поиска слов в словаре, а не автоматическое определение окончания, по причине того, что в словаре можно указать информацию индивидуального характера. В будущем , возможно необходимо будет написать код просчитывающий окончания падежей, суффиксы и т.д. для слов, отсутствующих в словаре.</w:t>
      </w:r>
    </w:p>
    <w:p w:rsidR="00420BEB" w:rsidRDefault="00420BEB" w:rsidP="00063ECD">
      <w:pPr>
        <w:spacing w:after="0" w:line="240" w:lineRule="auto"/>
      </w:pPr>
    </w:p>
    <w:p w:rsidR="00420BEB" w:rsidRPr="005412F6" w:rsidRDefault="00420BEB" w:rsidP="00063ECD">
      <w:pPr>
        <w:spacing w:after="0" w:line="240" w:lineRule="auto"/>
      </w:pPr>
      <w:r>
        <w:t>Есть наречия и прилагательные, которые являются сравнительными, так вот они начинаются с префикса «</w:t>
      </w:r>
      <w:r>
        <w:rPr>
          <w:b/>
        </w:rPr>
        <w:t xml:space="preserve">по» </w:t>
      </w:r>
      <w:r w:rsidRPr="00420BEB">
        <w:t>(7159 шт)</w:t>
      </w:r>
      <w:r>
        <w:t xml:space="preserve">. Для выделения постоянной части </w:t>
      </w:r>
      <w:r w:rsidRPr="00420BEB">
        <w:t xml:space="preserve">– </w:t>
      </w:r>
      <w:r>
        <w:rPr>
          <w:lang w:val="en-US"/>
        </w:rPr>
        <w:t>stem</w:t>
      </w:r>
      <w:r w:rsidRPr="00420BEB">
        <w:t xml:space="preserve">, </w:t>
      </w:r>
      <w:r>
        <w:t>префикс в БД выносится как отдельная часть.</w:t>
      </w:r>
    </w:p>
    <w:p w:rsidR="005412F6" w:rsidRPr="005412F6" w:rsidRDefault="005412F6" w:rsidP="00063ECD">
      <w:pPr>
        <w:spacing w:after="0" w:line="240" w:lineRule="auto"/>
      </w:pPr>
    </w:p>
    <w:p w:rsidR="005412F6" w:rsidRPr="005412F6" w:rsidRDefault="005412F6" w:rsidP="005412F6">
      <w:pPr>
        <w:spacing w:after="0" w:line="240" w:lineRule="auto"/>
      </w:pPr>
      <w:r w:rsidRPr="005412F6">
        <w:t>9251</w:t>
      </w:r>
      <w:r w:rsidRPr="005412F6">
        <w:tab/>
        <w:t>быть</w:t>
      </w:r>
      <w:r w:rsidRPr="005412F6">
        <w:tab/>
      </w:r>
      <w:r w:rsidRPr="005412F6">
        <w:tab/>
        <w:t>гл</w:t>
      </w:r>
    </w:p>
    <w:p w:rsidR="005412F6" w:rsidRPr="005412F6" w:rsidRDefault="005412F6" w:rsidP="005412F6">
      <w:pPr>
        <w:spacing w:after="0" w:line="240" w:lineRule="auto"/>
      </w:pPr>
      <w:r w:rsidRPr="005412F6">
        <w:t>20674</w:t>
      </w:r>
      <w:r w:rsidRPr="005412F6">
        <w:tab/>
        <w:t>год</w:t>
      </w:r>
      <w:r w:rsidRPr="005412F6">
        <w:tab/>
      </w:r>
      <w:r w:rsidRPr="005412F6">
        <w:tab/>
        <w:t>сущ</w:t>
      </w:r>
    </w:p>
    <w:p w:rsidR="005412F6" w:rsidRPr="005412F6" w:rsidRDefault="005412F6" w:rsidP="005412F6">
      <w:pPr>
        <w:spacing w:after="0" w:line="240" w:lineRule="auto"/>
      </w:pPr>
      <w:r w:rsidRPr="005412F6">
        <w:t>36275</w:t>
      </w:r>
      <w:r w:rsidRPr="005412F6">
        <w:tab/>
        <w:t>идти</w:t>
      </w:r>
      <w:r w:rsidRPr="005412F6">
        <w:tab/>
      </w:r>
      <w:r w:rsidRPr="005412F6">
        <w:tab/>
        <w:t>гл</w:t>
      </w:r>
    </w:p>
    <w:p w:rsidR="005412F6" w:rsidRPr="005412F6" w:rsidRDefault="005412F6" w:rsidP="005412F6">
      <w:pPr>
        <w:spacing w:after="0" w:line="240" w:lineRule="auto"/>
      </w:pPr>
      <w:r w:rsidRPr="005412F6">
        <w:t>54845</w:t>
      </w:r>
      <w:r w:rsidRPr="005412F6">
        <w:tab/>
        <w:t>много</w:t>
      </w:r>
      <w:r w:rsidRPr="005412F6">
        <w:tab/>
      </w:r>
      <w:r w:rsidRPr="005412F6">
        <w:tab/>
        <w:t>нар</w:t>
      </w:r>
    </w:p>
    <w:p w:rsidR="005412F6" w:rsidRPr="005412F6" w:rsidRDefault="005412F6" w:rsidP="005412F6">
      <w:pPr>
        <w:spacing w:after="0" w:line="240" w:lineRule="auto"/>
      </w:pPr>
      <w:r w:rsidRPr="005412F6">
        <w:t>56676</w:t>
      </w:r>
      <w:r w:rsidRPr="005412F6">
        <w:tab/>
        <w:t>мы</w:t>
      </w:r>
      <w:r w:rsidRPr="005412F6">
        <w:tab/>
      </w:r>
      <w:r w:rsidRPr="005412F6">
        <w:tab/>
        <w:t>мест сущ</w:t>
      </w:r>
    </w:p>
    <w:p w:rsidR="005412F6" w:rsidRPr="005412F6" w:rsidRDefault="005412F6" w:rsidP="005412F6">
      <w:pPr>
        <w:spacing w:after="0" w:line="240" w:lineRule="auto"/>
      </w:pPr>
      <w:r w:rsidRPr="005412F6">
        <w:t>71354</w:t>
      </w:r>
      <w:r w:rsidRPr="005412F6">
        <w:tab/>
        <w:t>он</w:t>
      </w:r>
      <w:r w:rsidRPr="005412F6">
        <w:tab/>
      </w:r>
      <w:r w:rsidRPr="005412F6">
        <w:tab/>
        <w:t>мест сущ</w:t>
      </w:r>
    </w:p>
    <w:p w:rsidR="005412F6" w:rsidRPr="005412F6" w:rsidRDefault="005412F6" w:rsidP="005412F6">
      <w:pPr>
        <w:spacing w:after="0" w:line="240" w:lineRule="auto"/>
      </w:pPr>
      <w:r w:rsidRPr="005412F6">
        <w:t>71355</w:t>
      </w:r>
      <w:r w:rsidRPr="005412F6">
        <w:tab/>
        <w:t>он</w:t>
      </w:r>
      <w:r w:rsidRPr="005412F6">
        <w:tab/>
      </w:r>
      <w:r w:rsidRPr="005412F6">
        <w:tab/>
        <w:t>сущ</w:t>
      </w:r>
    </w:p>
    <w:p w:rsidR="005412F6" w:rsidRPr="005412F6" w:rsidRDefault="005412F6" w:rsidP="005412F6">
      <w:pPr>
        <w:spacing w:after="0" w:line="240" w:lineRule="auto"/>
      </w:pPr>
      <w:r w:rsidRPr="005412F6">
        <w:t>83596</w:t>
      </w:r>
      <w:r w:rsidRPr="005412F6">
        <w:tab/>
        <w:t>плохо</w:t>
      </w:r>
      <w:r w:rsidRPr="005412F6">
        <w:tab/>
      </w:r>
      <w:r w:rsidRPr="005412F6">
        <w:tab/>
        <w:t>нар</w:t>
      </w:r>
    </w:p>
    <w:p w:rsidR="005412F6" w:rsidRPr="005412F6" w:rsidRDefault="005412F6" w:rsidP="005412F6">
      <w:pPr>
        <w:spacing w:after="0" w:line="240" w:lineRule="auto"/>
      </w:pPr>
      <w:r w:rsidRPr="005412F6">
        <w:t>83602</w:t>
      </w:r>
      <w:r w:rsidRPr="005412F6">
        <w:tab/>
        <w:t>плохой</w:t>
      </w:r>
      <w:r w:rsidRPr="005412F6">
        <w:tab/>
      </w:r>
      <w:r w:rsidRPr="005412F6">
        <w:tab/>
        <w:t>прил</w:t>
      </w:r>
    </w:p>
    <w:p w:rsidR="005412F6" w:rsidRPr="005412F6" w:rsidRDefault="005412F6" w:rsidP="005412F6">
      <w:pPr>
        <w:spacing w:after="0" w:line="240" w:lineRule="auto"/>
      </w:pPr>
      <w:r w:rsidRPr="005412F6">
        <w:t>115987</w:t>
      </w:r>
      <w:r w:rsidRPr="005412F6">
        <w:tab/>
        <w:t>слать</w:t>
      </w:r>
      <w:r w:rsidRPr="005412F6">
        <w:tab/>
      </w:r>
      <w:r w:rsidRPr="005412F6">
        <w:tab/>
        <w:t>гл</w:t>
      </w:r>
    </w:p>
    <w:p w:rsidR="005412F6" w:rsidRPr="005412F6" w:rsidRDefault="005412F6" w:rsidP="005412F6">
      <w:pPr>
        <w:spacing w:after="0" w:line="240" w:lineRule="auto"/>
      </w:pPr>
      <w:r w:rsidRPr="005412F6">
        <w:t>115988</w:t>
      </w:r>
      <w:r w:rsidRPr="005412F6">
        <w:tab/>
        <w:t>слаться</w:t>
      </w:r>
      <w:r w:rsidRPr="005412F6">
        <w:tab/>
      </w:r>
      <w:r w:rsidRPr="005412F6">
        <w:tab/>
        <w:t>гл</w:t>
      </w:r>
    </w:p>
    <w:p w:rsidR="005412F6" w:rsidRPr="005412F6" w:rsidRDefault="005412F6" w:rsidP="005412F6">
      <w:pPr>
        <w:spacing w:after="0" w:line="240" w:lineRule="auto"/>
      </w:pPr>
      <w:r w:rsidRPr="005412F6">
        <w:t>129522</w:t>
      </w:r>
      <w:r w:rsidRPr="005412F6">
        <w:tab/>
        <w:t>умный</w:t>
      </w:r>
      <w:r w:rsidRPr="005412F6">
        <w:tab/>
      </w:r>
      <w:r w:rsidRPr="005412F6">
        <w:tab/>
        <w:t>прил</w:t>
      </w:r>
    </w:p>
    <w:p w:rsidR="005412F6" w:rsidRPr="005412F6" w:rsidRDefault="005412F6" w:rsidP="005412F6">
      <w:pPr>
        <w:spacing w:after="0" w:line="240" w:lineRule="auto"/>
      </w:pPr>
      <w:r w:rsidRPr="005412F6">
        <w:t>134944</w:t>
      </w:r>
      <w:r w:rsidRPr="005412F6">
        <w:tab/>
        <w:t>хороший</w:t>
      </w:r>
      <w:r w:rsidRPr="005412F6">
        <w:tab/>
      </w:r>
      <w:r w:rsidRPr="005412F6">
        <w:tab/>
        <w:t>прил</w:t>
      </w:r>
    </w:p>
    <w:p w:rsidR="005412F6" w:rsidRPr="005412F6" w:rsidRDefault="005412F6" w:rsidP="005412F6">
      <w:pPr>
        <w:spacing w:after="0" w:line="240" w:lineRule="auto"/>
      </w:pPr>
      <w:r w:rsidRPr="005412F6">
        <w:t>134949</w:t>
      </w:r>
      <w:r w:rsidRPr="005412F6">
        <w:tab/>
        <w:t>хорошо</w:t>
      </w:r>
      <w:r w:rsidRPr="005412F6">
        <w:tab/>
      </w:r>
      <w:r w:rsidRPr="005412F6">
        <w:tab/>
        <w:t>нар</w:t>
      </w:r>
    </w:p>
    <w:p w:rsidR="005412F6" w:rsidRPr="005412F6" w:rsidRDefault="005412F6" w:rsidP="005412F6">
      <w:pPr>
        <w:spacing w:after="0" w:line="240" w:lineRule="auto"/>
      </w:pPr>
      <w:r w:rsidRPr="005412F6">
        <w:t>136506</w:t>
      </w:r>
      <w:r w:rsidRPr="005412F6">
        <w:tab/>
        <w:t>человек</w:t>
      </w:r>
      <w:r w:rsidRPr="005412F6">
        <w:tab/>
      </w:r>
      <w:r w:rsidRPr="005412F6">
        <w:tab/>
        <w:t>сущ</w:t>
      </w:r>
    </w:p>
    <w:p w:rsidR="005412F6" w:rsidRPr="00D207EC" w:rsidRDefault="005412F6" w:rsidP="005412F6">
      <w:pPr>
        <w:spacing w:after="0" w:line="240" w:lineRule="auto"/>
      </w:pPr>
      <w:r w:rsidRPr="00D207EC">
        <w:t>142216</w:t>
      </w:r>
      <w:r w:rsidRPr="00D207EC">
        <w:tab/>
        <w:t>я</w:t>
      </w:r>
      <w:r w:rsidRPr="00D207EC">
        <w:tab/>
      </w:r>
      <w:r w:rsidRPr="00D207EC">
        <w:tab/>
        <w:t>мест сущ</w:t>
      </w:r>
    </w:p>
    <w:p w:rsidR="005412F6" w:rsidRPr="00D207EC" w:rsidRDefault="005412F6" w:rsidP="005412F6">
      <w:pPr>
        <w:spacing w:after="0" w:line="240" w:lineRule="auto"/>
      </w:pPr>
    </w:p>
    <w:p w:rsidR="005412F6" w:rsidRDefault="005412F6" w:rsidP="005412F6">
      <w:pPr>
        <w:spacing w:after="0" w:line="240" w:lineRule="auto"/>
      </w:pPr>
      <w:r>
        <w:t>Будут определены как окончания – из-за особенностей русской речи.</w:t>
      </w:r>
    </w:p>
    <w:p w:rsidR="00B07187" w:rsidRDefault="00B07187" w:rsidP="005412F6">
      <w:pPr>
        <w:spacing w:after="0" w:line="240" w:lineRule="auto"/>
      </w:pPr>
    </w:p>
    <w:p w:rsidR="00B07187" w:rsidRDefault="00B07187" w:rsidP="005412F6">
      <w:pPr>
        <w:spacing w:after="0" w:line="240" w:lineRule="auto"/>
      </w:pPr>
    </w:p>
    <w:p w:rsidR="00B07187" w:rsidRPr="00D207EC" w:rsidRDefault="00B07187" w:rsidP="005412F6">
      <w:pPr>
        <w:spacing w:after="0" w:line="240" w:lineRule="auto"/>
      </w:pPr>
      <w:r>
        <w:t xml:space="preserve">При парсинге </w:t>
      </w:r>
      <w:r>
        <w:rPr>
          <w:lang w:val="en-US"/>
        </w:rPr>
        <w:t>tag</w:t>
      </w:r>
      <w:r w:rsidRPr="00B07187">
        <w:t xml:space="preserve"> </w:t>
      </w:r>
      <w:r>
        <w:t xml:space="preserve">можно русские названия перекодировать на латинские буквы и сделать переменные типа </w:t>
      </w:r>
      <w:r>
        <w:rPr>
          <w:lang w:val="en-US"/>
        </w:rPr>
        <w:t>char</w:t>
      </w:r>
      <w:r w:rsidRPr="00B07187">
        <w:t xml:space="preserve"> </w:t>
      </w:r>
      <w:r>
        <w:t xml:space="preserve">во всех классах имплементирующих </w:t>
      </w:r>
      <w:r>
        <w:rPr>
          <w:lang w:val="en-US"/>
        </w:rPr>
        <w:t>PartOfSpeech</w:t>
      </w:r>
      <w:r w:rsidRPr="00B07187">
        <w:t xml:space="preserve">. </w:t>
      </w:r>
      <w:r w:rsidR="00783373" w:rsidRPr="00783373">
        <w:t xml:space="preserve"> </w:t>
      </w:r>
    </w:p>
    <w:p w:rsidR="00D207EC" w:rsidRPr="00D207EC" w:rsidRDefault="00D207EC" w:rsidP="005412F6">
      <w:pPr>
        <w:spacing w:after="0" w:line="240" w:lineRule="auto"/>
      </w:pPr>
    </w:p>
    <w:p w:rsidR="00D207EC" w:rsidRPr="00D207EC" w:rsidRDefault="00D207EC" w:rsidP="005412F6">
      <w:pPr>
        <w:spacing w:after="0" w:line="240" w:lineRule="auto"/>
      </w:pPr>
      <w:r>
        <w:t xml:space="preserve">При создании классов </w:t>
      </w:r>
      <w:r>
        <w:rPr>
          <w:lang w:val="en-US"/>
        </w:rPr>
        <w:t>Verb</w:t>
      </w:r>
      <w:r w:rsidRPr="00D207EC">
        <w:t xml:space="preserve">, </w:t>
      </w:r>
      <w:r>
        <w:rPr>
          <w:lang w:val="en-US"/>
        </w:rPr>
        <w:t>Noun</w:t>
      </w:r>
      <w:r w:rsidRPr="00D207EC">
        <w:t xml:space="preserve">, </w:t>
      </w:r>
      <w:r>
        <w:rPr>
          <w:lang w:val="en-US"/>
        </w:rPr>
        <w:t>Pronoun</w:t>
      </w:r>
      <w:r w:rsidRPr="00D207EC">
        <w:t xml:space="preserve">… </w:t>
      </w:r>
      <w:r>
        <w:t xml:space="preserve">следует сделать анализ на частотность встречаний граммем. Те граммемы, которые встречаются чаще – поставить вначале списка сравнений в операторе </w:t>
      </w:r>
      <w:r>
        <w:rPr>
          <w:lang w:val="en-US"/>
        </w:rPr>
        <w:t>switch</w:t>
      </w:r>
      <w:r w:rsidRPr="00D207EC">
        <w:t xml:space="preserve">. </w:t>
      </w:r>
      <w:r>
        <w:t>Также стоит определить частоту встречаний граммем в каждой подгруппе тега и отсортировать по частоте встречаний в существующей базе.</w:t>
      </w:r>
      <w:r w:rsidR="0082223B">
        <w:t xml:space="preserve"> Это все нужно только при загрузке классов из таблицы!</w:t>
      </w:r>
      <w:bookmarkStart w:id="0" w:name="_GoBack"/>
      <w:bookmarkEnd w:id="0"/>
    </w:p>
    <w:sectPr w:rsidR="00D207EC" w:rsidRPr="00D20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B5B"/>
    <w:rsid w:val="00011DE0"/>
    <w:rsid w:val="00012B5B"/>
    <w:rsid w:val="00033998"/>
    <w:rsid w:val="00054D56"/>
    <w:rsid w:val="000610FC"/>
    <w:rsid w:val="00063ECD"/>
    <w:rsid w:val="002240F1"/>
    <w:rsid w:val="00363B37"/>
    <w:rsid w:val="0038088E"/>
    <w:rsid w:val="00420BEB"/>
    <w:rsid w:val="00492F8E"/>
    <w:rsid w:val="005412F6"/>
    <w:rsid w:val="005E1045"/>
    <w:rsid w:val="00605CEB"/>
    <w:rsid w:val="006D6331"/>
    <w:rsid w:val="00783373"/>
    <w:rsid w:val="007E253E"/>
    <w:rsid w:val="007F5D54"/>
    <w:rsid w:val="0082223B"/>
    <w:rsid w:val="00822C44"/>
    <w:rsid w:val="00B07187"/>
    <w:rsid w:val="00B16BD3"/>
    <w:rsid w:val="00C26C8E"/>
    <w:rsid w:val="00C77E4B"/>
    <w:rsid w:val="00CB2C6D"/>
    <w:rsid w:val="00D207EC"/>
    <w:rsid w:val="00D32765"/>
    <w:rsid w:val="00D672FC"/>
    <w:rsid w:val="00DF3CAF"/>
    <w:rsid w:val="00DF7100"/>
    <w:rsid w:val="00E03755"/>
    <w:rsid w:val="00E761E5"/>
    <w:rsid w:val="00E950E8"/>
    <w:rsid w:val="00EA14A8"/>
    <w:rsid w:val="00EF216D"/>
    <w:rsid w:val="00F00B08"/>
    <w:rsid w:val="00FA4548"/>
    <w:rsid w:val="00FD746A"/>
    <w:rsid w:val="00FF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Черненко</dc:creator>
  <cp:keywords/>
  <dc:description/>
  <cp:lastModifiedBy>Игорь Черненко</cp:lastModifiedBy>
  <cp:revision>32</cp:revision>
  <dcterms:created xsi:type="dcterms:W3CDTF">2016-06-10T08:41:00Z</dcterms:created>
  <dcterms:modified xsi:type="dcterms:W3CDTF">2016-08-01T08:41:00Z</dcterms:modified>
</cp:coreProperties>
</file>