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Proyecto: Sistema de Inventario Universal</w:t>
      </w:r>
    </w:p>
    <w:p>
      <w:pPr>
        <w:pStyle w:val="Heading1"/>
      </w:pPr>
      <w:r>
        <w:t>1. Línea de investigación</w:t>
      </w:r>
    </w:p>
    <w:p>
      <w:r>
        <w:t>Sistemas de información y gestión tecnológica.</w:t>
      </w:r>
    </w:p>
    <w:p>
      <w:pPr>
        <w:pStyle w:val="Heading1"/>
      </w:pPr>
      <w:r>
        <w:t>2. Tema del proyecto</w:t>
      </w:r>
    </w:p>
    <w:p>
      <w:r>
        <w:t>Desarrollo de un sistema de inventario universal para el control y administración de productos.</w:t>
      </w:r>
    </w:p>
    <w:p>
      <w:pPr>
        <w:pStyle w:val="Heading1"/>
      </w:pPr>
      <w:r>
        <w:t>3. Problema de investigación</w:t>
      </w:r>
    </w:p>
    <w:p>
      <w:r>
        <w:t>Muchas personas y negocios no cuentan con un sistema eficiente para controlar su inventario, lo que genera pérdidas, desorganización y dificultad para saber qué productos hay disponibles o faltantes.</w:t>
      </w:r>
    </w:p>
    <w:p>
      <w:pPr>
        <w:pStyle w:val="Heading1"/>
      </w:pPr>
      <w:r>
        <w:t>4. La línea de investigación</w:t>
      </w:r>
    </w:p>
    <w:p>
      <w:r>
        <w:t>La línea de sistemas de información se enfoca en el desarrollo de herramientas tecnológicas que permitan organizar, almacenar y procesar datos de manera eficiente para mejorar la toma de decisiones.</w:t>
      </w:r>
    </w:p>
    <w:p>
      <w:pPr>
        <w:pStyle w:val="Heading1"/>
      </w:pPr>
      <w:r>
        <w:t>5. ¿Por qué va en esa línea?</w:t>
      </w:r>
    </w:p>
    <w:p>
      <w:r>
        <w:t>Porque el proyecto consiste en crear un sistema que gestiona información (productos, cantidades, movimientos), lo cual pertenece directamente al área de sistemas y desarrollo de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