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Calibri" w:cs="Calibri" w:eastAsia="Calibri" w:hAnsi="Calibri"/>
          <w:b/>
          <w:bCs/>
          <w:color w:val="E94560"/>
          <w:sz w:val="72"/>
          <w:szCs w:val="72"/>
        </w:rPr>
        <w:t xml:space="preserve">PRESENTATION ENGINE</w:t>
      </w:r>
    </w:p>
    <w:p>
      <w:pPr>
        <w:spacing w:after="80" w:before="0"/>
      </w:pPr>
      <w:r>
        <w:rPr>
          <w:rFonts w:ascii="Calibri" w:cs="Calibri" w:eastAsia="Calibri" w:hAnsi="Calibri"/>
          <w:b/>
          <w:bCs/>
          <w:color w:val="0F3460"/>
          <w:sz w:val="40"/>
          <w:szCs w:val="40"/>
        </w:rPr>
        <w:t xml:space="preserve">Build Roadmap &amp; Milestone Document</w:t>
      </w:r>
    </w:p>
    <w:p>
      <w:pPr>
        <w:spacing w:after="0" w:before="0"/>
      </w:pPr>
      <w:r>
        <w:rPr>
          <w:rFonts w:ascii="Calibri" w:cs="Calibri" w:eastAsia="Calibri" w:hAnsi="Calibri"/>
          <w:i/>
          <w:iCs/>
          <w:color w:val="6B7280"/>
          <w:sz w:val="24"/>
          <w:szCs w:val="24"/>
        </w:rPr>
        <w:t xml:space="preserve">Qt 6 · C++ · OpenGL/QPainter · QMediaPlayer</w:t>
      </w:r>
    </w:p>
    <w:p>
      <w:pPr>
        <w:spacing w:before="240"/>
      </w:pPr>
      <w:r>
        <w:t xml:space="preserve"/>
      </w:r>
    </w:p>
    <w:p>
      <w:pPr>
        <w:pBdr>
          <w:bottom w:val="single" w:color="E94560" w:sz="6" w:space="1"/>
        </w:pBdr>
        <w:spacing w:after="80" w:before="80"/>
      </w:pPr>
      <w:r>
        <w:t xml:space="preserve"/>
      </w:r>
    </w:p>
    <w:p>
      <w:pPr>
        <w:spacing w:before="80"/>
      </w:pPr>
      <w:r>
        <w:t xml:space="preserve"/>
      </w:r>
    </w:p>
    <w:p>
      <w:r>
        <w:rPr>
          <w:rFonts w:ascii="Calibri" w:cs="Calibri" w:eastAsia="Calibri" w:hAnsi="Calibri"/>
          <w:b/>
          <w:bCs/>
          <w:color w:val="16213E"/>
          <w:sz w:val="22"/>
          <w:szCs w:val="22"/>
        </w:rPr>
        <w:t xml:space="preserve">Stack: </w:t>
      </w:r>
      <w:r>
        <w:rPr>
          <w:rFonts w:ascii="Calibri" w:cs="Calibri" w:eastAsia="Calibri" w:hAnsi="Calibri"/>
          <w:color w:val="1A1A2E"/>
          <w:sz w:val="22"/>
          <w:szCs w:val="22"/>
        </w:rPr>
        <w:t xml:space="preserve">Qt 6 C++ only — no Python, no WebView, no Electron</w:t>
      </w:r>
    </w:p>
    <w:p>
      <w:r>
        <w:rPr>
          <w:rFonts w:ascii="Calibri" w:cs="Calibri" w:eastAsia="Calibri" w:hAnsi="Calibri"/>
          <w:b/>
          <w:bCs/>
          <w:color w:val="16213E"/>
          <w:sz w:val="22"/>
          <w:szCs w:val="22"/>
        </w:rPr>
        <w:t xml:space="preserve">Target: </w:t>
      </w:r>
      <w:r>
        <w:rPr>
          <w:rFonts w:ascii="Calibri" w:cs="Calibri" w:eastAsia="Calibri" w:hAnsi="Calibri"/>
          <w:color w:val="1A1A2E"/>
          <w:sz w:val="22"/>
          <w:szCs w:val="22"/>
        </w:rPr>
        <w:t xml:space="preserve">Windows / Linux (cross-platform Qt), low-end to pro hardware</w:t>
      </w:r>
    </w:p>
    <w:p>
      <w:r>
        <w:rPr>
          <w:rFonts w:ascii="Calibri" w:cs="Calibri" w:eastAsia="Calibri" w:hAnsi="Calibri"/>
          <w:b/>
          <w:bCs/>
          <w:color w:val="16213E"/>
          <w:sz w:val="22"/>
          <w:szCs w:val="22"/>
        </w:rPr>
        <w:t xml:space="preserve">Scope: </w:t>
      </w:r>
      <w:r>
        <w:rPr>
          <w:rFonts w:ascii="Calibri" w:cs="Calibri" w:eastAsia="Calibri" w:hAnsi="Calibri"/>
          <w:color w:val="1A1A2E"/>
          <w:sz w:val="22"/>
          <w:szCs w:val="22"/>
        </w:rPr>
        <w:t xml:space="preserve">Church presentation software — lyrics, scripture, media, multi-screen</w:t>
      </w:r>
    </w:p>
    <w:p>
      <w:pPr>
        <w:spacing w:before="200"/>
      </w:pPr>
      <w:r>
        <w:t xml:space="preserve"/>
      </w:r>
    </w:p>
    <w:p>
      <w:pPr>
        <w:pStyle w:val="Heading2"/>
        <w:spacing w:after="120" w:before="360"/>
      </w:pPr>
      <w:r>
        <w:rPr>
          <w:rFonts w:ascii="Calibri" w:cs="Calibri" w:eastAsia="Calibri" w:hAnsi="Calibri"/>
          <w:b/>
          <w:bCs/>
          <w:color w:val="0F3460"/>
          <w:sz w:val="36"/>
          <w:szCs w:val="36"/>
        </w:rPr>
        <w:t xml:space="preserve">How to read this document</w:t>
      </w:r>
    </w:p>
    <w:p>
      <w:pPr>
        <w:spacing w:after="80" w:before="80"/>
      </w:pPr>
      <w:r>
        <w:rPr>
          <w:rFonts w:ascii="Calibri" w:cs="Calibri" w:eastAsia="Calibri" w:hAnsi="Calibri"/>
          <w:color w:val="1A1A2E"/>
          <w:sz w:val="22"/>
          <w:szCs w:val="22"/>
        </w:rPr>
        <w:t xml:space="preserve">Each phase builds on the last. Never skip ahead — the rendering pipeline depends on the data model being stable, and the compositor depends on the renderer. The phases are ordered so that at the end of every phase you have a working (if incomplete) application you can demo.</w:t>
      </w:r>
    </w:p>
    <w:p>
      <w:pPr>
        <w:spacing w:before="80"/>
      </w:pPr>
      <w:r>
        <w:t xml:space="preserve"/>
      </w:r>
    </w:p>
    <w:p>
      <w:pPr>
        <w:spacing w:after="60" w:before="60"/>
        <w:ind w:left="360"/>
      </w:pPr>
      <w:r>
        <w:rPr>
          <w:rFonts w:ascii="Calibri" w:cs="Calibri" w:eastAsia="Calibri" w:hAnsi="Calibri"/>
          <w:b/>
          <w:bCs/>
          <w:color w:val="E94560"/>
          <w:sz w:val="22"/>
          <w:szCs w:val="22"/>
        </w:rPr>
        <w:t xml:space="preserve">• </w:t>
      </w:r>
      <w:r>
        <w:rPr>
          <w:rFonts w:ascii="Calibri" w:cs="Calibri" w:eastAsia="Calibri" w:hAnsi="Calibri"/>
          <w:color w:val="1A1A2E"/>
          <w:sz w:val="22"/>
          <w:szCs w:val="22"/>
        </w:rPr>
        <w:t xml:space="preserve">Blue tables = milestone checklist for that phase</w:t>
      </w:r>
    </w:p>
    <w:p>
      <w:pPr>
        <w:spacing w:after="60" w:before="60"/>
        <w:ind w:left="360"/>
      </w:pPr>
      <w:r>
        <w:rPr>
          <w:rFonts w:ascii="Calibri" w:cs="Calibri" w:eastAsia="Calibri" w:hAnsi="Calibri"/>
          <w:b/>
          <w:bCs/>
          <w:color w:val="E94560"/>
          <w:sz w:val="22"/>
          <w:szCs w:val="22"/>
        </w:rPr>
        <w:t xml:space="preserve">• </w:t>
      </w:r>
      <w:r>
        <w:rPr>
          <w:rFonts w:ascii="Calibri" w:cs="Calibri" w:eastAsia="Calibri" w:hAnsi="Calibri"/>
          <w:color w:val="1A1A2E"/>
          <w:sz w:val="22"/>
          <w:szCs w:val="22"/>
        </w:rPr>
        <w:t xml:space="preserve">Code blocks = exact C++/Qt class names and structures to implement</w:t>
      </w:r>
    </w:p>
    <w:p>
      <w:pPr>
        <w:spacing w:after="60" w:before="60"/>
        <w:ind w:left="360"/>
      </w:pPr>
      <w:r>
        <w:rPr>
          <w:rFonts w:ascii="Calibri" w:cs="Calibri" w:eastAsia="Calibri" w:hAnsi="Calibri"/>
          <w:b/>
          <w:bCs/>
          <w:color w:val="E94560"/>
          <w:sz w:val="22"/>
          <w:szCs w:val="22"/>
        </w:rPr>
        <w:t xml:space="preserve">• </w:t>
      </w:r>
      <w:r>
        <w:rPr>
          <w:rFonts w:ascii="Calibri" w:cs="Calibri" w:eastAsia="Calibri" w:hAnsi="Calibri"/>
          <w:color w:val="1A1A2E"/>
          <w:sz w:val="22"/>
          <w:szCs w:val="22"/>
        </w:rPr>
        <w:t xml:space="preserve">"Done When" = the acceptance test for that milestone</w:t>
      </w:r>
    </w:p>
    <w:p>
      <w:pPr>
        <w:spacing w:after="60" w:before="60"/>
        <w:ind w:left="360"/>
      </w:pPr>
      <w:r>
        <w:rPr>
          <w:rFonts w:ascii="Calibri" w:cs="Calibri" w:eastAsia="Calibri" w:hAnsi="Calibri"/>
          <w:b/>
          <w:bCs/>
          <w:color w:val="E94560"/>
          <w:sz w:val="22"/>
          <w:szCs w:val="22"/>
        </w:rPr>
        <w:t xml:space="preserve">• </w:t>
      </w:r>
      <w:r>
        <w:rPr>
          <w:rFonts w:ascii="Calibri" w:cs="Calibri" w:eastAsia="Calibri" w:hAnsi="Calibri"/>
          <w:color w:val="1A1A2E"/>
          <w:sz w:val="22"/>
          <w:szCs w:val="22"/>
        </w:rPr>
        <w:t xml:space="preserve">Feature tier table (Phase 1) = what hardware detection maps to at runtime</w:t>
      </w:r>
    </w:p>
    <w:p>
      <w:pPr>
        <w:spacing w:before="480"/>
      </w:pPr>
      <w:r>
        <w:t xml:space="preserve"/>
      </w:r>
    </w:p>
    <w:p>
      <w:pPr>
        <w:pageBreakBefore/>
      </w:pPr>
      <w:r>
        <w:rPr>
          <w:sz w:val="22"/>
          <w:szCs w:val="22"/>
        </w:rPr>
        <w:t xml:space="preserve"/>
      </w:r>
    </w:p>
    <w:p>
      <w:pPr>
        <w:pStyle w:val="Heading1"/>
        <w:spacing w:after="160" w:before="480"/>
      </w:pPr>
      <w:r>
        <w:rPr>
          <w:rFonts w:ascii="Calibri" w:cs="Calibri" w:eastAsia="Calibri" w:hAnsi="Calibri"/>
          <w:b/>
          <w:bCs/>
          <w:color w:val="E94560"/>
          <w:sz w:val="52"/>
          <w:szCs w:val="52"/>
        </w:rPr>
        <w:t xml:space="preserve">How The Software Knows Your Screen Resolution</w:t>
      </w:r>
    </w:p>
    <w:p>
      <w:pPr>
        <w:spacing w:after="80" w:before="80"/>
      </w:pPr>
      <w:r>
        <w:rPr>
          <w:rFonts w:ascii="Calibri" w:cs="Calibri" w:eastAsia="Calibri" w:hAnsi="Calibri"/>
          <w:color w:val="1A1A2E"/>
          <w:sz w:val="22"/>
          <w:szCs w:val="22"/>
        </w:rPr>
        <w:t xml:space="preserve">Before milestones: this is the most important concept in the whole codebase. Everything else depends on getting this right.</w:t>
      </w:r>
    </w:p>
    <w:p>
      <w:pPr>
        <w:spacing w:before="80"/>
      </w:pPr>
      <w:r>
        <w:t xml:space="preserve"/>
      </w:r>
    </w:p>
    <w:p>
      <w:pPr>
        <w:pStyle w:val="Heading2"/>
        <w:spacing w:after="120" w:before="360"/>
      </w:pPr>
      <w:r>
        <w:rPr>
          <w:rFonts w:ascii="Calibri" w:cs="Calibri" w:eastAsia="Calibri" w:hAnsi="Calibri"/>
          <w:b/>
          <w:bCs/>
          <w:color w:val="0F3460"/>
          <w:sz w:val="36"/>
          <w:szCs w:val="36"/>
        </w:rPr>
        <w:t xml:space="preserve">The Core Insight: Render to a Virtual Canvas, Scale to Physical</w:t>
      </w:r>
    </w:p>
    <w:p>
      <w:pPr>
        <w:spacing w:after="80" w:before="80"/>
      </w:pPr>
      <w:r>
        <w:rPr>
          <w:rFonts w:ascii="Calibri" w:cs="Calibri" w:eastAsia="Calibri" w:hAnsi="Calibri"/>
          <w:color w:val="1A1A2E"/>
          <w:sz w:val="22"/>
          <w:szCs w:val="22"/>
        </w:rPr>
        <w:t xml:space="preserve">The software never renders directly to pixels. It renders into a fixed logical coordinate space — call it the "design resolution" — and then scales that canvas to whatever the physical output screen actually is. This is called resolution-independent rendering.</w:t>
      </w:r>
    </w:p>
    <w:p>
      <w:pPr>
        <w:spacing w:before="80"/>
      </w:pPr>
      <w:r>
        <w:t xml:space="preserve"/>
      </w:r>
    </w:p>
    <w:p>
      <w:pPr>
        <w:spacing w:after="80" w:before="80"/>
      </w:pPr>
      <w:r>
        <w:rPr>
          <w:rFonts w:ascii="Calibri" w:cs="Calibri" w:eastAsia="Calibri" w:hAnsi="Calibri"/>
          <w:color w:val="1A1A2E"/>
          <w:sz w:val="22"/>
          <w:szCs w:val="22"/>
        </w:rPr>
        <w:t xml:space="preserve">Think of it like this: a PDF is A4. You print it on A4, you print it on A3, you print it on a projector — the layout is always the same, just scaled. The PDF does not care about your printer's DPI. Your presentation frames work the same way.</w:t>
      </w:r>
    </w:p>
    <w:p>
      <w:pPr>
        <w:spacing w:before="160"/>
      </w:pPr>
      <w:r>
        <w:t xml:space="preserve"/>
      </w:r>
    </w:p>
    <w:p>
      <w:pPr>
        <w:pStyle w:val="Heading3"/>
        <w:spacing w:after="80" w:before="240"/>
      </w:pPr>
      <w:r>
        <w:rPr>
          <w:rFonts w:ascii="Calibri" w:cs="Calibri" w:eastAsia="Calibri" w:hAnsi="Calibri"/>
          <w:b/>
          <w:bCs/>
          <w:color w:val="16213E"/>
          <w:sz w:val="28"/>
          <w:szCs w:val="28"/>
        </w:rPr>
        <w:t xml:space="preserve">The ServiceItem's canvas contract</w:t>
      </w:r>
    </w:p>
    <w:p>
      <w:pPr>
        <w:spacing w:after="80" w:before="80"/>
      </w:pPr>
      <w:r>
        <w:rPr>
          <w:rFonts w:ascii="Calibri" w:cs="Calibri" w:eastAsia="Calibri" w:hAnsi="Calibri"/>
          <w:color w:val="1A1A2E"/>
          <w:sz w:val="22"/>
          <w:szCs w:val="22"/>
        </w:rPr>
        <w:t xml:space="preserve">When a ServiceItem is created, it stores a design resolution — the resolution it was laid out for:</w:t>
      </w:r>
    </w:p>
    <w:p>
      <w:pPr>
        <w:spacing w:before="40"/>
      </w:pPr>
      <w:r>
        <w:t xml:space="preserve"/>
      </w:r>
    </w:p>
    <w:p>
      <w:pPr>
        <w:shd w:fill="1E1E2E" w:val="clear"/>
        <w:spacing w:after="40" w:before="40"/>
        <w:ind w:left="360"/>
      </w:pPr>
      <w:r>
        <w:rPr>
          <w:rFonts w:ascii="Courier New" w:cs="Courier New" w:eastAsia="Courier New" w:hAnsi="Courier New"/>
          <w:color w:val="A6E22E"/>
          <w:sz w:val="18"/>
          <w:szCs w:val="18"/>
        </w:rPr>
        <w:t xml:space="preserve">struct ServiceItem {</w:t>
      </w:r>
    </w:p>
    <w:p>
      <w:pPr>
        <w:shd w:fill="1E1E2E" w:val="clear"/>
        <w:spacing w:after="40" w:before="40"/>
        <w:ind w:left="360"/>
      </w:pPr>
      <w:r>
        <w:rPr>
          <w:rFonts w:ascii="Courier New" w:cs="Courier New" w:eastAsia="Courier New" w:hAnsi="Courier New"/>
          <w:color w:val="A6E22E"/>
          <w:sz w:val="18"/>
          <w:szCs w:val="18"/>
        </w:rPr>
        <w:t xml:space="preserve">    QSize  designResolution;  // e.g. QSize(1920, 1080) — the canvas it was built for</w:t>
      </w:r>
    </w:p>
    <w:p>
      <w:pPr>
        <w:shd w:fill="1E1E2E" w:val="clear"/>
        <w:spacing w:after="40" w:before="40"/>
        <w:ind w:left="360"/>
      </w:pPr>
      <w:r>
        <w:rPr>
          <w:rFonts w:ascii="Courier New" w:cs="Courier New" w:eastAsia="Courier New" w:hAnsi="Courier New"/>
          <w:color w:val="A6E22E"/>
          <w:sz w:val="18"/>
          <w:szCs w:val="18"/>
        </w:rPr>
        <w:t xml:space="preserve">    QList&lt;Frame&gt; frames;      // each frame is a QPixmap at designResolution</w:t>
      </w:r>
    </w:p>
    <w:p>
      <w:pPr>
        <w:shd w:fill="1E1E2E" w:val="clear"/>
        <w:spacing w:after="40" w:before="40"/>
        <w:ind w:left="360"/>
      </w:pPr>
      <w:r>
        <w:rPr>
          <w:rFonts w:ascii="Courier New" w:cs="Courier New" w:eastAsia="Courier New" w:hAnsi="Courier New"/>
          <w:color w:val="A6E22E"/>
          <w:sz w:val="18"/>
          <w:szCs w:val="18"/>
        </w:rPr>
        <w:t xml:space="preserve">    QString themeId;</w:t>
      </w:r>
    </w:p>
    <w:p>
      <w:pPr>
        <w:shd w:fill="1E1E2E" w:val="clear"/>
        <w:spacing w:after="40" w:before="40"/>
        <w:ind w:left="360"/>
      </w:pPr>
      <w:r>
        <w:rPr>
          <w:rFonts w:ascii="Courier New" w:cs="Courier New" w:eastAsia="Courier New" w:hAnsi="Courier New"/>
          <w:color w:val="A6E22E"/>
          <w:sz w:val="18"/>
          <w:szCs w:val="18"/>
        </w:rPr>
        <w:t xml:space="preserve">    // ...</w:t>
      </w:r>
    </w:p>
    <w:p>
      <w:pPr>
        <w:shd w:fill="1E1E2E" w:val="clear"/>
        <w:spacing w:after="40" w:before="40"/>
        <w:ind w:left="360"/>
      </w:pPr>
      <w:r>
        <w:rPr>
          <w:rFonts w:ascii="Courier New" w:cs="Courier New" w:eastAsia="Courier New" w:hAnsi="Courier New"/>
          <w:color w:val="A6E22E"/>
          <w:sz w:val="18"/>
          <w:szCs w:val="18"/>
        </w:rPr>
        <w:t xml:space="preserve">};</w:t>
      </w:r>
    </w:p>
    <w:p>
      <w:pPr>
        <w:spacing w:before="80"/>
      </w:pPr>
      <w:r>
        <w:t xml:space="preserve"/>
      </w:r>
    </w:p>
    <w:p>
      <w:pPr>
        <w:spacing w:after="80" w:before="80"/>
      </w:pPr>
      <w:r>
        <w:rPr>
          <w:rFonts w:ascii="Calibri" w:cs="Calibri" w:eastAsia="Calibri" w:hAnsi="Calibri"/>
          <w:color w:val="1A1A2E"/>
          <w:sz w:val="22"/>
          <w:szCs w:val="22"/>
        </w:rPr>
        <w:t xml:space="preserve">The Renderer always renders into designResolution. The DisplayWindow scales the result to fit the physical screen using Qt's built-in scaling:</w:t>
      </w:r>
    </w:p>
    <w:p>
      <w:pPr>
        <w:spacing w:before="40"/>
      </w:pPr>
      <w:r>
        <w:t xml:space="preserve"/>
      </w:r>
    </w:p>
    <w:p>
      <w:pPr>
        <w:shd w:fill="1E1E2E" w:val="clear"/>
        <w:spacing w:after="40" w:before="40"/>
        <w:ind w:left="360"/>
      </w:pPr>
      <w:r>
        <w:rPr>
          <w:rFonts w:ascii="Courier New" w:cs="Courier New" w:eastAsia="Courier New" w:hAnsi="Courier New"/>
          <w:color w:val="A6E22E"/>
          <w:sz w:val="18"/>
          <w:szCs w:val="18"/>
        </w:rPr>
        <w:t xml:space="preserve">void DisplayWindow::showFrame(const Frame&amp; frame) {</w:t>
      </w:r>
    </w:p>
    <w:p>
      <w:pPr>
        <w:shd w:fill="1E1E2E" w:val="clear"/>
        <w:spacing w:after="40" w:before="40"/>
        <w:ind w:left="360"/>
      </w:pPr>
      <w:r>
        <w:rPr>
          <w:rFonts w:ascii="Courier New" w:cs="Courier New" w:eastAsia="Courier New" w:hAnsi="Courier New"/>
          <w:color w:val="A6E22E"/>
          <w:sz w:val="18"/>
          <w:szCs w:val="18"/>
        </w:rPr>
        <w:t xml:space="preserve">    m_currentPixmap = frame.pixmap; // 1920x1080 pre-rendered</w:t>
      </w:r>
    </w:p>
    <w:p>
      <w:pPr>
        <w:shd w:fill="1E1E2E" w:val="clear"/>
        <w:spacing w:after="40" w:before="40"/>
        <w:ind w:left="360"/>
      </w:pPr>
      <w:r>
        <w:rPr>
          <w:rFonts w:ascii="Courier New" w:cs="Courier New" w:eastAsia="Courier New" w:hAnsi="Courier New"/>
          <w:color w:val="A6E22E"/>
          <w:sz w:val="18"/>
          <w:szCs w:val="18"/>
        </w:rPr>
        <w:t xml:space="preserve">    update(); // triggers paintEvent</w:t>
      </w:r>
    </w:p>
    <w:p>
      <w:pPr>
        <w:shd w:fill="1E1E2E" w:val="clear"/>
        <w:spacing w:after="40" w:before="40"/>
        <w:ind w:left="360"/>
      </w:pPr>
      <w:r>
        <w:rPr>
          <w:rFonts w:ascii="Courier New" w:cs="Courier New" w:eastAsia="Courier New" w:hAnsi="Courier New"/>
          <w:color w:val="A6E22E"/>
          <w:sz w:val="18"/>
          <w:szCs w:val="18"/>
        </w:rPr>
        <w:t xml:space="preserve">}</w:t>
      </w:r>
    </w:p>
    <w:p>
      <w:pPr>
        <w:shd w:fill="1E1E2E" w:val="clear"/>
        <w:spacing w:after="40" w:before="40"/>
        <w:ind w:left="360"/>
      </w:pPr>
      <w:r>
        <w:rPr>
          <w:rFonts w:ascii="Courier New" w:cs="Courier New" w:eastAsia="Courier New" w:hAnsi="Courier New"/>
          <w:color w:val="A6E22E"/>
          <w:sz w:val="18"/>
          <w:szCs w:val="18"/>
        </w:rPr>
        <w:t xml:space="preserve"/>
      </w:r>
    </w:p>
    <w:p>
      <w:pPr>
        <w:shd w:fill="1E1E2E" w:val="clear"/>
        <w:spacing w:after="40" w:before="40"/>
        <w:ind w:left="360"/>
      </w:pPr>
      <w:r>
        <w:rPr>
          <w:rFonts w:ascii="Courier New" w:cs="Courier New" w:eastAsia="Courier New" w:hAnsi="Courier New"/>
          <w:color w:val="A6E22E"/>
          <w:sz w:val="18"/>
          <w:szCs w:val="18"/>
        </w:rPr>
        <w:t xml:space="preserve">void DisplayWindow::paintEvent(QPaintEvent*) {</w:t>
      </w:r>
    </w:p>
    <w:p>
      <w:pPr>
        <w:shd w:fill="1E1E2E" w:val="clear"/>
        <w:spacing w:after="40" w:before="40"/>
        <w:ind w:left="360"/>
      </w:pPr>
      <w:r>
        <w:rPr>
          <w:rFonts w:ascii="Courier New" w:cs="Courier New" w:eastAsia="Courier New" w:hAnsi="Courier New"/>
          <w:color w:val="A6E22E"/>
          <w:sz w:val="18"/>
          <w:szCs w:val="18"/>
        </w:rPr>
        <w:t xml:space="preserve">    QPainter p(this);</w:t>
      </w:r>
    </w:p>
    <w:p>
      <w:pPr>
        <w:shd w:fill="1E1E2E" w:val="clear"/>
        <w:spacing w:after="40" w:before="40"/>
        <w:ind w:left="360"/>
      </w:pPr>
      <w:r>
        <w:rPr>
          <w:rFonts w:ascii="Courier New" w:cs="Courier New" w:eastAsia="Courier New" w:hAnsi="Courier New"/>
          <w:color w:val="A6E22E"/>
          <w:sz w:val="18"/>
          <w:szCs w:val="18"/>
        </w:rPr>
        <w:t xml:space="preserve">    // Qt scales the pixmap to fill the window — letterbox if needed</w:t>
      </w:r>
    </w:p>
    <w:p>
      <w:pPr>
        <w:shd w:fill="1E1E2E" w:val="clear"/>
        <w:spacing w:after="40" w:before="40"/>
        <w:ind w:left="360"/>
      </w:pPr>
      <w:r>
        <w:rPr>
          <w:rFonts w:ascii="Courier New" w:cs="Courier New" w:eastAsia="Courier New" w:hAnsi="Courier New"/>
          <w:color w:val="A6E22E"/>
          <w:sz w:val="18"/>
          <w:szCs w:val="18"/>
        </w:rPr>
        <w:t xml:space="preserve">    p.setRenderHint(QPainter::SmoothPixmapTransform);</w:t>
      </w:r>
    </w:p>
    <w:p>
      <w:pPr>
        <w:shd w:fill="1E1E2E" w:val="clear"/>
        <w:spacing w:after="40" w:before="40"/>
        <w:ind w:left="360"/>
      </w:pPr>
      <w:r>
        <w:rPr>
          <w:rFonts w:ascii="Courier New" w:cs="Courier New" w:eastAsia="Courier New" w:hAnsi="Courier New"/>
          <w:color w:val="A6E22E"/>
          <w:sz w:val="18"/>
          <w:szCs w:val="18"/>
        </w:rPr>
        <w:t xml:space="preserve">    p.drawPixmap(rect(), m_currentPixmap); // "rect()" is the PHYSICAL screen</w:t>
      </w:r>
    </w:p>
    <w:p>
      <w:pPr>
        <w:shd w:fill="1E1E2E" w:val="clear"/>
        <w:spacing w:after="40" w:before="40"/>
        <w:ind w:left="360"/>
      </w:pPr>
      <w:r>
        <w:rPr>
          <w:rFonts w:ascii="Courier New" w:cs="Courier New" w:eastAsia="Courier New" w:hAnsi="Courier New"/>
          <w:color w:val="A6E22E"/>
          <w:sz w:val="18"/>
          <w:szCs w:val="18"/>
        </w:rPr>
        <w:t xml:space="preserve">}</w:t>
      </w:r>
    </w:p>
    <w:p>
      <w:pPr>
        <w:spacing w:before="80"/>
      </w:pPr>
      <w:r>
        <w:t xml:space="preserve"/>
      </w:r>
    </w:p>
    <w:p>
      <w:pPr>
        <w:pStyle w:val="Heading3"/>
        <w:spacing w:after="80" w:before="240"/>
      </w:pPr>
      <w:r>
        <w:rPr>
          <w:rFonts w:ascii="Calibri" w:cs="Calibri" w:eastAsia="Calibri" w:hAnsi="Calibri"/>
          <w:b/>
          <w:bCs/>
          <w:color w:val="16213E"/>
          <w:sz w:val="28"/>
          <w:szCs w:val="28"/>
        </w:rPr>
        <w:t xml:space="preserve">What changes between a 1920×1080 and a 1024×768 projector</w:t>
      </w:r>
    </w:p>
    <w:p>
      <w:pPr>
        <w:spacing w:after="80" w:before="80"/>
      </w:pPr>
      <w:r>
        <w:rPr>
          <w:rFonts w:ascii="Calibri" w:cs="Calibri" w:eastAsia="Calibri" w:hAnsi="Calibri"/>
          <w:color w:val="1A1A2E"/>
          <w:sz w:val="22"/>
          <w:szCs w:val="22"/>
        </w:rPr>
        <w:t xml:space="preserve">Nothing changes in the ServiceItem. The frames are always rendered at designResolution. What changes is only the DisplayWindow's rect() — the physical surface it's drawn onto. Qt handles the stretch/scale transparently.</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2350"/>
        <w:gridCol w:w="2350"/>
        <w:gridCol w:w="2350"/>
      </w:tblGrid>
      <w:tr>
        <w:trPr>
          <w:tblHeader/>
        </w:trPr>
        <w:tc>
          <w:tcPr>
            <w:tcW w:type="dxa" w:w="235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235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1080p Monitor</w:t>
            </w:r>
          </w:p>
        </w:tc>
        <w:tc>
          <w:tcPr>
            <w:tcW w:type="dxa" w:w="235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720p Projector</w:t>
            </w:r>
          </w:p>
        </w:tc>
        <w:tc>
          <w:tcPr>
            <w:tcW w:type="dxa" w:w="235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1024×768 Projector</w:t>
            </w:r>
          </w:p>
        </w:tc>
      </w:tr>
      <w:tr>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designResolution</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1920×1080</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1920×1080</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1920×1080</w:t>
            </w:r>
          </w:p>
        </w:tc>
      </w:tr>
      <w:tr>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Physical output</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1920×1080</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1280×720</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1024×768</w:t>
            </w:r>
          </w:p>
        </w:tc>
      </w:tr>
      <w:tr>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Scale factor X</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1.0×</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0.667×</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0.533×</w:t>
            </w:r>
          </w:p>
        </w:tc>
      </w:tr>
      <w:tr>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Scale factor Y</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1.0×</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0.667×</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0.711×</w:t>
            </w:r>
          </w:p>
        </w:tc>
      </w:tr>
      <w:tr>
        <w:tc>
          <w:tcPr>
            <w:tcW w:type="dxa" w:w="235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Pixel-perfect?</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 Yes</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 Yes (scaled)</w:t>
            </w:r>
          </w:p>
        </w:tc>
        <w:tc>
          <w:tcPr>
            <w:tcW w:type="dxa" w:w="2350"/>
            <w:shd w:fill="F0F7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 Yes (scaled, letterboxed)</w:t>
            </w:r>
          </w:p>
        </w:tc>
      </w:tr>
      <w:tr>
        <w:tc>
          <w:tcPr>
            <w:tcW w:type="dxa" w:w="235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Frame re-rendered?</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 No</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 No</w:t>
            </w:r>
          </w:p>
        </w:tc>
        <w:tc>
          <w:tcPr>
            <w:tcW w:type="dxa" w:w="2350"/>
            <w:shd w:fill="FFFF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 No</w:t>
            </w:r>
          </w:p>
        </w:tc>
      </w:tr>
    </w:tbl>
    <w:p>
      <w:pPr>
        <w:spacing w:before="120"/>
      </w:pPr>
      <w:r>
        <w:t xml:space="preserve"/>
      </w:r>
    </w:p>
    <w:p>
      <w:pPr>
        <w:pStyle w:val="Heading3"/>
        <w:spacing w:after="80" w:before="240"/>
      </w:pPr>
      <w:r>
        <w:rPr>
          <w:rFonts w:ascii="Calibri" w:cs="Calibri" w:eastAsia="Calibri" w:hAnsi="Calibri"/>
          <w:b/>
          <w:bCs/>
          <w:color w:val="16213E"/>
          <w:sz w:val="28"/>
          <w:szCs w:val="28"/>
        </w:rPr>
        <w:t xml:space="preserve">The Preview problem — and how it's solved</w:t>
      </w:r>
    </w:p>
    <w:p>
      <w:pPr>
        <w:spacing w:after="80" w:before="80"/>
      </w:pPr>
      <w:r>
        <w:rPr>
          <w:rFonts w:ascii="Calibri" w:cs="Calibri" w:eastAsia="Calibri" w:hAnsi="Calibri"/>
          <w:color w:val="1A1A2E"/>
          <w:sz w:val="22"/>
          <w:szCs w:val="22"/>
        </w:rPr>
        <w:t xml:space="preserve">The operator's preview monitor is also a different size than the projector. The solution is identical: the preview widget scales the same pre-rendered pixmap down to whatever thumbnail size it needs. Same bytes, different rect().</w:t>
      </w:r>
    </w:p>
    <w:p>
      <w:pPr>
        <w:spacing w:before="40"/>
      </w:pPr>
      <w:r>
        <w:t xml:space="preserve"/>
      </w:r>
    </w:p>
    <w:p>
      <w:pPr>
        <w:shd w:fill="1E1E2E" w:val="clear"/>
        <w:spacing w:after="40" w:before="40"/>
        <w:ind w:left="360"/>
      </w:pPr>
      <w:r>
        <w:rPr>
          <w:rFonts w:ascii="Courier New" w:cs="Courier New" w:eastAsia="Courier New" w:hAnsi="Courier New"/>
          <w:color w:val="A6E22E"/>
          <w:sz w:val="18"/>
          <w:szCs w:val="18"/>
        </w:rPr>
        <w:t xml:space="preserve">// PreviewWidget just scales the same QPixmap to a small rect</w:t>
      </w:r>
    </w:p>
    <w:p>
      <w:pPr>
        <w:shd w:fill="1E1E2E" w:val="clear"/>
        <w:spacing w:after="40" w:before="40"/>
        <w:ind w:left="360"/>
      </w:pPr>
      <w:r>
        <w:rPr>
          <w:rFonts w:ascii="Courier New" w:cs="Courier New" w:eastAsia="Courier New" w:hAnsi="Courier New"/>
          <w:color w:val="A6E22E"/>
          <w:sz w:val="18"/>
          <w:szCs w:val="18"/>
        </w:rPr>
        <w:t xml:space="preserve">void PreviewWidget::setFrame(const Frame&amp; frame) {</w:t>
      </w:r>
    </w:p>
    <w:p>
      <w:pPr>
        <w:shd w:fill="1E1E2E" w:val="clear"/>
        <w:spacing w:after="40" w:before="40"/>
        <w:ind w:left="360"/>
      </w:pPr>
      <w:r>
        <w:rPr>
          <w:rFonts w:ascii="Courier New" w:cs="Courier New" w:eastAsia="Courier New" w:hAnsi="Courier New"/>
          <w:color w:val="A6E22E"/>
          <w:sz w:val="18"/>
          <w:szCs w:val="18"/>
        </w:rPr>
        <w:t xml:space="preserve">    m_label-&gt;setPixmap(</w:t>
      </w:r>
    </w:p>
    <w:p>
      <w:pPr>
        <w:shd w:fill="1E1E2E" w:val="clear"/>
        <w:spacing w:after="40" w:before="40"/>
        <w:ind w:left="360"/>
      </w:pPr>
      <w:r>
        <w:rPr>
          <w:rFonts w:ascii="Courier New" w:cs="Courier New" w:eastAsia="Courier New" w:hAnsi="Courier New"/>
          <w:color w:val="A6E22E"/>
          <w:sz w:val="18"/>
          <w:szCs w:val="18"/>
        </w:rPr>
        <w:t xml:space="preserve">        frame.pixmap.scaled(m_label-&gt;size(),</w:t>
      </w:r>
    </w:p>
    <w:p>
      <w:pPr>
        <w:shd w:fill="1E1E2E" w:val="clear"/>
        <w:spacing w:after="40" w:before="40"/>
        <w:ind w:left="360"/>
      </w:pPr>
      <w:r>
        <w:rPr>
          <w:rFonts w:ascii="Courier New" w:cs="Courier New" w:eastAsia="Courier New" w:hAnsi="Courier New"/>
          <w:color w:val="A6E22E"/>
          <w:sz w:val="18"/>
          <w:szCs w:val="18"/>
        </w:rPr>
        <w:t xml:space="preserve">            Qt::KeepAspectRatio,</w:t>
      </w:r>
    </w:p>
    <w:p>
      <w:pPr>
        <w:shd w:fill="1E1E2E" w:val="clear"/>
        <w:spacing w:after="40" w:before="40"/>
        <w:ind w:left="360"/>
      </w:pPr>
      <w:r>
        <w:rPr>
          <w:rFonts w:ascii="Courier New" w:cs="Courier New" w:eastAsia="Courier New" w:hAnsi="Courier New"/>
          <w:color w:val="A6E22E"/>
          <w:sz w:val="18"/>
          <w:szCs w:val="18"/>
        </w:rPr>
        <w:t xml:space="preserve">            Qt::SmoothTransformation)</w:t>
      </w:r>
    </w:p>
    <w:p>
      <w:pPr>
        <w:shd w:fill="1E1E2E" w:val="clear"/>
        <w:spacing w:after="40" w:before="40"/>
        <w:ind w:left="360"/>
      </w:pPr>
      <w:r>
        <w:rPr>
          <w:rFonts w:ascii="Courier New" w:cs="Courier New" w:eastAsia="Courier New" w:hAnsi="Courier New"/>
          <w:color w:val="A6E22E"/>
          <w:sz w:val="18"/>
          <w:szCs w:val="18"/>
        </w:rPr>
        <w:t xml:space="preserve">    );</w:t>
      </w:r>
    </w:p>
    <w:p>
      <w:pPr>
        <w:shd w:fill="1E1E2E" w:val="clear"/>
        <w:spacing w:after="40" w:before="40"/>
        <w:ind w:left="360"/>
      </w:pPr>
      <w:r>
        <w:rPr>
          <w:rFonts w:ascii="Courier New" w:cs="Courier New" w:eastAsia="Courier New" w:hAnsi="Courier New"/>
          <w:color w:val="A6E22E"/>
          <w:sz w:val="18"/>
          <w:szCs w:val="18"/>
        </w:rPr>
        <w:t xml:space="preserve">}</w:t>
      </w:r>
    </w:p>
    <w:p>
      <w:pPr>
        <w:spacing w:before="80"/>
      </w:pPr>
      <w:r>
        <w:t xml:space="preserve"/>
      </w:r>
    </w:p>
    <w:p>
      <w:pPr>
        <w:pStyle w:val="Heading3"/>
        <w:spacing w:after="80" w:before="240"/>
      </w:pPr>
      <w:r>
        <w:rPr>
          <w:rFonts w:ascii="Calibri" w:cs="Calibri" w:eastAsia="Calibri" w:hAnsi="Calibri"/>
          <w:b/>
          <w:bCs/>
          <w:color w:val="16213E"/>
          <w:sz w:val="28"/>
          <w:szCs w:val="28"/>
        </w:rPr>
        <w:t xml:space="preserve">When you DO need to re-render: theme or screen change</w:t>
      </w:r>
    </w:p>
    <w:p>
      <w:pPr>
        <w:spacing w:after="80" w:before="80"/>
      </w:pPr>
      <w:r>
        <w:rPr>
          <w:rFonts w:ascii="Calibri" w:cs="Calibri" w:eastAsia="Calibri" w:hAnsi="Calibri"/>
          <w:color w:val="1A1A2E"/>
          <w:sz w:val="22"/>
          <w:szCs w:val="22"/>
        </w:rPr>
        <w:t xml:space="preserve">If the operator changes the theme, or the output screen resolution changes (e.g. projector hotswapped), you call Renderer::renderItem() again for the affected ServiceItem. This regenerates the frames at designResolution, and the physical scaling takes care of the rest. This is cheap — it's just text layout + QPainter, not a GPU roundtrip.</w:t>
      </w:r>
    </w:p>
    <w:p>
      <w:pPr>
        <w:spacing w:before="80"/>
      </w:pPr>
      <w:r>
        <w:t xml:space="preserve"/>
      </w:r>
    </w:p>
    <w:p>
      <w:pPr>
        <w:shd w:fill="FFF3CD" w:val="clear"/>
        <w:spacing w:after="80" w:before="80"/>
        <w:ind w:left="360"/>
      </w:pPr>
      <w:r>
        <w:rPr>
          <w:rFonts w:ascii="Calibri" w:cs="Calibri" w:eastAsia="Calibri" w:hAnsi="Calibri"/>
          <w:b/>
          <w:bCs/>
          <w:color w:val="92400E"/>
          <w:sz w:val="20"/>
          <w:szCs w:val="20"/>
        </w:rPr>
        <w:t xml:space="preserve">⚠ Note: </w:t>
      </w:r>
      <w:r>
        <w:rPr>
          <w:rFonts w:ascii="Calibri" w:cs="Calibri" w:eastAsia="Calibri" w:hAnsi="Calibri"/>
          <w:color w:val="78350F"/>
          <w:sz w:val="20"/>
          <w:szCs w:val="20"/>
        </w:rPr>
        <w:t xml:space="preserve">designResolution is a setting, not detected. Default it to 1920×1080 and let the operator change it in Settings → Output. Most churches run 1080p projectors. For 4:3 legacy projectors they set 1024×768 and the renderer lays out for that canvas instead.</w:t>
      </w:r>
    </w:p>
    <w:p>
      <w:pPr>
        <w:spacing w:before="400"/>
      </w:pPr>
      <w:r>
        <w:t xml:space="preserve"/>
      </w:r>
    </w:p>
    <w:p>
      <w:pPr>
        <w:pageBreakBefore/>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6366F1" w:val="clear"/>
            <w:tcMar>
              <w:top w:type="dxa" w:w="120"/>
              <w:left w:type="dxa" w:w="240"/>
              <w:bottom w:type="dxa" w:w="120"/>
              <w:right w:type="dxa" w:w="240"/>
            </w:tcMar>
          </w:tcPr>
          <w:p>
            <w:r>
              <w:rPr>
                <w:rFonts w:ascii="Calibri" w:cs="Calibri" w:eastAsia="Calibri" w:hAnsi="Calibri"/>
                <w:b/>
                <w:bCs/>
                <w:color w:val="FFFFFF"/>
                <w:sz w:val="28"/>
                <w:szCs w:val="28"/>
              </w:rPr>
              <w:t xml:space="preserve">PHASE 1  </w:t>
            </w:r>
            <w:r>
              <w:rPr>
                <w:rFonts w:ascii="Calibri" w:cs="Calibri" w:eastAsia="Calibri" w:hAnsi="Calibri"/>
                <w:b/>
                <w:bCs/>
                <w:color w:val="FFFFFF"/>
                <w:sz w:val="32"/>
                <w:szCs w:val="32"/>
              </w:rPr>
              <w:t xml:space="preserve">Foundation &amp; Hardware Detection</w:t>
            </w:r>
            <w:r>
              <w:rPr>
                <w:rFonts w:ascii="Calibri" w:cs="Calibri" w:eastAsia="Calibri" w:hAnsi="Calibri"/>
                <w:i/>
                <w:iCs/>
                <w:color w:val="FFFFFF"/>
                <w:sz w:val="22"/>
                <w:szCs w:val="22"/>
              </w:rPr>
              <w:t xml:space="preserve">    [2–3 weeks]</w:t>
            </w:r>
          </w:p>
        </w:tc>
      </w:tr>
    </w:tbl>
    <w:p>
      <w:pPr>
        <w:spacing w:before="120"/>
      </w:pPr>
      <w:r>
        <w:t xml:space="preserve"/>
      </w:r>
    </w:p>
    <w:p>
      <w:pPr>
        <w:spacing w:after="80" w:before="80"/>
      </w:pPr>
      <w:r>
        <w:rPr>
          <w:rFonts w:ascii="Calibri" w:cs="Calibri" w:eastAsia="Calibri" w:hAnsi="Calibri"/>
          <w:color w:val="1A1A2E"/>
          <w:sz w:val="22"/>
          <w:szCs w:val="22"/>
        </w:rPr>
        <w:t xml:space="preserve">Everything else is built on top of this. The goal of Phase 1 is a running Qt app with correct project structure, a hardware profile in memory, and a skeleton UI with no real content yet. No rendering. No output. No slides.</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Project structure (set this up on day one)</w:t>
      </w:r>
    </w:p>
    <w:p>
      <w:pPr>
        <w:shd w:fill="1E1E2E" w:val="clear"/>
        <w:spacing w:after="40" w:before="40"/>
        <w:ind w:left="360"/>
      </w:pPr>
      <w:r>
        <w:rPr>
          <w:rFonts w:ascii="Courier New" w:cs="Courier New" w:eastAsia="Courier New" w:hAnsi="Courier New"/>
          <w:color w:val="A6E22E"/>
          <w:sz w:val="18"/>
          <w:szCs w:val="18"/>
        </w:rPr>
        <w:t xml:space="preserve">PresentationEngine/</w:t>
      </w:r>
    </w:p>
    <w:p>
      <w:pPr>
        <w:shd w:fill="1E1E2E" w:val="clear"/>
        <w:spacing w:after="40" w:before="40"/>
        <w:ind w:left="360"/>
      </w:pPr>
      <w:r>
        <w:rPr>
          <w:rFonts w:ascii="Courier New" w:cs="Courier New" w:eastAsia="Courier New" w:hAnsi="Courier New"/>
          <w:color w:val="A6E22E"/>
          <w:sz w:val="18"/>
          <w:szCs w:val="18"/>
        </w:rPr>
        <w:t xml:space="preserve">├── CMakeLists.txt</w:t>
      </w:r>
    </w:p>
    <w:p>
      <w:pPr>
        <w:shd w:fill="1E1E2E" w:val="clear"/>
        <w:spacing w:after="40" w:before="40"/>
        <w:ind w:left="360"/>
      </w:pPr>
      <w:r>
        <w:rPr>
          <w:rFonts w:ascii="Courier New" w:cs="Courier New" w:eastAsia="Courier New" w:hAnsi="Courier New"/>
          <w:color w:val="A6E22E"/>
          <w:sz w:val="18"/>
          <w:szCs w:val="18"/>
        </w:rPr>
        <w:t xml:space="preserve">├── src/</w:t>
      </w:r>
    </w:p>
    <w:p>
      <w:pPr>
        <w:shd w:fill="1E1E2E" w:val="clear"/>
        <w:spacing w:after="40" w:before="40"/>
        <w:ind w:left="360"/>
      </w:pPr>
      <w:r>
        <w:rPr>
          <w:rFonts w:ascii="Courier New" w:cs="Courier New" w:eastAsia="Courier New" w:hAnsi="Courier New"/>
          <w:color w:val="A6E22E"/>
          <w:sz w:val="18"/>
          <w:szCs w:val="18"/>
        </w:rPr>
        <w:t xml:space="preserve">│   ├── core/           ← data models, renderer, service manager</w:t>
      </w:r>
    </w:p>
    <w:p>
      <w:pPr>
        <w:shd w:fill="1E1E2E" w:val="clear"/>
        <w:spacing w:after="40" w:before="40"/>
        <w:ind w:left="360"/>
      </w:pPr>
      <w:r>
        <w:rPr>
          <w:rFonts w:ascii="Courier New" w:cs="Courier New" w:eastAsia="Courier New" w:hAnsi="Courier New"/>
          <w:color w:val="A6E22E"/>
          <w:sz w:val="18"/>
          <w:szCs w:val="18"/>
        </w:rPr>
        <w:t xml:space="preserve">│   ├── display/        ← DisplayWindow, PreviewWidget, compositor</w:t>
      </w:r>
    </w:p>
    <w:p>
      <w:pPr>
        <w:shd w:fill="1E1E2E" w:val="clear"/>
        <w:spacing w:after="40" w:before="40"/>
        <w:ind w:left="360"/>
      </w:pPr>
      <w:r>
        <w:rPr>
          <w:rFonts w:ascii="Courier New" w:cs="Courier New" w:eastAsia="Courier New" w:hAnsi="Courier New"/>
          <w:color w:val="A6E22E"/>
          <w:sz w:val="18"/>
          <w:szCs w:val="18"/>
        </w:rPr>
        <w:t xml:space="preserve">│   ├── hardware/       ← HardwareProbe, FeaturePreset, TierScorer</w:t>
      </w:r>
    </w:p>
    <w:p>
      <w:pPr>
        <w:shd w:fill="1E1E2E" w:val="clear"/>
        <w:spacing w:after="40" w:before="40"/>
        <w:ind w:left="360"/>
      </w:pPr>
      <w:r>
        <w:rPr>
          <w:rFonts w:ascii="Courier New" w:cs="Courier New" w:eastAsia="Courier New" w:hAnsi="Courier New"/>
          <w:color w:val="A6E22E"/>
          <w:sz w:val="18"/>
          <w:szCs w:val="18"/>
        </w:rPr>
        <w:t xml:space="preserve">│   ├── plugins/        ← BiblePlugin, SongsPlugin, MediaPlugin</w:t>
      </w:r>
    </w:p>
    <w:p>
      <w:pPr>
        <w:shd w:fill="1E1E2E" w:val="clear"/>
        <w:spacing w:after="40" w:before="40"/>
        <w:ind w:left="360"/>
      </w:pPr>
      <w:r>
        <w:rPr>
          <w:rFonts w:ascii="Courier New" w:cs="Courier New" w:eastAsia="Courier New" w:hAnsi="Courier New"/>
          <w:color w:val="A6E22E"/>
          <w:sz w:val="18"/>
          <w:szCs w:val="18"/>
        </w:rPr>
        <w:t xml:space="preserve">│   └── ui/             ← MainWindow, OperatorPanel, FirstRunWizard</w:t>
      </w:r>
    </w:p>
    <w:p>
      <w:pPr>
        <w:shd w:fill="1E1E2E" w:val="clear"/>
        <w:spacing w:after="40" w:before="40"/>
        <w:ind w:left="360"/>
      </w:pPr>
      <w:r>
        <w:rPr>
          <w:rFonts w:ascii="Courier New" w:cs="Courier New" w:eastAsia="Courier New" w:hAnsi="Courier New"/>
          <w:color w:val="A6E22E"/>
          <w:sz w:val="18"/>
          <w:szCs w:val="18"/>
        </w:rPr>
        <w:t xml:space="preserve">└── resources/          ← themes, default Bibles, icons</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Phase 1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400"/>
      </w:tblGrid>
      <w:tr>
        <w:trPr>
          <w:tblHeader/>
        </w:trPr>
        <w:tc>
          <w:tcPr>
            <w:tcW w:type="dxa" w:w="18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52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Deliverable / What you build</w:t>
            </w:r>
          </w:p>
        </w:tc>
        <w:tc>
          <w:tcPr>
            <w:tcW w:type="dxa" w:w="24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M1.1</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CMake project scaffolding: Qt6::Core, Qt6::Widgets, Qt6::OpenGL, Qt6::Multimedia modules linked. Project compiles and runs as an empty window.</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cmake --build . &amp;&amp; ./PresentationEngine runs with no errors</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M1.2</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HardwareProfile struct + HardwareProbe class. Detects: CPU cores (QThread::idealThreadCount), RAM (platform API), OpenGL renderer string + version (QOffscreenSurface + glGetString), VRAM via GL_NVX_gpu_memory_info or WMI.</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HardwareProbe::detect() returns populated HardwareProfile, logged to console</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M1.3</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TierScorer: maps HardwareProfile to HardwareTier enum {Minimal, Standard, Enhanced, FullPro} using a weighted score. FeaturePreset struct: motionBG, videoCompositing, fadeTransitions, thumbnailRes, maxOutputs, alphaKey — all booleans/ints.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Score printed to console, correct tier selected for test machine</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M1.4</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QSettings persistence: on first run, detected tier + feature preset saved. On subsequent runs, loaded from settings. Manual override possible.</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Delete settings file → re-detection. Keep file → settings loaded, no re-detection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M1.5</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FirstRunWizard (QWizard): 3 pages — Welcome, Hardware Results (shows what was detected + tier), Preset Confirmation (show features on/off with override button). Saves to QSettings on Finish.</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Wizard shown only on first run. Completing it sets settings. Re-run skips wizard.</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M1.6</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MainWindow skeleton: QMainWindow with QSplitter. Left dock = MediaLibraryPanel (empty). Centre = OperatorPanel (empty PreviewWidget placeholder). Right dock = ServicePanel (empty list). Bottom = OutputControlBar (blank/live buttons, disabled).</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Window shows with correct layout. All panels visible but empty. No crashes on resize.</w:t>
            </w:r>
          </w:p>
        </w:tc>
      </w:tr>
    </w:tbl>
    <w:p>
      <w:pPr>
        <w:spacing w:before="120"/>
      </w:pPr>
      <w:r>
        <w:t xml:space="preserve"/>
      </w:r>
    </w:p>
    <w:p>
      <w:pPr>
        <w:pStyle w:val="Heading3"/>
        <w:spacing w:after="80" w:before="240"/>
      </w:pPr>
      <w:r>
        <w:rPr>
          <w:rFonts w:ascii="Calibri" w:cs="Calibri" w:eastAsia="Calibri" w:hAnsi="Calibri"/>
          <w:b/>
          <w:bCs/>
          <w:color w:val="16213E"/>
          <w:sz w:val="28"/>
          <w:szCs w:val="28"/>
        </w:rPr>
        <w:t xml:space="preserve">Hardware tier → feature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1100"/>
        <w:gridCol w:w="1400"/>
        <w:gridCol w:w="1100"/>
        <w:gridCol w:w="1300"/>
        <w:gridCol w:w="900"/>
      </w:tblGrid>
      <w:tr>
        <w:trPr>
          <w:tblHeader/>
        </w:trPr>
        <w:tc>
          <w:tcPr>
            <w:tcW w:type="dxa" w:w="13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16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Backgrounds</w:t>
            </w:r>
          </w:p>
        </w:tc>
        <w:tc>
          <w:tcPr>
            <w:tcW w:type="dxa" w:w="11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Video Comp.</w:t>
            </w:r>
          </w:p>
        </w:tc>
        <w:tc>
          <w:tcPr>
            <w:tcW w:type="dxa" w:w="14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Transitions</w:t>
            </w:r>
          </w:p>
        </w:tc>
        <w:tc>
          <w:tcPr>
            <w:tcW w:type="dxa" w:w="11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Thumbnails</w:t>
            </w:r>
          </w:p>
        </w:tc>
        <w:tc>
          <w:tcPr>
            <w:tcW w:type="dxa" w:w="13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Max Outputs</w:t>
            </w:r>
          </w:p>
        </w:tc>
        <w:tc>
          <w:tcPr>
            <w:tcW w:type="dxa" w:w="9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Alpha Key</w:t>
            </w:r>
          </w:p>
        </w:tc>
      </w:tr>
      <w:tr>
        <w:tc>
          <w:tcPr>
            <w:tcW w:type="dxa" w:w="13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Minimal
(score &lt;30)</w:t>
            </w:r>
          </w:p>
        </w:tc>
        <w:tc>
          <w:tcPr>
            <w:tcW w:type="dxa" w:w="16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Static color only</w:t>
            </w:r>
          </w:p>
        </w:tc>
        <w:tc>
          <w:tcPr>
            <w:tcW w:type="dxa" w:w="1100"/>
            <w:shd w:fill="F0F7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 Off</w:t>
            </w:r>
          </w:p>
        </w:tc>
        <w:tc>
          <w:tcPr>
            <w:tcW w:type="dxa" w:w="1400"/>
            <w:shd w:fill="F0F7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 Off (cut)</w:t>
            </w:r>
          </w:p>
        </w:tc>
        <w:tc>
          <w:tcPr>
            <w:tcW w:type="dxa" w:w="11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 thumbs</w:t>
            </w:r>
          </w:p>
        </w:tc>
        <w:tc>
          <w:tcPr>
            <w:tcW w:type="dxa" w:w="13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screen</w:t>
            </w:r>
          </w:p>
        </w:tc>
        <w:tc>
          <w:tcPr>
            <w:tcW w:type="dxa" w:w="900"/>
            <w:shd w:fill="F0F7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w:t>
            </w:r>
          </w:p>
        </w:tc>
      </w:tr>
      <w:tr>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Standard
(score 30–49)</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Static image BG</w:t>
            </w:r>
          </w:p>
        </w:tc>
        <w:tc>
          <w:tcPr>
            <w:tcW w:type="dxa" w:w="1100"/>
            <w:shd w:fill="FFFF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 Off</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 Fade 200ms</w:t>
            </w:r>
          </w:p>
        </w:tc>
        <w:tc>
          <w:tcPr>
            <w:tcW w:type="dxa" w:w="11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 res</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screen</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w:t>
            </w:r>
          </w:p>
        </w:tc>
      </w:tr>
      <w:tr>
        <w:tc>
          <w:tcPr>
            <w:tcW w:type="dxa" w:w="13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Enhanced
(score 50–69)</w:t>
            </w:r>
          </w:p>
        </w:tc>
        <w:tc>
          <w:tcPr>
            <w:tcW w:type="dxa" w:w="16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Motion BG loop</w:t>
            </w:r>
          </w:p>
        </w:tc>
        <w:tc>
          <w:tcPr>
            <w:tcW w:type="dxa" w:w="1100"/>
            <w:shd w:fill="F0F7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 Off</w:t>
            </w:r>
          </w:p>
        </w:tc>
        <w:tc>
          <w:tcPr>
            <w:tcW w:type="dxa" w:w="1400"/>
            <w:shd w:fill="F0F7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 Fade 400ms</w:t>
            </w:r>
          </w:p>
        </w:tc>
        <w:tc>
          <w:tcPr>
            <w:tcW w:type="dxa" w:w="11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res</w:t>
            </w:r>
          </w:p>
        </w:tc>
        <w:tc>
          <w:tcPr>
            <w:tcW w:type="dxa" w:w="13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2 screens</w:t>
            </w:r>
          </w:p>
        </w:tc>
        <w:tc>
          <w:tcPr>
            <w:tcW w:type="dxa" w:w="900"/>
            <w:shd w:fill="F0F7FF" w:val="clear"/>
            <w:tcMar>
              <w:top w:type="dxa" w:w="80"/>
              <w:left w:type="dxa" w:w="120"/>
              <w:bottom w:type="dxa" w:w="80"/>
              <w:right w:type="dxa" w:w="120"/>
            </w:tcMar>
          </w:tcPr>
          <w:p>
            <w:r>
              <w:rPr>
                <w:rFonts w:ascii="Calibri" w:cs="Calibri" w:eastAsia="Calibri" w:hAnsi="Calibri"/>
                <w:b w:val="false"/>
                <w:bCs w:val="false"/>
                <w:color w:val="7F1D1D"/>
                <w:sz w:val="20"/>
                <w:szCs w:val="20"/>
              </w:rPr>
              <w:t xml:space="preserve">✗</w:t>
            </w:r>
          </w:p>
        </w:tc>
      </w:tr>
      <w:tr>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FullPro
(score ≥70)</w:t>
            </w:r>
          </w:p>
        </w:tc>
        <w:tc>
          <w:tcPr>
            <w:tcW w:type="dxa" w:w="16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Motion BG + live video</w:t>
            </w:r>
          </w:p>
        </w:tc>
        <w:tc>
          <w:tcPr>
            <w:tcW w:type="dxa" w:w="1100"/>
            <w:shd w:fill="FFFF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 On</w:t>
            </w:r>
          </w:p>
        </w:tc>
        <w:tc>
          <w:tcPr>
            <w:tcW w:type="dxa" w:w="1400"/>
            <w:shd w:fill="FFFF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 All transitions</w:t>
            </w:r>
          </w:p>
        </w:tc>
        <w:tc>
          <w:tcPr>
            <w:tcW w:type="dxa" w:w="11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res</w:t>
            </w:r>
          </w:p>
        </w:tc>
        <w:tc>
          <w:tcPr>
            <w:tcW w:type="dxa" w:w="13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4 screens</w:t>
            </w:r>
          </w:p>
        </w:tc>
        <w:tc>
          <w:tcPr>
            <w:tcW w:type="dxa" w:w="900"/>
            <w:shd w:fill="FFFFFF" w:val="clear"/>
            <w:tcMar>
              <w:top w:type="dxa" w:w="80"/>
              <w:left w:type="dxa" w:w="120"/>
              <w:bottom w:type="dxa" w:w="80"/>
              <w:right w:type="dxa" w:w="120"/>
            </w:tcMar>
          </w:tcPr>
          <w:p>
            <w:r>
              <w:rPr>
                <w:rFonts w:ascii="Calibri" w:cs="Calibri" w:eastAsia="Calibri" w:hAnsi="Calibri"/>
                <w:b w:val="false"/>
                <w:bCs w:val="false"/>
                <w:color w:val="065F46"/>
                <w:sz w:val="20"/>
                <w:szCs w:val="20"/>
              </w:rPr>
              <w:t xml:space="preserve">✓</w:t>
            </w:r>
          </w:p>
        </w:tc>
      </w:tr>
    </w:tbl>
    <w:p>
      <w:pPr>
        <w:spacing w:before="400"/>
      </w:pPr>
      <w:r>
        <w:t xml:space="preserve"/>
      </w:r>
    </w:p>
    <w:p>
      <w:pPr>
        <w:pageBreakBefore/>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0B981" w:val="clear"/>
            <w:tcMar>
              <w:top w:type="dxa" w:w="120"/>
              <w:left w:type="dxa" w:w="240"/>
              <w:bottom w:type="dxa" w:w="120"/>
              <w:right w:type="dxa" w:w="240"/>
            </w:tcMar>
          </w:tcPr>
          <w:p>
            <w:r>
              <w:rPr>
                <w:rFonts w:ascii="Calibri" w:cs="Calibri" w:eastAsia="Calibri" w:hAnsi="Calibri"/>
                <w:b/>
                <w:bCs/>
                <w:color w:val="FFFFFF"/>
                <w:sz w:val="28"/>
                <w:szCs w:val="28"/>
              </w:rPr>
              <w:t xml:space="preserve">PHASE 2  </w:t>
            </w:r>
            <w:r>
              <w:rPr>
                <w:rFonts w:ascii="Calibri" w:cs="Calibri" w:eastAsia="Calibri" w:hAnsi="Calibri"/>
                <w:b/>
                <w:bCs/>
                <w:color w:val="FFFFFF"/>
                <w:sz w:val="32"/>
                <w:szCs w:val="32"/>
              </w:rPr>
              <w:t xml:space="preserve">Data Model &amp; Renderer Core</w:t>
            </w:r>
            <w:r>
              <w:rPr>
                <w:rFonts w:ascii="Calibri" w:cs="Calibri" w:eastAsia="Calibri" w:hAnsi="Calibri"/>
                <w:i/>
                <w:iCs/>
                <w:color w:val="FFFFFF"/>
                <w:sz w:val="22"/>
                <w:szCs w:val="22"/>
              </w:rPr>
              <w:t xml:space="preserve">    [3–4 weeks]</w:t>
            </w:r>
          </w:p>
        </w:tc>
      </w:tr>
    </w:tbl>
    <w:p>
      <w:pPr>
        <w:spacing w:before="120"/>
      </w:pPr>
      <w:r>
        <w:t xml:space="preserve"/>
      </w:r>
    </w:p>
    <w:p>
      <w:pPr>
        <w:spacing w:after="80" w:before="80"/>
      </w:pPr>
      <w:r>
        <w:rPr>
          <w:rFonts w:ascii="Calibri" w:cs="Calibri" w:eastAsia="Calibri" w:hAnsi="Calibri"/>
          <w:color w:val="1A1A2E"/>
          <w:sz w:val="22"/>
          <w:szCs w:val="22"/>
        </w:rPr>
        <w:t xml:space="preserve">Phase 2 is purely backend — no visible output yet, but by the end every piece of content in the system is represented by the same data structure and every text item has been paginated correctly. This is the most important phase. If the data model is wrong, everything built on top of it will need to be rewritten.</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Core data structures to implement</w:t>
      </w:r>
    </w:p>
    <w:p>
      <w:pPr>
        <w:shd w:fill="1E1E2E" w:val="clear"/>
        <w:spacing w:after="40" w:before="40"/>
        <w:ind w:left="360"/>
      </w:pPr>
      <w:r>
        <w:rPr>
          <w:rFonts w:ascii="Courier New" w:cs="Courier New" w:eastAsia="Courier New" w:hAnsi="Courier New"/>
          <w:color w:val="A6E22E"/>
          <w:sz w:val="18"/>
          <w:szCs w:val="18"/>
        </w:rPr>
        <w:t xml:space="preserve">// core/ServiceItem.h</w:t>
      </w:r>
    </w:p>
    <w:p>
      <w:pPr>
        <w:shd w:fill="1E1E2E" w:val="clear"/>
        <w:spacing w:after="40" w:before="40"/>
        <w:ind w:left="360"/>
      </w:pPr>
      <w:r>
        <w:rPr>
          <w:rFonts w:ascii="Courier New" w:cs="Courier New" w:eastAsia="Courier New" w:hAnsi="Courier New"/>
          <w:color w:val="A6E22E"/>
          <w:sz w:val="18"/>
          <w:szCs w:val="18"/>
        </w:rPr>
        <w:t xml:space="preserve">enum class ServiceItemType { Text, Image, Video, Command };</w:t>
      </w:r>
    </w:p>
    <w:p>
      <w:pPr>
        <w:shd w:fill="1E1E2E" w:val="clear"/>
        <w:spacing w:after="40" w:before="40"/>
        <w:ind w:left="360"/>
      </w:pPr>
      <w:r>
        <w:rPr>
          <w:rFonts w:ascii="Courier New" w:cs="Courier New" w:eastAsia="Courier New" w:hAnsi="Courier New"/>
          <w:color w:val="A6E22E"/>
          <w:sz w:val="18"/>
          <w:szCs w:val="18"/>
        </w:rPr>
        <w:t xml:space="preserve"/>
      </w:r>
    </w:p>
    <w:p>
      <w:pPr>
        <w:shd w:fill="1E1E2E" w:val="clear"/>
        <w:spacing w:after="40" w:before="40"/>
        <w:ind w:left="360"/>
      </w:pPr>
      <w:r>
        <w:rPr>
          <w:rFonts w:ascii="Courier New" w:cs="Courier New" w:eastAsia="Courier New" w:hAnsi="Courier New"/>
          <w:color w:val="A6E22E"/>
          <w:sz w:val="18"/>
          <w:szCs w:val="18"/>
        </w:rPr>
        <w:t xml:space="preserve">struct Frame {</w:t>
      </w:r>
    </w:p>
    <w:p>
      <w:pPr>
        <w:shd w:fill="1E1E2E" w:val="clear"/>
        <w:spacing w:after="40" w:before="40"/>
        <w:ind w:left="360"/>
      </w:pPr>
      <w:r>
        <w:rPr>
          <w:rFonts w:ascii="Courier New" w:cs="Courier New" w:eastAsia="Courier New" w:hAnsi="Courier New"/>
          <w:color w:val="A6E22E"/>
          <w:sz w:val="18"/>
          <w:szCs w:val="18"/>
        </w:rPr>
        <w:t xml:space="preserve">    QString  rawText;       // unformatted source</w:t>
      </w:r>
    </w:p>
    <w:p>
      <w:pPr>
        <w:shd w:fill="1E1E2E" w:val="clear"/>
        <w:spacing w:after="40" w:before="40"/>
        <w:ind w:left="360"/>
      </w:pPr>
      <w:r>
        <w:rPr>
          <w:rFonts w:ascii="Courier New" w:cs="Courier New" w:eastAsia="Courier New" w:hAnsi="Courier New"/>
          <w:color w:val="A6E22E"/>
          <w:sz w:val="18"/>
          <w:szCs w:val="18"/>
        </w:rPr>
        <w:t xml:space="preserve">    QPixmap  pixmap;        // rendered at designResolution</w:t>
      </w:r>
    </w:p>
    <w:p>
      <w:pPr>
        <w:shd w:fill="1E1E2E" w:val="clear"/>
        <w:spacing w:after="40" w:before="40"/>
        <w:ind w:left="360"/>
      </w:pPr>
      <w:r>
        <w:rPr>
          <w:rFonts w:ascii="Courier New" w:cs="Courier New" w:eastAsia="Courier New" w:hAnsi="Courier New"/>
          <w:color w:val="A6E22E"/>
          <w:sz w:val="18"/>
          <w:szCs w:val="18"/>
        </w:rPr>
        <w:t xml:space="preserve">    QPixmap  thumbnail;     // scaled-down for operator preview</w:t>
      </w:r>
    </w:p>
    <w:p>
      <w:pPr>
        <w:shd w:fill="1E1E2E" w:val="clear"/>
        <w:spacing w:after="40" w:before="40"/>
        <w:ind w:left="360"/>
      </w:pPr>
      <w:r>
        <w:rPr>
          <w:rFonts w:ascii="Courier New" w:cs="Courier New" w:eastAsia="Courier New" w:hAnsi="Courier New"/>
          <w:color w:val="A6E22E"/>
          <w:sz w:val="18"/>
          <w:szCs w:val="18"/>
        </w:rPr>
        <w:t xml:space="preserve">};</w:t>
      </w:r>
    </w:p>
    <w:p>
      <w:pPr>
        <w:shd w:fill="1E1E2E" w:val="clear"/>
        <w:spacing w:after="40" w:before="40"/>
        <w:ind w:left="360"/>
      </w:pPr>
      <w:r>
        <w:rPr>
          <w:rFonts w:ascii="Courier New" w:cs="Courier New" w:eastAsia="Courier New" w:hAnsi="Courier New"/>
          <w:color w:val="A6E22E"/>
          <w:sz w:val="18"/>
          <w:szCs w:val="18"/>
        </w:rPr>
        <w:t xml:space="preserve"/>
      </w:r>
    </w:p>
    <w:p>
      <w:pPr>
        <w:shd w:fill="1E1E2E" w:val="clear"/>
        <w:spacing w:after="40" w:before="40"/>
        <w:ind w:left="360"/>
      </w:pPr>
      <w:r>
        <w:rPr>
          <w:rFonts w:ascii="Courier New" w:cs="Courier New" w:eastAsia="Courier New" w:hAnsi="Courier New"/>
          <w:color w:val="A6E22E"/>
          <w:sz w:val="18"/>
          <w:szCs w:val="18"/>
        </w:rPr>
        <w:t xml:space="preserve">struct ServiceItem {</w:t>
      </w:r>
    </w:p>
    <w:p>
      <w:pPr>
        <w:shd w:fill="1E1E2E" w:val="clear"/>
        <w:spacing w:after="40" w:before="40"/>
        <w:ind w:left="360"/>
      </w:pPr>
      <w:r>
        <w:rPr>
          <w:rFonts w:ascii="Courier New" w:cs="Courier New" w:eastAsia="Courier New" w:hAnsi="Courier New"/>
          <w:color w:val="A6E22E"/>
          <w:sz w:val="18"/>
          <w:szCs w:val="18"/>
        </w:rPr>
        <w:t xml:space="preserve">    ServiceItemType  type;</w:t>
      </w:r>
    </w:p>
    <w:p>
      <w:pPr>
        <w:shd w:fill="1E1E2E" w:val="clear"/>
        <w:spacing w:after="40" w:before="40"/>
        <w:ind w:left="360"/>
      </w:pPr>
      <w:r>
        <w:rPr>
          <w:rFonts w:ascii="Courier New" w:cs="Courier New" w:eastAsia="Courier New" w:hAnsi="Courier New"/>
          <w:color w:val="A6E22E"/>
          <w:sz w:val="18"/>
          <w:szCs w:val="18"/>
        </w:rPr>
        <w:t xml:space="preserve">    QList&lt;Frame&gt;     frames;</w:t>
      </w:r>
    </w:p>
    <w:p>
      <w:pPr>
        <w:shd w:fill="1E1E2E" w:val="clear"/>
        <w:spacing w:after="40" w:before="40"/>
        <w:ind w:left="360"/>
      </w:pPr>
      <w:r>
        <w:rPr>
          <w:rFonts w:ascii="Courier New" w:cs="Courier New" w:eastAsia="Courier New" w:hAnsi="Courier New"/>
          <w:color w:val="A6E22E"/>
          <w:sz w:val="18"/>
          <w:szCs w:val="18"/>
        </w:rPr>
        <w:t xml:space="preserve">    QSize            designResolution;  // e.g. {1920, 1080}</w:t>
      </w:r>
    </w:p>
    <w:p>
      <w:pPr>
        <w:shd w:fill="1E1E2E" w:val="clear"/>
        <w:spacing w:after="40" w:before="40"/>
        <w:ind w:left="360"/>
      </w:pPr>
      <w:r>
        <w:rPr>
          <w:rFonts w:ascii="Courier New" w:cs="Courier New" w:eastAsia="Courier New" w:hAnsi="Courier New"/>
          <w:color w:val="A6E22E"/>
          <w:sz w:val="18"/>
          <w:szCs w:val="18"/>
        </w:rPr>
        <w:t xml:space="preserve">    QString          themeId;</w:t>
      </w:r>
    </w:p>
    <w:p>
      <w:pPr>
        <w:shd w:fill="1E1E2E" w:val="clear"/>
        <w:spacing w:after="40" w:before="40"/>
        <w:ind w:left="360"/>
      </w:pPr>
      <w:r>
        <w:rPr>
          <w:rFonts w:ascii="Courier New" w:cs="Courier New" w:eastAsia="Courier New" w:hAnsi="Courier New"/>
          <w:color w:val="A6E22E"/>
          <w:sz w:val="18"/>
          <w:szCs w:val="18"/>
        </w:rPr>
        <w:t xml:space="preserve">    QStringList      capabilities;  // "CanWordSplit", "CanLoop", etc.</w:t>
      </w:r>
    </w:p>
    <w:p>
      <w:pPr>
        <w:shd w:fill="1E1E2E" w:val="clear"/>
        <w:spacing w:after="40" w:before="40"/>
        <w:ind w:left="360"/>
      </w:pPr>
      <w:r>
        <w:rPr>
          <w:rFonts w:ascii="Courier New" w:cs="Courier New" w:eastAsia="Courier New" w:hAnsi="Courier New"/>
          <w:color w:val="A6E22E"/>
          <w:sz w:val="18"/>
          <w:szCs w:val="18"/>
        </w:rPr>
        <w:t xml:space="preserve">    QVariantMap      metadata;      // title, author, verse ref, etc.</w:t>
      </w:r>
    </w:p>
    <w:p>
      <w:pPr>
        <w:shd w:fill="1E1E2E" w:val="clear"/>
        <w:spacing w:after="40" w:before="40"/>
        <w:ind w:left="360"/>
      </w:pPr>
      <w:r>
        <w:rPr>
          <w:rFonts w:ascii="Courier New" w:cs="Courier New" w:eastAsia="Courier New" w:hAnsi="Courier New"/>
          <w:color w:val="A6E22E"/>
          <w:sz w:val="18"/>
          <w:szCs w:val="18"/>
        </w:rPr>
        <w:t xml:space="preserve">};</w:t>
      </w:r>
    </w:p>
    <w:p>
      <w:pPr>
        <w:spacing w:before="80"/>
      </w:pPr>
      <w:r>
        <w:t xml:space="preserve"/>
      </w:r>
    </w:p>
    <w:p>
      <w:pPr>
        <w:pStyle w:val="Heading3"/>
        <w:spacing w:after="80" w:before="240"/>
      </w:pPr>
      <w:r>
        <w:rPr>
          <w:rFonts w:ascii="Calibri" w:cs="Calibri" w:eastAsia="Calibri" w:hAnsi="Calibri"/>
          <w:b/>
          <w:bCs/>
          <w:color w:val="16213E"/>
          <w:sz w:val="28"/>
          <w:szCs w:val="28"/>
        </w:rPr>
        <w:t xml:space="preserve">Phase 2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400"/>
      </w:tblGrid>
      <w:tr>
        <w:trPr>
          <w:tblHeader/>
        </w:trPr>
        <w:tc>
          <w:tcPr>
            <w:tcW w:type="dxa" w:w="18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52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Deliverable / What you build</w:t>
            </w:r>
          </w:p>
        </w:tc>
        <w:tc>
          <w:tcPr>
            <w:tcW w:type="dxa" w:w="24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M2.1</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ServiceItem + Frame structs in core/ServiceItem.h. No logic yet — just the data structure. Unit test: construct a ServiceItem manually, set all fields, verify they're readable.</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Unit test passes. Struct compiles with all required fields.</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M2.2</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ThemeData struct: background type (solid/image/video), background color, font family, font size, font color, text alignment, text box rect (as percentage of canvas — e.g. QRectF(0.05, 0.05, 0.9, 0.8)), footer rect. ThemeManager: loads/saves themes from JSON files in resources/themes/.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ThemeManager loads default theme. ThemeData fields correct. Save/load round-trips cleanly.</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M2.3</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Renderer::paginateText(): takes raw text + ThemeData + designResolution. Uses QTextDocument + QTextLayout to measure text height in the theme font. Binary-searches line count to find how many lines fit in the text box rect. Returns QList&lt;QString&gt; of pages.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Given "John 3:16–17" with a small font box, returns exactly 1 frame. Given a 20-line song verse with a small box, returns 2+ frames correctly split.</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M2.4</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Renderer::renderFrame(): takes a text page + ThemeData + designResolution. Creates a QImage at designResolution, paints background (solid color first), paints text with correct font/color/alignment using QPainter + QTextDocument. Returns QPixmap.</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Render "John 3:16" with white text on navy background, 1920×1080. Save to file and visually verify.</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M2.5</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Renderer::renderItem(): top-level call. Calls paginateText() then renderFrame() per page. Populates ServiceItem.frames with full pixmaps + thumbnails (scaled to 320×180). Returns populated ServiceItem.</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Full pipeline: "Amazing Grace" verse 1 → 1 ServiceItem with correct frames and thumbnails.</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M2.6</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ServiceManager: QList&lt;ServiceItem&gt; serviceItems. Methods: addItem(), removeItem(), moveItem(), saveToFile() (zip of JSON + assets), loadFromFile(). File format: service.json inside a .pez ZIP.</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Create a service with 3 items, save to .pez, close app, reload — all 3 items restored correctly.</w:t>
            </w:r>
          </w:p>
        </w:tc>
      </w:tr>
    </w:tbl>
    <w:p>
      <w:pPr>
        <w:spacing w:before="120"/>
      </w:pPr>
      <w:r>
        <w:t xml:space="preserve"/>
      </w:r>
    </w:p>
    <w:p>
      <w:pPr>
        <w:pStyle w:val="Heading3"/>
        <w:spacing w:after="80" w:before="240"/>
      </w:pPr>
      <w:r>
        <w:rPr>
          <w:rFonts w:ascii="Calibri" w:cs="Calibri" w:eastAsia="Calibri" w:hAnsi="Calibri"/>
          <w:b/>
          <w:bCs/>
          <w:color w:val="16213E"/>
          <w:sz w:val="28"/>
          <w:szCs w:val="28"/>
        </w:rPr>
        <w:t xml:space="preserve">Resolution independence implementation note</w:t>
      </w:r>
    </w:p>
    <w:p>
      <w:pPr>
        <w:spacing w:after="80" w:before="80"/>
      </w:pPr>
      <w:r>
        <w:rPr>
          <w:rFonts w:ascii="Calibri" w:cs="Calibri" w:eastAsia="Calibri" w:hAnsi="Calibri"/>
          <w:color w:val="1A1A2E"/>
          <w:sz w:val="22"/>
          <w:szCs w:val="22"/>
        </w:rPr>
        <w:t xml:space="preserve">The text box in ThemeData is stored as QRectF with values 0.0–1.0 (percentages of canvas). The Renderer multiplies by designResolution to get pixel rects:</w:t>
      </w:r>
    </w:p>
    <w:p>
      <w:pPr>
        <w:spacing w:before="40"/>
      </w:pPr>
      <w:r>
        <w:t xml:space="preserve"/>
      </w:r>
    </w:p>
    <w:p>
      <w:pPr>
        <w:shd w:fill="1E1E2E" w:val="clear"/>
        <w:spacing w:after="40" w:before="40"/>
        <w:ind w:left="360"/>
      </w:pPr>
      <w:r>
        <w:rPr>
          <w:rFonts w:ascii="Courier New" w:cs="Courier New" w:eastAsia="Courier New" w:hAnsi="Courier New"/>
          <w:color w:val="A6E22E"/>
          <w:sz w:val="18"/>
          <w:szCs w:val="18"/>
        </w:rPr>
        <w:t xml:space="preserve">// ThemeData.textBox = QRectF(0.05, 0.10, 0.90, 0.75) — 5% margin each side</w:t>
      </w:r>
    </w:p>
    <w:p>
      <w:pPr>
        <w:shd w:fill="1E1E2E" w:val="clear"/>
        <w:spacing w:after="40" w:before="40"/>
        <w:ind w:left="360"/>
      </w:pPr>
      <w:r>
        <w:rPr>
          <w:rFonts w:ascii="Courier New" w:cs="Courier New" w:eastAsia="Courier New" w:hAnsi="Courier New"/>
          <w:color w:val="A6E22E"/>
          <w:sz w:val="18"/>
          <w:szCs w:val="18"/>
        </w:rPr>
        <w:t xml:space="preserve"/>
      </w:r>
    </w:p>
    <w:p>
      <w:pPr>
        <w:shd w:fill="1E1E2E" w:val="clear"/>
        <w:spacing w:after="40" w:before="40"/>
        <w:ind w:left="360"/>
      </w:pPr>
      <w:r>
        <w:rPr>
          <w:rFonts w:ascii="Courier New" w:cs="Courier New" w:eastAsia="Courier New" w:hAnsi="Courier New"/>
          <w:color w:val="A6E22E"/>
          <w:sz w:val="18"/>
          <w:szCs w:val="18"/>
        </w:rPr>
        <w:t xml:space="preserve">QRect Renderer::pixelRect(const QRectF&amp; pct, const QSize&amp; canvas) {</w:t>
      </w:r>
    </w:p>
    <w:p>
      <w:pPr>
        <w:shd w:fill="1E1E2E" w:val="clear"/>
        <w:spacing w:after="40" w:before="40"/>
        <w:ind w:left="360"/>
      </w:pPr>
      <w:r>
        <w:rPr>
          <w:rFonts w:ascii="Courier New" w:cs="Courier New" w:eastAsia="Courier New" w:hAnsi="Courier New"/>
          <w:color w:val="A6E22E"/>
          <w:sz w:val="18"/>
          <w:szCs w:val="18"/>
        </w:rPr>
        <w:t xml:space="preserve">    return QRect(</w:t>
      </w:r>
    </w:p>
    <w:p>
      <w:pPr>
        <w:shd w:fill="1E1E2E" w:val="clear"/>
        <w:spacing w:after="40" w:before="40"/>
        <w:ind w:left="360"/>
      </w:pPr>
      <w:r>
        <w:rPr>
          <w:rFonts w:ascii="Courier New" w:cs="Courier New" w:eastAsia="Courier New" w:hAnsi="Courier New"/>
          <w:color w:val="A6E22E"/>
          <w:sz w:val="18"/>
          <w:szCs w:val="18"/>
        </w:rPr>
        <w:t xml:space="preserve">        pct.x() * canvas.width(),</w:t>
      </w:r>
    </w:p>
    <w:p>
      <w:pPr>
        <w:shd w:fill="1E1E2E" w:val="clear"/>
        <w:spacing w:after="40" w:before="40"/>
        <w:ind w:left="360"/>
      </w:pPr>
      <w:r>
        <w:rPr>
          <w:rFonts w:ascii="Courier New" w:cs="Courier New" w:eastAsia="Courier New" w:hAnsi="Courier New"/>
          <w:color w:val="A6E22E"/>
          <w:sz w:val="18"/>
          <w:szCs w:val="18"/>
        </w:rPr>
        <w:t xml:space="preserve">        pct.y() * canvas.height(),</w:t>
      </w:r>
    </w:p>
    <w:p>
      <w:pPr>
        <w:shd w:fill="1E1E2E" w:val="clear"/>
        <w:spacing w:after="40" w:before="40"/>
        <w:ind w:left="360"/>
      </w:pPr>
      <w:r>
        <w:rPr>
          <w:rFonts w:ascii="Courier New" w:cs="Courier New" w:eastAsia="Courier New" w:hAnsi="Courier New"/>
          <w:color w:val="A6E22E"/>
          <w:sz w:val="18"/>
          <w:szCs w:val="18"/>
        </w:rPr>
        <w:t xml:space="preserve">        pct.width() * canvas.width(),</w:t>
      </w:r>
    </w:p>
    <w:p>
      <w:pPr>
        <w:shd w:fill="1E1E2E" w:val="clear"/>
        <w:spacing w:after="40" w:before="40"/>
        <w:ind w:left="360"/>
      </w:pPr>
      <w:r>
        <w:rPr>
          <w:rFonts w:ascii="Courier New" w:cs="Courier New" w:eastAsia="Courier New" w:hAnsi="Courier New"/>
          <w:color w:val="A6E22E"/>
          <w:sz w:val="18"/>
          <w:szCs w:val="18"/>
        </w:rPr>
        <w:t xml:space="preserve">        pct.height() * canvas.height()</w:t>
      </w:r>
    </w:p>
    <w:p>
      <w:pPr>
        <w:shd w:fill="1E1E2E" w:val="clear"/>
        <w:spacing w:after="40" w:before="40"/>
        <w:ind w:left="360"/>
      </w:pPr>
      <w:r>
        <w:rPr>
          <w:rFonts w:ascii="Courier New" w:cs="Courier New" w:eastAsia="Courier New" w:hAnsi="Courier New"/>
          <w:color w:val="A6E22E"/>
          <w:sz w:val="18"/>
          <w:szCs w:val="18"/>
        </w:rPr>
        <w:t xml:space="preserve">    );</w:t>
      </w:r>
    </w:p>
    <w:p>
      <w:pPr>
        <w:shd w:fill="1E1E2E" w:val="clear"/>
        <w:spacing w:after="40" w:before="40"/>
        <w:ind w:left="360"/>
      </w:pPr>
      <w:r>
        <w:rPr>
          <w:rFonts w:ascii="Courier New" w:cs="Courier New" w:eastAsia="Courier New" w:hAnsi="Courier New"/>
          <w:color w:val="A6E22E"/>
          <w:sz w:val="18"/>
          <w:szCs w:val="18"/>
        </w:rPr>
        <w:t xml:space="preserve">}</w:t>
      </w:r>
    </w:p>
    <w:p>
      <w:pPr>
        <w:shd w:fill="1E1E2E" w:val="clear"/>
        <w:spacing w:after="40" w:before="40"/>
        <w:ind w:left="360"/>
      </w:pPr>
      <w:r>
        <w:rPr>
          <w:rFonts w:ascii="Courier New" w:cs="Courier New" w:eastAsia="Courier New" w:hAnsi="Courier New"/>
          <w:color w:val="A6E22E"/>
          <w:sz w:val="18"/>
          <w:szCs w:val="18"/>
        </w:rPr>
        <w:t xml:space="preserve"/>
      </w:r>
    </w:p>
    <w:p>
      <w:pPr>
        <w:shd w:fill="1E1E2E" w:val="clear"/>
        <w:spacing w:after="40" w:before="40"/>
        <w:ind w:left="360"/>
      </w:pPr>
      <w:r>
        <w:rPr>
          <w:rFonts w:ascii="Courier New" w:cs="Courier New" w:eastAsia="Courier New" w:hAnsi="Courier New"/>
          <w:color w:val="A6E22E"/>
          <w:sz w:val="18"/>
          <w:szCs w:val="18"/>
        </w:rPr>
        <w:t xml:space="preserve">// Same theme works at 1920x1080 AND 1024x768 — the box is always 90% wide</w:t>
      </w:r>
    </w:p>
    <w:p>
      <w:pPr>
        <w:spacing w:before="400"/>
      </w:pPr>
      <w:r>
        <w:t xml:space="preserve"/>
      </w:r>
    </w:p>
    <w:p>
      <w:pPr>
        <w:pageBreakBefore/>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59E0B" w:val="clear"/>
            <w:tcMar>
              <w:top w:type="dxa" w:w="120"/>
              <w:left w:type="dxa" w:w="240"/>
              <w:bottom w:type="dxa" w:w="120"/>
              <w:right w:type="dxa" w:w="240"/>
            </w:tcMar>
          </w:tcPr>
          <w:p>
            <w:r>
              <w:rPr>
                <w:rFonts w:ascii="Calibri" w:cs="Calibri" w:eastAsia="Calibri" w:hAnsi="Calibri"/>
                <w:b/>
                <w:bCs/>
                <w:color w:val="FFFFFF"/>
                <w:sz w:val="28"/>
                <w:szCs w:val="28"/>
              </w:rPr>
              <w:t xml:space="preserve">PHASE 3  </w:t>
            </w:r>
            <w:r>
              <w:rPr>
                <w:rFonts w:ascii="Calibri" w:cs="Calibri" w:eastAsia="Calibri" w:hAnsi="Calibri"/>
                <w:b/>
                <w:bCs/>
                <w:color w:val="FFFFFF"/>
                <w:sz w:val="32"/>
                <w:szCs w:val="32"/>
              </w:rPr>
              <w:t xml:space="preserve">Display Engine &amp; Dual-Screen Output</w:t>
            </w:r>
            <w:r>
              <w:rPr>
                <w:rFonts w:ascii="Calibri" w:cs="Calibri" w:eastAsia="Calibri" w:hAnsi="Calibri"/>
                <w:i/>
                <w:iCs/>
                <w:color w:val="FFFFFF"/>
                <w:sz w:val="22"/>
                <w:szCs w:val="22"/>
              </w:rPr>
              <w:t xml:space="preserve">    [2–3 weeks]</w:t>
            </w:r>
          </w:p>
        </w:tc>
      </w:tr>
    </w:tbl>
    <w:p>
      <w:pPr>
        <w:spacing w:before="120"/>
      </w:pPr>
      <w:r>
        <w:t xml:space="preserve"/>
      </w:r>
    </w:p>
    <w:p>
      <w:pPr>
        <w:spacing w:after="80" w:before="80"/>
      </w:pPr>
      <w:r>
        <w:rPr>
          <w:rFonts w:ascii="Calibri" w:cs="Calibri" w:eastAsia="Calibri" w:hAnsi="Calibri"/>
          <w:color w:val="1A1A2E"/>
          <w:sz w:val="22"/>
          <w:szCs w:val="22"/>
        </w:rPr>
        <w:t xml:space="preserve">Phase 3 is where the software becomes real. By the end you have a live output window on a second screen and a preview in the operator panel. No plugins yet — you'll hardcode a test ServiceItem. This is still the core engine.</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Phase 3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400"/>
      </w:tblGrid>
      <w:tr>
        <w:trPr>
          <w:tblHeader/>
        </w:trPr>
        <w:tc>
          <w:tcPr>
            <w:tcW w:type="dxa" w:w="18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52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Deliverable / What you build</w:t>
            </w:r>
          </w:p>
        </w:tc>
        <w:tc>
          <w:tcPr>
            <w:tcW w:type="dxa" w:w="24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M3.1</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DisplayWindow class (QWidget subclass). Takes a QScreen* in its constructor — positions itself on that screen via setScreen() + showFullScreen(). paintEvent() draws m_currentPixmap scaled to rect() with SmoothPixmapTransform.</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DisplayWindow opens on monitor 2, fills screen, shows a solid color QPixmap.</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M3.2</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DisplayController: owns a PreviewController + LiveController pair. Both point to the same ServiceItem. goLive(frameIndex) sends the frame to LiveController. previewFrame(index) sends to PreviewController (operator only).</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Hardcoded ServiceItem with 3 frames. Click "next" in debug UI → preview advances. Click "go live" → same frame appears on second monitor.</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M3.3</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BlankMode enum {Black, ThemeOnly, Hide}. DisplayWindow::blank(BlankMode) overlays a black QPixmap, or a theme-background-only pixmap, or hides the window. DisplayWindow::unblank() restores m_currentPixmap.</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B key → black. T key → theme background. H key → window hides. Any key → restore.</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M3.4</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OperatorPanel widget: shows a QListWidget of thumbnail QPixmaps (from Frame.thumbnail). Clicking a thumbnail calls previewFrame(). Double-clicking calls goLive(). Arrow keys navigate.</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Thumbnails visible in operator panel. Click to preview. Double-click to push to second screen.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M3.5</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ScreenManager: enumerates QGuiApplication::screens() on startup and on screenAdded/screenRemoved signals. Allows operator to assign screens to roles (Live, Stage Display, Confidence Monitor). Saves assignments to QSettings.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Plug in a second monitor at runtime → ScreenManager detects it. Assign to Live → DisplayWindow migrates to it.</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M3.6</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Fade transition (FullPreset/Enhanced only): DisplayWindow keeps two QPixmap layers + a QPropertyAnimation on a crossfade value. Low-end tiers skip animation and do instant cuts.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FullPro device: smooth fade. Minimal device: instant cut. Same code path, FeaturePreset gate.</w:t>
            </w:r>
          </w:p>
        </w:tc>
      </w:tr>
    </w:tbl>
    <w:p>
      <w:pPr>
        <w:spacing w:before="400"/>
      </w:pPr>
      <w:r>
        <w:t xml:space="preserve"/>
      </w:r>
    </w:p>
    <w:p>
      <w:pPr>
        <w:pageBreakBefore/>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4444" w:val="clear"/>
            <w:tcMar>
              <w:top w:type="dxa" w:w="120"/>
              <w:left w:type="dxa" w:w="240"/>
              <w:bottom w:type="dxa" w:w="120"/>
              <w:right w:type="dxa" w:w="240"/>
            </w:tcMar>
          </w:tcPr>
          <w:p>
            <w:r>
              <w:rPr>
                <w:rFonts w:ascii="Calibri" w:cs="Calibri" w:eastAsia="Calibri" w:hAnsi="Calibri"/>
                <w:b/>
                <w:bCs/>
                <w:color w:val="FFFFFF"/>
                <w:sz w:val="28"/>
                <w:szCs w:val="28"/>
              </w:rPr>
              <w:t xml:space="preserve">PHASE 4  </w:t>
            </w:r>
            <w:r>
              <w:rPr>
                <w:rFonts w:ascii="Calibri" w:cs="Calibri" w:eastAsia="Calibri" w:hAnsi="Calibri"/>
                <w:b/>
                <w:bCs/>
                <w:color w:val="FFFFFF"/>
                <w:sz w:val="32"/>
                <w:szCs w:val="32"/>
              </w:rPr>
              <w:t xml:space="preserve">Compositor &amp; Media Layers</w:t>
            </w:r>
            <w:r>
              <w:rPr>
                <w:rFonts w:ascii="Calibri" w:cs="Calibri" w:eastAsia="Calibri" w:hAnsi="Calibri"/>
                <w:i/>
                <w:iCs/>
                <w:color w:val="FFFFFF"/>
                <w:sz w:val="22"/>
                <w:szCs w:val="22"/>
              </w:rPr>
              <w:t xml:space="preserve">    [3–4 weeks]</w:t>
            </w:r>
          </w:p>
        </w:tc>
      </w:tr>
    </w:tbl>
    <w:p>
      <w:pPr>
        <w:spacing w:before="120"/>
      </w:pPr>
      <w:r>
        <w:t xml:space="preserve"/>
      </w:r>
    </w:p>
    <w:p>
      <w:pPr>
        <w:spacing w:after="80" w:before="80"/>
      </w:pPr>
      <w:r>
        <w:rPr>
          <w:rFonts w:ascii="Calibri" w:cs="Calibri" w:eastAsia="Calibri" w:hAnsi="Calibri"/>
          <w:color w:val="1A1A2E"/>
          <w:sz w:val="22"/>
          <w:szCs w:val="22"/>
        </w:rPr>
        <w:t xml:space="preserve">Phase 4 adds the layer stack — the ability to composite background video/images under pre-rendered text frames. This is where the hardware tier gating becomes critical. The compositor must degrade gracefully.</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Layer stack architecture</w:t>
      </w:r>
    </w:p>
    <w:p>
      <w:pPr>
        <w:shd w:fill="1E1E2E" w:val="clear"/>
        <w:spacing w:after="40" w:before="40"/>
        <w:ind w:left="360"/>
      </w:pPr>
      <w:r>
        <w:rPr>
          <w:rFonts w:ascii="Courier New" w:cs="Courier New" w:eastAsia="Courier New" w:hAnsi="Courier New"/>
          <w:color w:val="A6E22E"/>
          <w:sz w:val="18"/>
          <w:szCs w:val="18"/>
        </w:rPr>
        <w:t xml:space="preserve">// Layer z-order (painter's algorithm — bottom to top)</w:t>
      </w:r>
    </w:p>
    <w:p>
      <w:pPr>
        <w:shd w:fill="1E1E2E" w:val="clear"/>
        <w:spacing w:after="40" w:before="40"/>
        <w:ind w:left="360"/>
      </w:pPr>
      <w:r>
        <w:rPr>
          <w:rFonts w:ascii="Courier New" w:cs="Courier New" w:eastAsia="Courier New" w:hAnsi="Courier New"/>
          <w:color w:val="A6E22E"/>
          <w:sz w:val="18"/>
          <w:szCs w:val="18"/>
        </w:rPr>
        <w:t xml:space="preserve">enum class Layer {</w:t>
      </w:r>
    </w:p>
    <w:p>
      <w:pPr>
        <w:shd w:fill="1E1E2E" w:val="clear"/>
        <w:spacing w:after="40" w:before="40"/>
        <w:ind w:left="360"/>
      </w:pPr>
      <w:r>
        <w:rPr>
          <w:rFonts w:ascii="Courier New" w:cs="Courier New" w:eastAsia="Courier New" w:hAnsi="Courier New"/>
          <w:color w:val="A6E22E"/>
          <w:sz w:val="18"/>
          <w:szCs w:val="18"/>
        </w:rPr>
        <w:t xml:space="preserve">    Background  = 0,   // solid color (all tiers)</w:t>
      </w:r>
    </w:p>
    <w:p>
      <w:pPr>
        <w:shd w:fill="1E1E2E" w:val="clear"/>
        <w:spacing w:after="40" w:before="40"/>
        <w:ind w:left="360"/>
      </w:pPr>
      <w:r>
        <w:rPr>
          <w:rFonts w:ascii="Courier New" w:cs="Courier New" w:eastAsia="Courier New" w:hAnsi="Courier New"/>
          <w:color w:val="A6E22E"/>
          <w:sz w:val="18"/>
          <w:szCs w:val="18"/>
        </w:rPr>
        <w:t xml:space="preserve">    BGImage     = 1,   // static image (Standard+)</w:t>
      </w:r>
    </w:p>
    <w:p>
      <w:pPr>
        <w:shd w:fill="1E1E2E" w:val="clear"/>
        <w:spacing w:after="40" w:before="40"/>
        <w:ind w:left="360"/>
      </w:pPr>
      <w:r>
        <w:rPr>
          <w:rFonts w:ascii="Courier New" w:cs="Courier New" w:eastAsia="Courier New" w:hAnsi="Courier New"/>
          <w:color w:val="A6E22E"/>
          <w:sz w:val="18"/>
          <w:szCs w:val="18"/>
        </w:rPr>
        <w:t xml:space="preserve">    BGVideo     = 2,   // motion loop (Enhanced+)</w:t>
      </w:r>
    </w:p>
    <w:p>
      <w:pPr>
        <w:shd w:fill="1E1E2E" w:val="clear"/>
        <w:spacing w:after="40" w:before="40"/>
        <w:ind w:left="360"/>
      </w:pPr>
      <w:r>
        <w:rPr>
          <w:rFonts w:ascii="Courier New" w:cs="Courier New" w:eastAsia="Courier New" w:hAnsi="Courier New"/>
          <w:color w:val="A6E22E"/>
          <w:sz w:val="18"/>
          <w:szCs w:val="18"/>
        </w:rPr>
        <w:t xml:space="preserve">    LiveVideo   = 3,   // IMAG / camera feed (FullPro only)</w:t>
      </w:r>
    </w:p>
    <w:p>
      <w:pPr>
        <w:shd w:fill="1E1E2E" w:val="clear"/>
        <w:spacing w:after="40" w:before="40"/>
        <w:ind w:left="360"/>
      </w:pPr>
      <w:r>
        <w:rPr>
          <w:rFonts w:ascii="Courier New" w:cs="Courier New" w:eastAsia="Courier New" w:hAnsi="Courier New"/>
          <w:color w:val="A6E22E"/>
          <w:sz w:val="18"/>
          <w:szCs w:val="18"/>
        </w:rPr>
        <w:t xml:space="preserve">    TextFrame   = 5,   // pre-rendered QPixmap from Renderer</w:t>
      </w:r>
    </w:p>
    <w:p>
      <w:pPr>
        <w:shd w:fill="1E1E2E" w:val="clear"/>
        <w:spacing w:after="40" w:before="40"/>
        <w:ind w:left="360"/>
      </w:pPr>
      <w:r>
        <w:rPr>
          <w:rFonts w:ascii="Courier New" w:cs="Courier New" w:eastAsia="Courier New" w:hAnsi="Courier New"/>
          <w:color w:val="A6E22E"/>
          <w:sz w:val="18"/>
          <w:szCs w:val="18"/>
        </w:rPr>
        <w:t xml:space="preserve">    Overlay     = 7,   // logo, lower-thirds</w:t>
      </w:r>
    </w:p>
    <w:p>
      <w:pPr>
        <w:shd w:fill="1E1E2E" w:val="clear"/>
        <w:spacing w:after="40" w:before="40"/>
        <w:ind w:left="360"/>
      </w:pPr>
      <w:r>
        <w:rPr>
          <w:rFonts w:ascii="Courier New" w:cs="Courier New" w:eastAsia="Courier New" w:hAnsi="Courier New"/>
          <w:color w:val="A6E22E"/>
          <w:sz w:val="18"/>
          <w:szCs w:val="18"/>
        </w:rPr>
        <w:t xml:space="preserve">    Blank       = 8,   // black/theme blank overlay</w:t>
      </w:r>
    </w:p>
    <w:p>
      <w:pPr>
        <w:shd w:fill="1E1E2E" w:val="clear"/>
        <w:spacing w:after="40" w:before="40"/>
        <w:ind w:left="360"/>
      </w:pPr>
      <w:r>
        <w:rPr>
          <w:rFonts w:ascii="Courier New" w:cs="Courier New" w:eastAsia="Courier New" w:hAnsi="Courier New"/>
          <w:color w:val="A6E22E"/>
          <w:sz w:val="18"/>
          <w:szCs w:val="18"/>
        </w:rPr>
        <w:t xml:space="preserve">    Alert       = 10,  // urgent text over everything</w:t>
      </w:r>
    </w:p>
    <w:p>
      <w:pPr>
        <w:shd w:fill="1E1E2E" w:val="clear"/>
        <w:spacing w:after="40" w:before="40"/>
        <w:ind w:left="360"/>
      </w:pPr>
      <w:r>
        <w:rPr>
          <w:rFonts w:ascii="Courier New" w:cs="Courier New" w:eastAsia="Courier New" w:hAnsi="Courier New"/>
          <w:color w:val="A6E22E"/>
          <w:sz w:val="18"/>
          <w:szCs w:val="18"/>
        </w:rPr>
        <w:t xml:space="preserve">};</w:t>
      </w:r>
    </w:p>
    <w:p>
      <w:pPr>
        <w:spacing w:before="80"/>
      </w:pPr>
      <w:r>
        <w:t xml:space="preserve"/>
      </w:r>
    </w:p>
    <w:p>
      <w:pPr>
        <w:pStyle w:val="Heading3"/>
        <w:spacing w:after="80" w:before="240"/>
      </w:pPr>
      <w:r>
        <w:rPr>
          <w:rFonts w:ascii="Calibri" w:cs="Calibri" w:eastAsia="Calibri" w:hAnsi="Calibri"/>
          <w:b/>
          <w:bCs/>
          <w:color w:val="16213E"/>
          <w:sz w:val="28"/>
          <w:szCs w:val="28"/>
        </w:rPr>
        <w:t xml:space="preserve">Phase 4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400"/>
      </w:tblGrid>
      <w:tr>
        <w:trPr>
          <w:tblHeader/>
        </w:trPr>
        <w:tc>
          <w:tcPr>
            <w:tcW w:type="dxa" w:w="18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52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Deliverable / What you build</w:t>
            </w:r>
          </w:p>
        </w:tc>
        <w:tc>
          <w:tcPr>
            <w:tcW w:type="dxa" w:w="24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M4.1</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Compositor class: composites layers onto a QImage using QPainter per frame. paintLayers() iterates layers bottom-to-top, calling each layer's render(QPainter&amp;, QRect) method. Returns final QImage handed to DisplayWindow.</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Compositor with 3 layers (background color, test image, text) produces correct composited QImage at designResolution.</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M4.2</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BGImageLayer: loads a QPixmap from file, scales to designResolution (maintaining aspect, letterboxed). FeaturePreset.motionBG == false → BGImageLayer is the maximum background type.</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Set theme background to image file → displays correctly under text on output screen.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M4.3</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BGVideoLayer (Enhanced+ only): uses QMediaPlayer + QVideoSink. Each decoded video frame is converted to QImage and handed to Compositor as the BGVideo layer. Video loops. Feature-gated: if motionBG == false, class is compiled in but never instantiated.</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Motion background loops behind text on Enhanced/FullPro preset. Minimal/Standard show static fallback image instead.</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M4.4</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ThemeEditor dialog: lets operator design a theme visually — pick background color/image, set font, size, color, move text box with drag handles on a scaled preview canvas. Saves ThemeData to JSON in resources/themes/.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Create a theme, save it, assign to a ServiceItem, verify it renders correctly on output screen.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M4.5</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AlertLayer: operator types text in OutputControlBar → renders bold text at bottom of screen on top of everything. Dismissible. Does not interrupt current slide navigation.</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Type alert text → appears on live output overlaid on current slide. Close → disappears. Navigation continues normally.</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M4.6</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StageDisplayWindow: second DisplayWindow variant that shows a custom layout for the speaker (current slide text large, next slide small, clock, notes). Assigned to a third screen. Feature-gated (FullPro only — 3+ screen requirement).</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On FullPro machine with 3 screens: stage display shows current/next/clock. Minimal machine: option not shown in ScreenManager.</w:t>
            </w:r>
          </w:p>
        </w:tc>
      </w:tr>
    </w:tbl>
    <w:p>
      <w:pPr>
        <w:spacing w:before="400"/>
      </w:pPr>
      <w:r>
        <w:t xml:space="preserve"/>
      </w:r>
    </w:p>
    <w:p>
      <w:pPr>
        <w:pageBreakBefore/>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8B5CF6" w:val="clear"/>
            <w:tcMar>
              <w:top w:type="dxa" w:w="120"/>
              <w:left w:type="dxa" w:w="240"/>
              <w:bottom w:type="dxa" w:w="120"/>
              <w:right w:type="dxa" w:w="240"/>
            </w:tcMar>
          </w:tcPr>
          <w:p>
            <w:r>
              <w:rPr>
                <w:rFonts w:ascii="Calibri" w:cs="Calibri" w:eastAsia="Calibri" w:hAnsi="Calibri"/>
                <w:b/>
                <w:bCs/>
                <w:color w:val="FFFFFF"/>
                <w:sz w:val="28"/>
                <w:szCs w:val="28"/>
              </w:rPr>
              <w:t xml:space="preserve">PHASE 5  </w:t>
            </w:r>
            <w:r>
              <w:rPr>
                <w:rFonts w:ascii="Calibri" w:cs="Calibri" w:eastAsia="Calibri" w:hAnsi="Calibri"/>
                <w:b/>
                <w:bCs/>
                <w:color w:val="FFFFFF"/>
                <w:sz w:val="32"/>
                <w:szCs w:val="32"/>
              </w:rPr>
              <w:t xml:space="preserve">Content Plugins (Bible, Songs, Media)</w:t>
            </w:r>
            <w:r>
              <w:rPr>
                <w:rFonts w:ascii="Calibri" w:cs="Calibri" w:eastAsia="Calibri" w:hAnsi="Calibri"/>
                <w:i/>
                <w:iCs/>
                <w:color w:val="FFFFFF"/>
                <w:sz w:val="22"/>
                <w:szCs w:val="22"/>
              </w:rPr>
              <w:t xml:space="preserve">    [4–5 weeks]</w:t>
            </w:r>
          </w:p>
        </w:tc>
      </w:tr>
    </w:tbl>
    <w:p>
      <w:pPr>
        <w:spacing w:before="120"/>
      </w:pPr>
      <w:r>
        <w:t xml:space="preserve"/>
      </w:r>
    </w:p>
    <w:p>
      <w:pPr>
        <w:spacing w:after="80" w:before="80"/>
      </w:pPr>
      <w:r>
        <w:rPr>
          <w:rFonts w:ascii="Calibri" w:cs="Calibri" w:eastAsia="Calibri" w:hAnsi="Calibri"/>
          <w:color w:val="1A1A2E"/>
          <w:sz w:val="22"/>
          <w:szCs w:val="22"/>
        </w:rPr>
        <w:t xml:space="preserve">Phase 5 is where you build the actual content types. Each plugin follows the same contract: it produces ServiceItems. The display pipeline does not know or care what produced the item — it just renders frames.</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Plugin interface</w:t>
      </w:r>
    </w:p>
    <w:p>
      <w:pPr>
        <w:shd w:fill="1E1E2E" w:val="clear"/>
        <w:spacing w:after="40" w:before="40"/>
        <w:ind w:left="360"/>
      </w:pPr>
      <w:r>
        <w:rPr>
          <w:rFonts w:ascii="Courier New" w:cs="Courier New" w:eastAsia="Courier New" w:hAnsi="Courier New"/>
          <w:color w:val="A6E22E"/>
          <w:sz w:val="18"/>
          <w:szCs w:val="18"/>
        </w:rPr>
        <w:t xml:space="preserve">class ContentPlugin : public QObject {</w:t>
      </w:r>
    </w:p>
    <w:p>
      <w:pPr>
        <w:shd w:fill="1E1E2E" w:val="clear"/>
        <w:spacing w:after="40" w:before="40"/>
        <w:ind w:left="360"/>
      </w:pPr>
      <w:r>
        <w:rPr>
          <w:rFonts w:ascii="Courier New" w:cs="Courier New" w:eastAsia="Courier New" w:hAnsi="Courier New"/>
          <w:color w:val="A6E22E"/>
          <w:sz w:val="18"/>
          <w:szCs w:val="18"/>
        </w:rPr>
        <w:t xml:space="preserve">    Q_OBJECT</w:t>
      </w:r>
    </w:p>
    <w:p>
      <w:pPr>
        <w:shd w:fill="1E1E2E" w:val="clear"/>
        <w:spacing w:after="40" w:before="40"/>
        <w:ind w:left="360"/>
      </w:pPr>
      <w:r>
        <w:rPr>
          <w:rFonts w:ascii="Courier New" w:cs="Courier New" w:eastAsia="Courier New" w:hAnsi="Courier New"/>
          <w:color w:val="A6E22E"/>
          <w:sz w:val="18"/>
          <w:szCs w:val="18"/>
        </w:rPr>
        <w:t xml:space="preserve">public:</w:t>
      </w:r>
    </w:p>
    <w:p>
      <w:pPr>
        <w:shd w:fill="1E1E2E" w:val="clear"/>
        <w:spacing w:after="40" w:before="40"/>
        <w:ind w:left="360"/>
      </w:pPr>
      <w:r>
        <w:rPr>
          <w:rFonts w:ascii="Courier New" w:cs="Courier New" w:eastAsia="Courier New" w:hAnsi="Courier New"/>
          <w:color w:val="A6E22E"/>
          <w:sz w:val="18"/>
          <w:szCs w:val="18"/>
        </w:rPr>
        <w:t xml:space="preserve">    virtual QString        pluginId() const = 0;</w:t>
      </w:r>
    </w:p>
    <w:p>
      <w:pPr>
        <w:shd w:fill="1E1E2E" w:val="clear"/>
        <w:spacing w:after="40" w:before="40"/>
        <w:ind w:left="360"/>
      </w:pPr>
      <w:r>
        <w:rPr>
          <w:rFonts w:ascii="Courier New" w:cs="Courier New" w:eastAsia="Courier New" w:hAnsi="Courier New"/>
          <w:color w:val="A6E22E"/>
          <w:sz w:val="18"/>
          <w:szCs w:val="18"/>
        </w:rPr>
        <w:t xml:space="preserve">    virtual QString        displayName() const = 0;</w:t>
      </w:r>
    </w:p>
    <w:p>
      <w:pPr>
        <w:shd w:fill="1E1E2E" w:val="clear"/>
        <w:spacing w:after="40" w:before="40"/>
        <w:ind w:left="360"/>
      </w:pPr>
      <w:r>
        <w:rPr>
          <w:rFonts w:ascii="Courier New" w:cs="Courier New" w:eastAsia="Courier New" w:hAnsi="Courier New"/>
          <w:color w:val="A6E22E"/>
          <w:sz w:val="18"/>
          <w:szCs w:val="18"/>
        </w:rPr>
        <w:t xml:space="preserve">    virtual QWidget*       mediaLibraryWidget() = 0;  // left panel content</w:t>
      </w:r>
    </w:p>
    <w:p>
      <w:pPr>
        <w:shd w:fill="1E1E2E" w:val="clear"/>
        <w:spacing w:after="40" w:before="40"/>
        <w:ind w:left="360"/>
      </w:pPr>
      <w:r>
        <w:rPr>
          <w:rFonts w:ascii="Courier New" w:cs="Courier New" w:eastAsia="Courier New" w:hAnsi="Courier New"/>
          <w:color w:val="A6E22E"/>
          <w:sz w:val="18"/>
          <w:szCs w:val="18"/>
        </w:rPr>
        <w:t xml:space="preserve">    virtual ServiceItem    generateItem(const QVariant&amp; selection) = 0;</w:t>
      </w:r>
    </w:p>
    <w:p>
      <w:pPr>
        <w:shd w:fill="1E1E2E" w:val="clear"/>
        <w:spacing w:after="40" w:before="40"/>
        <w:ind w:left="360"/>
      </w:pPr>
      <w:r>
        <w:rPr>
          <w:rFonts w:ascii="Courier New" w:cs="Courier New" w:eastAsia="Courier New" w:hAnsi="Courier New"/>
          <w:color w:val="A6E22E"/>
          <w:sz w:val="18"/>
          <w:szCs w:val="18"/>
        </w:rPr>
        <w:t xml:space="preserve">    virtual bool           canSearch() const = 0;</w:t>
      </w:r>
    </w:p>
    <w:p>
      <w:pPr>
        <w:shd w:fill="1E1E2E" w:val="clear"/>
        <w:spacing w:after="40" w:before="40"/>
        <w:ind w:left="360"/>
      </w:pPr>
      <w:r>
        <w:rPr>
          <w:rFonts w:ascii="Courier New" w:cs="Courier New" w:eastAsia="Courier New" w:hAnsi="Courier New"/>
          <w:color w:val="A6E22E"/>
          <w:sz w:val="18"/>
          <w:szCs w:val="18"/>
        </w:rPr>
        <w:t xml:space="preserve">    virtual QList&lt;QVariant&gt; search(const QString&amp; query) = 0;</w:t>
      </w:r>
    </w:p>
    <w:p>
      <w:pPr>
        <w:shd w:fill="1E1E2E" w:val="clear"/>
        <w:spacing w:after="40" w:before="40"/>
        <w:ind w:left="360"/>
      </w:pPr>
      <w:r>
        <w:rPr>
          <w:rFonts w:ascii="Courier New" w:cs="Courier New" w:eastAsia="Courier New" w:hAnsi="Courier New"/>
          <w:color w:val="A6E22E"/>
          <w:sz w:val="18"/>
          <w:szCs w:val="18"/>
        </w:rPr>
        <w:t xml:space="preserve">};</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Phase 5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400"/>
      </w:tblGrid>
      <w:tr>
        <w:trPr>
          <w:tblHeader/>
        </w:trPr>
        <w:tc>
          <w:tcPr>
            <w:tcW w:type="dxa" w:w="18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52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Deliverable / What you build</w:t>
            </w:r>
          </w:p>
        </w:tc>
        <w:tc>
          <w:tcPr>
            <w:tcW w:type="dxa" w:w="24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M5.1</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PluginManager: discovers and loads ContentPlugin subclasses. Registers each plugin's mediaLibraryWidget() into a QTabWidget in MediaLibraryPanel. Calls generateItem() when operator adds content to service.</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Two plugins registered → two tabs in media library. Each generates a correct ServiceItem.</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M5.2</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BiblePlugin: SQLite database (one per translation, schema: book/chapter/verse/text). Search by reference ("John 3:16") or keyword. generateItem() produces one Frame per verse or one Frame per passage (configurable). Renderer paginates long passages.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Search "Psalm 23" → all 6 verses returned. Add to service → ServiceItem with paginated frames. Displays correctly on output screen.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M5.3</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SongsPlugin: SQLite database (songs table: title/author/CCLI/copyright; verses table: song_id/order/type/text). Verse types: Verse, Chorus, Bridge, Tag. Order stored as string "V1 C1 V2 C1 B1 C1". generateItem() produces one Frame per section.</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Add "Amazing Grace" → ServiceItem with correct section order. Edit song → updates database. Displays with copyright in footer.</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M5.4</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MediaPlugin (images): supports JPEG, PNG, BMP, SVG. generateItem() produces one Frame per image. Loop option produces a ServiceItem with CanLoop capability — DisplayController loops frames until next item is triggered.</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Add image folder → slideshow ServiceItem. Loop runs until operator manually advances. Displays at full designResolution.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M5.5</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MediaPlugin (video): wraps QMediaPlayer. generateItem() returns a Command-type ServiceItem. DisplayController handles Command type by starting QMediaPlayer in BGVideoLayer rather than rendering a pixmap frame. FeaturePreset.videoCompositing gates full-screen video.</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Add .mp4 → plays full-screen on output. On Minimal tier → static thumbnail frame shown instead with "Video not supported" label.</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M5.6</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ImportExport: import songs from OpenLP .osdb SQLite (same schema). Import Bibles in OSIS XML format (standard Bible interchange). Export service to .pez file (ZIP of service JSON + all referenced assets).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Import 500-song OpenLP database → all songs searchable. Export service with 3 songs + 1 video → .pez opens correctly on fresh install.</w:t>
            </w:r>
          </w:p>
        </w:tc>
      </w:tr>
    </w:tbl>
    <w:p>
      <w:pPr>
        <w:spacing w:before="400"/>
      </w:pPr>
      <w:r>
        <w:t xml:space="preserve"/>
      </w:r>
    </w:p>
    <w:p>
      <w:pPr>
        <w:pageBreakBefore/>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6B6D4" w:val="clear"/>
            <w:tcMar>
              <w:top w:type="dxa" w:w="120"/>
              <w:left w:type="dxa" w:w="240"/>
              <w:bottom w:type="dxa" w:w="120"/>
              <w:right w:type="dxa" w:w="240"/>
            </w:tcMar>
          </w:tcPr>
          <w:p>
            <w:r>
              <w:rPr>
                <w:rFonts w:ascii="Calibri" w:cs="Calibri" w:eastAsia="Calibri" w:hAnsi="Calibri"/>
                <w:b/>
                <w:bCs/>
                <w:color w:val="FFFFFF"/>
                <w:sz w:val="28"/>
                <w:szCs w:val="28"/>
              </w:rPr>
              <w:t xml:space="preserve">PHASE 6  </w:t>
            </w:r>
            <w:r>
              <w:rPr>
                <w:rFonts w:ascii="Calibri" w:cs="Calibri" w:eastAsia="Calibri" w:hAnsi="Calibri"/>
                <w:b/>
                <w:bCs/>
                <w:color w:val="FFFFFF"/>
                <w:sz w:val="32"/>
                <w:szCs w:val="32"/>
              </w:rPr>
              <w:t xml:space="preserve">Full Operator UI &amp; Polish</w:t>
            </w:r>
            <w:r>
              <w:rPr>
                <w:rFonts w:ascii="Calibri" w:cs="Calibri" w:eastAsia="Calibri" w:hAnsi="Calibri"/>
                <w:i/>
                <w:iCs/>
                <w:color w:val="FFFFFF"/>
                <w:sz w:val="22"/>
                <w:szCs w:val="22"/>
              </w:rPr>
              <w:t xml:space="preserve">    [3–4 weeks]</w:t>
            </w:r>
          </w:p>
        </w:tc>
      </w:tr>
    </w:tbl>
    <w:p>
      <w:pPr>
        <w:spacing w:before="120"/>
      </w:pPr>
      <w:r>
        <w:t xml:space="preserve"/>
      </w:r>
    </w:p>
    <w:p>
      <w:pPr>
        <w:spacing w:after="80" w:before="80"/>
      </w:pPr>
      <w:r>
        <w:rPr>
          <w:rFonts w:ascii="Calibri" w:cs="Calibri" w:eastAsia="Calibri" w:hAnsi="Calibri"/>
          <w:color w:val="1A1A2E"/>
          <w:sz w:val="22"/>
          <w:szCs w:val="22"/>
        </w:rPr>
        <w:t xml:space="preserve">Phase 6 completes the operator-facing UI. By Phase 5 the engine is complete. Phase 6 is about making it fast and confidence-inspiring for a volunteer who has never used it before.</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Full UI layout</w:t>
      </w:r>
    </w:p>
    <w:p>
      <w:pPr>
        <w:shd w:fill="1E1E2E" w:val="clear"/>
        <w:spacing w:after="40" w:before="40"/>
        <w:ind w:left="360"/>
      </w:pPr>
      <w:r>
        <w:rPr>
          <w:rFonts w:ascii="Courier New" w:cs="Courier New" w:eastAsia="Courier New" w:hAnsi="Courier New"/>
          <w:color w:val="A6E22E"/>
          <w:sz w:val="18"/>
          <w:szCs w:val="18"/>
        </w:rPr>
        <w:t xml:space="preserve">┌──────────────────────────────────────────────────────────────────────┐</w:t>
      </w:r>
    </w:p>
    <w:p>
      <w:pPr>
        <w:shd w:fill="1E1E2E" w:val="clear"/>
        <w:spacing w:after="40" w:before="40"/>
        <w:ind w:left="360"/>
      </w:pPr>
      <w:r>
        <w:rPr>
          <w:rFonts w:ascii="Courier New" w:cs="Courier New" w:eastAsia="Courier New" w:hAnsi="Courier New"/>
          <w:color w:val="A6E22E"/>
          <w:sz w:val="18"/>
          <w:szCs w:val="18"/>
        </w:rPr>
        <w:t xml:space="preserve">│  Menu: File | Service | View | Tools | Settings | Help               │</w:t>
      </w:r>
    </w:p>
    <w:p>
      <w:pPr>
        <w:shd w:fill="1E1E2E" w:val="clear"/>
        <w:spacing w:after="40" w:before="40"/>
        <w:ind w:left="360"/>
      </w:pPr>
      <w:r>
        <w:rPr>
          <w:rFonts w:ascii="Courier New" w:cs="Courier New" w:eastAsia="Courier New" w:hAnsi="Courier New"/>
          <w:color w:val="A6E22E"/>
          <w:sz w:val="18"/>
          <w:szCs w:val="18"/>
        </w:rPr>
        <w:t xml:space="preserve">│  Toolbar: [New Service] [Open] [Save] [──] [Blank▼] [Live] [Logo]   │</w:t>
      </w:r>
    </w:p>
    <w:p>
      <w:pPr>
        <w:shd w:fill="1E1E2E" w:val="clear"/>
        <w:spacing w:after="40" w:before="40"/>
        <w:ind w:left="360"/>
      </w:pPr>
      <w:r>
        <w:rPr>
          <w:rFonts w:ascii="Courier New" w:cs="Courier New" w:eastAsia="Courier New" w:hAnsi="Courier New"/>
          <w:color w:val="A6E22E"/>
          <w:sz w:val="18"/>
          <w:szCs w:val="18"/>
        </w:rPr>
        <w:t xml:space="preserve">├──────────────────┬──────────────────────────┬────────────────────────┤</w:t>
      </w:r>
    </w:p>
    <w:p>
      <w:pPr>
        <w:shd w:fill="1E1E2E" w:val="clear"/>
        <w:spacing w:after="40" w:before="40"/>
        <w:ind w:left="360"/>
      </w:pPr>
      <w:r>
        <w:rPr>
          <w:rFonts w:ascii="Courier New" w:cs="Courier New" w:eastAsia="Courier New" w:hAnsi="Courier New"/>
          <w:color w:val="A6E22E"/>
          <w:sz w:val="18"/>
          <w:szCs w:val="18"/>
        </w:rPr>
        <w:t xml:space="preserve">│  MEDIA LIBRARY   │   OPERATOR PANEL         │   SERVICE LIST         │</w:t>
      </w:r>
    </w:p>
    <w:p>
      <w:pPr>
        <w:shd w:fill="1E1E2E" w:val="clear"/>
        <w:spacing w:after="40" w:before="40"/>
        <w:ind w:left="360"/>
      </w:pPr>
      <w:r>
        <w:rPr>
          <w:rFonts w:ascii="Courier New" w:cs="Courier New" w:eastAsia="Courier New" w:hAnsi="Courier New"/>
          <w:color w:val="A6E22E"/>
          <w:sz w:val="18"/>
          <w:szCs w:val="18"/>
        </w:rPr>
        <w:t xml:space="preserve">│  [Bible tab]     │                          │   1. Opening Song      │</w:t>
      </w:r>
    </w:p>
    <w:p>
      <w:pPr>
        <w:shd w:fill="1E1E2E" w:val="clear"/>
        <w:spacing w:after="40" w:before="40"/>
        <w:ind w:left="360"/>
      </w:pPr>
      <w:r>
        <w:rPr>
          <w:rFonts w:ascii="Courier New" w:cs="Courier New" w:eastAsia="Courier New" w:hAnsi="Courier New"/>
          <w:color w:val="A6E22E"/>
          <w:sz w:val="18"/>
          <w:szCs w:val="18"/>
        </w:rPr>
        <w:t xml:space="preserve">│  [Songs tab]     │  ┌──────────────────┐    │   2. Scripture         │</w:t>
      </w:r>
    </w:p>
    <w:p>
      <w:pPr>
        <w:shd w:fill="1E1E2E" w:val="clear"/>
        <w:spacing w:after="40" w:before="40"/>
        <w:ind w:left="360"/>
      </w:pPr>
      <w:r>
        <w:rPr>
          <w:rFonts w:ascii="Courier New" w:cs="Courier New" w:eastAsia="Courier New" w:hAnsi="Courier New"/>
          <w:color w:val="A6E22E"/>
          <w:sz w:val="18"/>
          <w:szCs w:val="18"/>
        </w:rPr>
        <w:t xml:space="preserve">│  [Media tab]     │  │  LIVE PREVIEW    │    │   3. Main Song         │</w:t>
      </w:r>
    </w:p>
    <w:p>
      <w:pPr>
        <w:shd w:fill="1E1E2E" w:val="clear"/>
        <w:spacing w:after="40" w:before="40"/>
        <w:ind w:left="360"/>
      </w:pPr>
      <w:r>
        <w:rPr>
          <w:rFonts w:ascii="Courier New" w:cs="Courier New" w:eastAsia="Courier New" w:hAnsi="Courier New"/>
          <w:color w:val="A6E22E"/>
          <w:sz w:val="18"/>
          <w:szCs w:val="18"/>
        </w:rPr>
        <w:t xml:space="preserve">│  [Themes tab]    │  │  (current frame) │    │   4. Sermon            │</w:t>
      </w:r>
    </w:p>
    <w:p>
      <w:pPr>
        <w:shd w:fill="1E1E2E" w:val="clear"/>
        <w:spacing w:after="40" w:before="40"/>
        <w:ind w:left="360"/>
      </w:pPr>
      <w:r>
        <w:rPr>
          <w:rFonts w:ascii="Courier New" w:cs="Courier New" w:eastAsia="Courier New" w:hAnsi="Courier New"/>
          <w:color w:val="A6E22E"/>
          <w:sz w:val="18"/>
          <w:szCs w:val="18"/>
        </w:rPr>
        <w:t xml:space="preserve">│                  │  └──────────────────┘    │   5. Offering          │</w:t>
      </w:r>
    </w:p>
    <w:p>
      <w:pPr>
        <w:shd w:fill="1E1E2E" w:val="clear"/>
        <w:spacing w:after="40" w:before="40"/>
        <w:ind w:left="360"/>
      </w:pPr>
      <w:r>
        <w:rPr>
          <w:rFonts w:ascii="Courier New" w:cs="Courier New" w:eastAsia="Courier New" w:hAnsi="Courier New"/>
          <w:color w:val="A6E22E"/>
          <w:sz w:val="18"/>
          <w:szCs w:val="18"/>
        </w:rPr>
        <w:t xml:space="preserve">│  [Search bar]    │                          │   6. Closing Song      │</w:t>
      </w:r>
    </w:p>
    <w:p>
      <w:pPr>
        <w:shd w:fill="1E1E2E" w:val="clear"/>
        <w:spacing w:after="40" w:before="40"/>
        <w:ind w:left="360"/>
      </w:pPr>
      <w:r>
        <w:rPr>
          <w:rFonts w:ascii="Courier New" w:cs="Courier New" w:eastAsia="Courier New" w:hAnsi="Courier New"/>
          <w:color w:val="A6E22E"/>
          <w:sz w:val="18"/>
          <w:szCs w:val="18"/>
        </w:rPr>
        <w:t xml:space="preserve">│  [Results list]  │  Slide thumbnails:       │                        │</w:t>
      </w:r>
    </w:p>
    <w:p>
      <w:pPr>
        <w:shd w:fill="1E1E2E" w:val="clear"/>
        <w:spacing w:after="40" w:before="40"/>
        <w:ind w:left="360"/>
      </w:pPr>
      <w:r>
        <w:rPr>
          <w:rFonts w:ascii="Courier New" w:cs="Courier New" w:eastAsia="Courier New" w:hAnsi="Courier New"/>
          <w:color w:val="A6E22E"/>
          <w:sz w:val="18"/>
          <w:szCs w:val="18"/>
        </w:rPr>
        <w:t xml:space="preserve">│                  │  [1][2][3][4][5][6]      │   [Add▼][Remove][↑][↓] │</w:t>
      </w:r>
    </w:p>
    <w:p>
      <w:pPr>
        <w:shd w:fill="1E1E2E" w:val="clear"/>
        <w:spacing w:after="40" w:before="40"/>
        <w:ind w:left="360"/>
      </w:pPr>
      <w:r>
        <w:rPr>
          <w:rFonts w:ascii="Courier New" w:cs="Courier New" w:eastAsia="Courier New" w:hAnsi="Courier New"/>
          <w:color w:val="A6E22E"/>
          <w:sz w:val="18"/>
          <w:szCs w:val="18"/>
        </w:rPr>
        <w:t xml:space="preserve">│  [Add to Service]│  ◀ PREV  NEXT ▶          │                        │</w:t>
      </w:r>
    </w:p>
    <w:p>
      <w:pPr>
        <w:shd w:fill="1E1E2E" w:val="clear"/>
        <w:spacing w:after="40" w:before="40"/>
        <w:ind w:left="360"/>
      </w:pPr>
      <w:r>
        <w:rPr>
          <w:rFonts w:ascii="Courier New" w:cs="Courier New" w:eastAsia="Courier New" w:hAnsi="Courier New"/>
          <w:color w:val="A6E22E"/>
          <w:sz w:val="18"/>
          <w:szCs w:val="18"/>
        </w:rPr>
        <w:t xml:space="preserve">├──────────────────┴──────────────────────────┴────────────────────────┤</w:t>
      </w:r>
    </w:p>
    <w:p>
      <w:pPr>
        <w:shd w:fill="1E1E2E" w:val="clear"/>
        <w:spacing w:after="40" w:before="40"/>
        <w:ind w:left="360"/>
      </w:pPr>
      <w:r>
        <w:rPr>
          <w:rFonts w:ascii="Courier New" w:cs="Courier New" w:eastAsia="Courier New" w:hAnsi="Courier New"/>
          <w:color w:val="A6E22E"/>
          <w:sz w:val="18"/>
          <w:szCs w:val="18"/>
        </w:rPr>
        <w:t xml:space="preserve">│  OUTPUT BAR: [Blank: Black▼] [Theme BG] [Desktop] [────] [GO LIVE ●]│</w:t>
      </w:r>
    </w:p>
    <w:p>
      <w:pPr>
        <w:shd w:fill="1E1E2E" w:val="clear"/>
        <w:spacing w:after="40" w:before="40"/>
        <w:ind w:left="360"/>
      </w:pPr>
      <w:r>
        <w:rPr>
          <w:rFonts w:ascii="Courier New" w:cs="Courier New" w:eastAsia="Courier New" w:hAnsi="Courier New"/>
          <w:color w:val="A6E22E"/>
          <w:sz w:val="18"/>
          <w:szCs w:val="18"/>
        </w:rPr>
        <w:t xml:space="preserve">└──────────────────────────────────────────────────────────────────────┘</w:t>
      </w:r>
    </w:p>
    <w:p>
      <w:pPr>
        <w:spacing w:before="120"/>
      </w:pPr>
      <w:r>
        <w:t xml:space="preserve"/>
      </w:r>
    </w:p>
    <w:p>
      <w:pPr>
        <w:pStyle w:val="Heading3"/>
        <w:spacing w:after="80" w:before="240"/>
      </w:pPr>
      <w:r>
        <w:rPr>
          <w:rFonts w:ascii="Calibri" w:cs="Calibri" w:eastAsia="Calibri" w:hAnsi="Calibri"/>
          <w:b/>
          <w:bCs/>
          <w:color w:val="16213E"/>
          <w:sz w:val="28"/>
          <w:szCs w:val="28"/>
        </w:rPr>
        <w:t xml:space="preserve">Phase 6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400"/>
      </w:tblGrid>
      <w:tr>
        <w:trPr>
          <w:tblHeader/>
        </w:trPr>
        <w:tc>
          <w:tcPr>
            <w:tcW w:type="dxa" w:w="18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52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Deliverable / What you build</w:t>
            </w:r>
          </w:p>
        </w:tc>
        <w:tc>
          <w:tcPr>
            <w:tcW w:type="dxa" w:w="24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M6.1</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ServiceListPanel: QListWidget showing service items with drag-to-reorder (Qt::MoveAction). Each row shows item icon (Bible/music/image), title, slide count. Right-click context menu: Edit, Remove, Duplicate, Move Up/Down.</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Drag items to reorder. Context menu works. Service reflects new order immediately.</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M6.2</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MediaLibraryPanel: QTabWidget with one tab per plugin. Search bar calls plugin.search(). Results shown in QListView with thumbnail + title. Double-click → add to service. Drag to ServiceListPanel supported.</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Search "Grace" in Songs tab → results list. Drag a song to service list → added at correct position.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M6.3</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OperatorPanel: live preview QLabel (scales current output frame). Below it: QScrollArea with thumbnail strip. Current thumbnail highlighted. Keyboard: Space = go live, Left/Right = navigate, B = blank, Escape = unblank.</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All keyboard shortcuts work. Thumbnail strip scrolls to current slide. Live preview updates instantly.</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M6.4</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OutputControlBar: Blank button with dropdown (Black / Theme / Desktop). Live button toggles green/grey. Screen selector button opens ScreenManager dialog. Alert textbox. Timer display (current item elapsed).</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Full bar functional. Blank/unblank works. Screen assignment persists across restart.</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M6.5</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Settings dialog (QDialog with QListWidget sidebar + QStackedWidget): Pages — General (default designResolution, language), Output (screen assignments), Themes (default theme), Bible (default translation, display format), Hardware (show detected profile, change preset), Shortcuts.</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All settings pages functional. Changes apply immediately where possible, or on restart with notice.</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M6.6</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Keyboard shortcut system: QShortcut / QAction for all operator actions. All shortcuts configurable in Settings → Shortcuts. Defaults match common church volunteer muscle memory (Space = go live, arrows = navigate, B = blank).</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Operator can run entire service without touching mouse. Custom shortcuts save and reload.</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M6.7</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Error resilience: missing media file → placeholder frame shown with filename. Corrupt service file → loads what it can, reports what failed. Output screen disconnected mid-service → graceful fallback to primary monitor with notice.</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Remove a referenced image file, load service → placeholder shown, no crash. Unplug second monitor → notice displayed, service continues on primary.</w:t>
            </w:r>
          </w:p>
        </w:tc>
      </w:tr>
    </w:tbl>
    <w:p>
      <w:pPr>
        <w:spacing w:before="400"/>
      </w:pPr>
      <w:r>
        <w:t xml:space="preserve"/>
      </w:r>
    </w:p>
    <w:p>
      <w:pPr>
        <w:pageBreakBefore/>
      </w:pPr>
      <w:r>
        <w:rPr>
          <w:sz w:val="22"/>
          <w:szCs w:val="22"/>
        </w:rPr>
        <w:t xml:space="preserve"/>
      </w:r>
    </w:p>
    <w:p>
      <w:pPr>
        <w:pStyle w:val="Heading1"/>
        <w:spacing w:after="160" w:before="480"/>
      </w:pPr>
      <w:r>
        <w:rPr>
          <w:rFonts w:ascii="Calibri" w:cs="Calibri" w:eastAsia="Calibri" w:hAnsi="Calibri"/>
          <w:b/>
          <w:bCs/>
          <w:color w:val="16213E"/>
          <w:sz w:val="52"/>
          <w:szCs w:val="52"/>
        </w:rPr>
        <w:t xml:space="preserve">Appendix: Qt Modules Reference</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200"/>
      </w:tblGrid>
      <w:tr>
        <w:trPr>
          <w:tblHeader/>
        </w:trPr>
        <w:tc>
          <w:tcPr>
            <w:tcW w:type="dxa" w:w="22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Qt Module</w:t>
            </w:r>
          </w:p>
        </w:tc>
        <w:tc>
          <w:tcPr>
            <w:tcW w:type="dxa" w:w="7200"/>
            <w:shd w:fill="0F3460" w:val="clear"/>
            <w:tcMar>
              <w:top w:type="dxa" w:w="80"/>
              <w:left w:type="dxa" w:w="120"/>
              <w:bottom w:type="dxa" w:w="80"/>
              <w:right w:type="dxa" w:w="120"/>
            </w:tcMar>
          </w:tcPr>
          <w:p>
            <w:r>
              <w:rPr>
                <w:rFonts w:ascii="Calibri" w:cs="Calibri" w:eastAsia="Calibri" w:hAnsi="Calibri"/>
                <w:b/>
                <w:bCs/>
                <w:color w:val="FFFFFF"/>
                <w:sz w:val="20"/>
                <w:szCs w:val="20"/>
              </w:rPr>
              <w:t xml:space="preserve">Key Classes Used</w:t>
            </w:r>
          </w:p>
        </w:tc>
      </w:tr>
      <w:tr>
        <w:tc>
          <w:tcPr>
            <w:tcW w:type="dxa" w:w="2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Qt6::Core</w:t>
            </w:r>
          </w:p>
        </w:tc>
        <w:tc>
          <w:tcPr>
            <w:tcW w:type="dxa" w:w="7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QObject, QThread, QSettings, QSysInfo, QTimer, QSize, QRect</w:t>
            </w:r>
          </w:p>
        </w:tc>
      </w:tr>
      <w:tr>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Qt6::Widgets</w:t>
            </w:r>
          </w:p>
        </w:tc>
        <w:tc>
          <w:tcPr>
            <w:tcW w:type="dxa" w:w="7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QMainWindow, QWidget, QDialog, QPainter, QPixmap, QLabel</w:t>
            </w:r>
          </w:p>
        </w:tc>
      </w:tr>
      <w:tr>
        <w:tc>
          <w:tcPr>
            <w:tcW w:type="dxa" w:w="2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Qt6::OpenGL
Qt6::OpenGLWidgets</w:t>
            </w:r>
          </w:p>
        </w:tc>
        <w:tc>
          <w:tcPr>
            <w:tcW w:type="dxa" w:w="7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QOpenGLContext, QOpenGLWidget, QOffscreenSurface — for GPU compositing and VRAM detection</w:t>
            </w:r>
          </w:p>
        </w:tc>
      </w:tr>
      <w:tr>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Qt6::Gui</w:t>
            </w:r>
          </w:p>
        </w:tc>
        <w:tc>
          <w:tcPr>
            <w:tcW w:type="dxa" w:w="7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QTextDocument, QTextLayout, QFont, QFontMetrics, QImage, QScreen</w:t>
            </w:r>
          </w:p>
        </w:tc>
      </w:tr>
      <w:tr>
        <w:tc>
          <w:tcPr>
            <w:tcW w:type="dxa" w:w="2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Qt6::Multimedia</w:t>
            </w:r>
          </w:p>
        </w:tc>
        <w:tc>
          <w:tcPr>
            <w:tcW w:type="dxa" w:w="7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QMediaPlayer, QVideoSink, QAudioOutput — for video backgrounds and media playback</w:t>
            </w:r>
          </w:p>
        </w:tc>
      </w:tr>
      <w:tr>
        <w:tc>
          <w:tcPr>
            <w:tcW w:type="dxa" w:w="2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Qt6::Sql</w:t>
            </w:r>
          </w:p>
        </w:tc>
        <w:tc>
          <w:tcPr>
            <w:tcW w:type="dxa" w:w="7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QSqlDatabase, QSqlQuery — for Bible and Songs SQLite databases</w:t>
            </w:r>
          </w:p>
        </w:tc>
      </w:tr>
      <w:tr>
        <w:tc>
          <w:tcPr>
            <w:tcW w:type="dxa" w:w="2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Qt6::Network</w:t>
            </w:r>
          </w:p>
        </w:tc>
        <w:tc>
          <w:tcPr>
            <w:tcW w:type="dxa" w:w="7200"/>
            <w:shd w:fill="F0F7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QNetworkAccessManager — future: remote control, CCLI SongSelect import</w:t>
            </w:r>
          </w:p>
        </w:tc>
      </w:tr>
    </w:tbl>
    <w:p>
      <w:pPr>
        <w:spacing w:before="200"/>
      </w:pPr>
      <w:r>
        <w:t xml:space="preserve"/>
      </w:r>
    </w:p>
    <w:p>
      <w:pPr>
        <w:pStyle w:val="Heading2"/>
        <w:spacing w:after="120" w:before="360"/>
      </w:pPr>
      <w:r>
        <w:rPr>
          <w:rFonts w:ascii="Calibri" w:cs="Calibri" w:eastAsia="Calibri" w:hAnsi="Calibri"/>
          <w:b/>
          <w:bCs/>
          <w:color w:val="0F3460"/>
          <w:sz w:val="36"/>
          <w:szCs w:val="36"/>
        </w:rPr>
        <w:t xml:space="preserve">Rough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00"/>
        <w:gridCol w:w="2400"/>
      </w:tblGrid>
      <w:tr>
        <w:trPr>
          <w:tblHeader/>
        </w:trPr>
        <w:tc>
          <w:tcPr>
            <w:tcW w:type="dxa" w:w="18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52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Deliverable / What you build</w:t>
            </w:r>
          </w:p>
        </w:tc>
        <w:tc>
          <w:tcPr>
            <w:tcW w:type="dxa" w:w="2400"/>
            <w:shd w:fill="16213E"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1</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Foundation &amp; Hardware Detection</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2–3 weeks</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2</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Model &amp; Renderer Core</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3–4 weeks</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3</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Display Engine &amp; Dual-Screen Output</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2–3 weeks</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4</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Compositor &amp; Media Layers</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3–4 weeks</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5</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Content Plugins (Bible, Songs, Media)</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4–5 weeks</w:t>
            </w:r>
          </w:p>
        </w:tc>
      </w:tr>
      <w:tr>
        <w:tc>
          <w:tcPr>
            <w:tcW w:type="dxa" w:w="18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6</w:t>
            </w:r>
          </w:p>
        </w:tc>
        <w:tc>
          <w:tcPr>
            <w:tcW w:type="dxa" w:w="5200"/>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Operator UI &amp; Polish</w:t>
            </w:r>
          </w:p>
        </w:tc>
        <w:tc>
          <w:tcPr>
            <w:tcW w:type="dxa" w:w="2400"/>
            <w:shd w:fill="FFFF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3–4 weeks</w:t>
            </w:r>
          </w:p>
        </w:tc>
      </w:tr>
      <w:tr>
        <w:tc>
          <w:tcPr>
            <w:tcW w:type="dxa" w:w="18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Total</w:t>
            </w:r>
          </w:p>
        </w:tc>
        <w:tc>
          <w:tcPr>
            <w:tcW w:type="dxa" w:w="5200"/>
            <w:shd w:fill="F0F4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Working v1.0</w:t>
            </w:r>
          </w:p>
        </w:tc>
        <w:tc>
          <w:tcPr>
            <w:tcW w:type="dxa" w:w="2400"/>
            <w:shd w:fill="F0F4FF" w:val="clear"/>
            <w:tcMar>
              <w:top w:type="dxa" w:w="80"/>
              <w:left w:type="dxa" w:w="120"/>
              <w:bottom w:type="dxa" w:w="80"/>
              <w:right w:type="dxa" w:w="120"/>
            </w:tcMar>
          </w:tcPr>
          <w:p>
            <w:r>
              <w:rPr>
                <w:rFonts w:ascii="Calibri" w:cs="Calibri" w:eastAsia="Calibri" w:hAnsi="Calibri"/>
                <w:b w:val="false"/>
                <w:bCs w:val="false"/>
                <w:color w:val="6B7280"/>
                <w:sz w:val="20"/>
                <w:szCs w:val="20"/>
              </w:rPr>
              <w:t xml:space="preserve">17–23 weeks solo</w:t>
            </w:r>
          </w:p>
        </w:tc>
      </w:tr>
    </w:tbl>
    <w:p>
      <w:pPr>
        <w:spacing w:before="120"/>
      </w:pPr>
      <w:r>
        <w:t xml:space="preserve"/>
      </w:r>
    </w:p>
    <w:p>
      <w:pPr>
        <w:shd w:fill="FFF3CD" w:val="clear"/>
        <w:spacing w:after="80" w:before="80"/>
        <w:ind w:left="360"/>
      </w:pPr>
      <w:r>
        <w:rPr>
          <w:rFonts w:ascii="Calibri" w:cs="Calibri" w:eastAsia="Calibri" w:hAnsi="Calibri"/>
          <w:b/>
          <w:bCs/>
          <w:color w:val="92400E"/>
          <w:sz w:val="20"/>
          <w:szCs w:val="20"/>
        </w:rPr>
        <w:t xml:space="preserve">⚠ Note: </w:t>
      </w:r>
      <w:r>
        <w:rPr>
          <w:rFonts w:ascii="Calibri" w:cs="Calibri" w:eastAsia="Calibri" w:hAnsi="Calibri"/>
          <w:color w:val="78350F"/>
          <w:sz w:val="20"/>
          <w:szCs w:val="20"/>
        </w:rPr>
        <w:t xml:space="preserve">These estimates assume you're in your final year with coursework running in parallel. Phases 1–3 are learnable fast since they're pure Qt fundamentals you should already be touching in class. Phases 4–5 are where the real engineering depth is.</w:t>
      </w:r>
    </w:p>
    <w:p>
      <w:pPr>
        <w:spacing w:before="200"/>
      </w:pPr>
      <w:r>
        <w:t xml:space="preserve"/>
      </w:r>
    </w:p>
    <w:p>
      <w:pPr>
        <w:pBdr>
          <w:bottom w:val="single" w:color="E94560" w:sz="6" w:space="1"/>
        </w:pBdr>
        <w:spacing w:after="80" w:before="80"/>
      </w:pPr>
      <w:r>
        <w:t xml:space="preserve"/>
      </w:r>
    </w:p>
    <w:p>
      <w:pPr>
        <w:spacing w:before="80"/>
      </w:pPr>
      <w:r>
        <w:t xml:space="preserve"/>
      </w:r>
    </w:p>
    <w:p>
      <w:pPr>
        <w:jc w:val="center"/>
      </w:pPr>
      <w:r>
        <w:rPr>
          <w:rFonts w:ascii="Calibri" w:cs="Calibri" w:eastAsia="Calibri" w:hAnsi="Calibri"/>
          <w:i/>
          <w:iCs/>
          <w:color w:val="6B7280"/>
          <w:sz w:val="22"/>
          <w:szCs w:val="22"/>
        </w:rPr>
        <w:t xml:space="preserve">Build the atom before the molecule. Build the molecule before the organism.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2026-09-12T19:00:46.805Z</dcterms:created>
  <dcterms:modified xsi:type="dcterms:W3CDTF">2026-09-12T19:00:46.817Z</dcterms:modified>
</cp:coreProperties>
</file>

<file path=docProps/custom.xml><?xml version="1.0" encoding="utf-8"?>
<Properties xmlns="http://schemas.openxmlformats.org/officeDocument/2006/custom-properties" xmlns:vt="http://schemas.openxmlformats.org/officeDocument/2006/docPropsVTypes"/>
</file>