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   RANKING TABLE </w:t>
      </w:r>
    </w:p>
    <w:tbl>
      <w:tblPr>
        <w:tblStyle w:val="Table1"/>
        <w:tblW w:w="92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1215"/>
        <w:gridCol w:w="1035"/>
        <w:gridCol w:w="1320"/>
        <w:gridCol w:w="1320"/>
        <w:gridCol w:w="1320"/>
        <w:gridCol w:w="1320"/>
        <w:tblGridChange w:id="0">
          <w:tblGrid>
            <w:gridCol w:w="1695"/>
            <w:gridCol w:w="1215"/>
            <w:gridCol w:w="1035"/>
            <w:gridCol w:w="1320"/>
            <w:gridCol w:w="1320"/>
            <w:gridCol w:w="1320"/>
            <w:gridCol w:w="1320"/>
          </w:tblGrid>
        </w:tblGridChange>
      </w:tblGrid>
      <w:tr>
        <w:trPr>
          <w:cantSplit w:val="0"/>
          <w:trHeight w:val="1161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  Input</w:t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Features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        Correlation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  Score            Rank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      Chi- Square Test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   Score                  Rank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     Mutual Information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       Score              Rank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0.008863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0.691298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0.105124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Blood Pressure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0.016915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0.030740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0.116410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Blood Glucose Random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0.014366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0.012715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0.181586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Blood Urea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0.020157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0.002691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0.210326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Serum Creatinine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0.028192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0.185268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0.372049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Potassium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0.006763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0.026582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0.139642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Red Blood Cell Count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0.108272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0.272347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0.3600900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Packed Cell Volume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0.135862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0.151196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0.354886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White Blood Cell Count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0.016856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0.000007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0.102085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Haemoglobin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0.092376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0.005199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0.394897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rHeight w:val="636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Sodium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0.015283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0.416869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0.200473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Sugar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0.008056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0.000031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0.152054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534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Hypertension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0.114384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0.013194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0.236859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Anemia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0.011233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0.000008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0.082900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rHeight w:val="627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Pedal Edema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0.023243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0.000015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0.075148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Appetite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0.035974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0.000037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0.081041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rHeight w:val="534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Specific Gravity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0.121287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0.567109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0.348396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673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Bacteria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0.000375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0.027757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0.00001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Coronary Artery Disease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0.00413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0.000100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0.035923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Albumin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0.066130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0.231638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0.302418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Diabetes Mellitus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0.105201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0.06023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0.216525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Red Blood Cells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0.013764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0.000067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0.053609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Pus Cell Clumps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0.002390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0.000567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Pus Cell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0.029927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0.000003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0.071790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083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1275"/>
        <w:gridCol w:w="1276"/>
        <w:gridCol w:w="1418"/>
        <w:gridCol w:w="1559"/>
        <w:tblGridChange w:id="0">
          <w:tblGrid>
            <w:gridCol w:w="1555"/>
            <w:gridCol w:w="1275"/>
            <w:gridCol w:w="1276"/>
            <w:gridCol w:w="1418"/>
            <w:gridCol w:w="15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  Input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Features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            Fisher Score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      Score            Rank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    Mean Absolute Difference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            Score                  Rank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0.066850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0.827617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Blood Pressure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0.084307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0.783156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Blood Glucose Random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0.200520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0.723724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Blood Urea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0.173625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0.632204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Serum Creatinine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0.088081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0.471554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Potassium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0.004629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0.258005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Red Blood Cell Count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0.637880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0.883438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Packed Cell Volume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0.518101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0.804319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White Blood Cell Count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0.033092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0.820568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Haemoglobin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1.361566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0.828093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Sodium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0.136207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0.541427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Sugar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0.116247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0.666475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Hypertension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0.450379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0.980158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Anemia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0.104294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0.777075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Pedal Edema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0.148406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0.822445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Appetite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0.201510</w:t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0.860014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Specific Gravity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0.936356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0.856267</w:t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Bacteria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0.010309</w:t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0.538090</w:t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Coronary Artery Disease</w:t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0.041475</w:t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0.534539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Albumin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0.607770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0.878244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Diabetes Mellitus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0.406023</w:t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0.963816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Red Blood Cells</w:t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0.096698</w: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0.695873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Pus Cell Clumps</w:t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0.048323</w:t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0.617241</w:t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Pus Cell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0.172445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0.759452</w:t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8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6488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46488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L3uI7FcXDJcMo4zZJrYG5naqvw==">AMUW2mV/V75K6E+W18jloRKHC0UFWd6cGl2BN9Qq3vEMuoKy4v4sN5EiCruct+q8jQ2+cRdagb1XcbjPkgB1TXhiVLhkS+GUdL5fitmV0moNK/vYa7Hy1FQIUpEnSzgezQSoP9OFkxxE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2023-03-19T10:08:00Z</dcterms:created>
  <dc:creator>Anubhav .</dc:creator>
</cp:coreProperties>
</file>