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ACME BIOPHARMA CLINICAL STUDY REPORT TEMPLATE (SAMPLE)</w:t>
      </w:r>
    </w:p>
    <w:p>
      <w:pPr>
        <w:pStyle w:val="Normal"/>
      </w:pPr>
      <w:r>
        <w:t xml:space="preserve">Synthetic sample bundled with the ydisctools R package. The section layout is informed by the public ICH E3 guideline; all text is original.</w:t>
      </w:r>
    </w:p>
    <w:p>
      <w:pPr>
        <w:pStyle w:val="Titre1"/>
      </w:pPr>
      <w:r>
        <w:t xml:space="preserve">1 Title Page</w:t>
      </w:r>
    </w:p>
    <w:p>
      <w:pPr>
        <w:pStyle w:val="Titre1"/>
      </w:pPr>
      <w:r>
        <w:t xml:space="preserve">2 Synopsis</w:t>
      </w:r>
    </w:p>
    <w:p>
      <w:pPr>
        <w:pStyle w:val="Titre1"/>
      </w:pPr>
      <w:r>
        <w:t xml:space="preserve">3 Table of Contents</w:t>
      </w:r>
    </w:p>
    <w:p>
      <w:pPr>
        <w:pStyle w:val="Titre1"/>
      </w:pPr>
      <w:r>
        <w:t xml:space="preserve">4 Ethics</w:t>
      </w:r>
    </w:p>
    <w:p>
      <w:pPr>
        <w:pStyle w:val="Titre1"/>
      </w:pPr>
      <w:r>
        <w:t xml:space="preserve">5 Investigators and Study Administrative Structure</w:t>
      </w:r>
    </w:p>
    <w:p>
      <w:pPr>
        <w:pStyle w:val="Titre1"/>
      </w:pPr>
      <w:r>
        <w:t xml:space="preserve">6 Introduction</w:t>
      </w:r>
    </w:p>
    <w:p>
      <w:pPr>
        <w:pStyle w:val="Titre1"/>
      </w:pPr>
      <w:r>
        <w:t xml:space="preserve">7 Study Objectives</w:t>
      </w:r>
    </w:p>
    <w:p>
      <w:pPr>
        <w:pStyle w:val="Titre1"/>
      </w:pPr>
      <w:r>
        <w:t xml:space="preserve">8 Investigational Plan</w:t>
      </w:r>
    </w:p>
    <w:p>
      <w:pPr>
        <w:pStyle w:val="Titre1"/>
      </w:pPr>
      <w:r>
        <w:t xml:space="preserve">9 Study Subjects</w:t>
      </w:r>
    </w:p>
    <w:p>
      <w:pPr>
        <w:pStyle w:val="Titre1"/>
      </w:pPr>
      <w:r>
        <w:t xml:space="preserve">10 Efficacy Evaluation</w:t>
      </w:r>
    </w:p>
    <w:p>
      <w:pPr>
        <w:pStyle w:val="Titre1"/>
      </w:pPr>
      <w:r>
        <w:t xml:space="preserve">11 Safety Evaluation</w:t>
      </w:r>
    </w:p>
    <w:p>
      <w:pPr>
        <w:pStyle w:val="Titre2"/>
      </w:pPr>
      <w:r>
        <w:t xml:space="preserve">11.2 Adverse Events</w:t>
      </w:r>
    </w:p>
    <w:p>
      <w:pPr>
        <w:pStyle w:val="Normal"/>
      </w:pPr>
      <w:r>
        <w:t xml:space="preserve">Narrative discussion of adverse events is presented here.</w:t>
      </w:r>
    </w:p>
    <w:p>
      <w:pPr>
        <w:pStyle w:val="Titre1"/>
      </w:pPr>
      <w:r>
        <w:t xml:space="preserve">12 Discussion and Overall Conclusions</w:t>
      </w:r>
    </w:p>
    <w:p>
      <w:pPr>
        <w:pStyle w:val="Titre1"/>
      </w:pPr>
      <w:r>
        <w:t xml:space="preserve">13 Reference List</w:t>
      </w:r>
    </w:p>
    <w:p>
      <w:pPr>
        <w:pStyle w:val="Titre1"/>
      </w:pPr>
      <w:r>
        <w:t xml:space="preserve">14 Appendices</w:t>
      </w:r>
    </w:p>
    <w:p>
      <w:pPr>
        <w:pStyle w:val="Titre1"/>
      </w:pPr>
      <w:r>
        <w:t xml:space="preserve">15 Tables, Figures and Graphs Referred to but not Included in the Text</w:t>
      </w:r>
    </w:p>
    <w:p>
      <w:pPr>
        <w:pStyle w:val="Titre2"/>
      </w:pPr>
      <w:r>
        <w:t xml:space="preserve">15.1 Demographic and Baseline Data</w:t>
      </w:r>
    </w:p>
    <w:p>
      <w:pPr>
        <w:pStyle w:val="Titre2"/>
      </w:pPr>
      <w:r>
        <w:t xml:space="preserve">15.2 Efficacy Data</w:t>
      </w:r>
    </w:p>
    <w:p>
      <w:pPr>
        <w:pStyle w:val="Titre2"/>
      </w:pPr>
      <w:r>
        <w:t xml:space="preserve">15.3 Safety Data</w:t>
      </w:r>
    </w:p>
    <w:p>
      <w:pPr>
        <w:pStyle w:val="Titre3"/>
      </w:pPr>
      <w:r>
        <w:t xml:space="preserve">15.3.1 Displays of Adverse Events</w:t>
      </w:r>
    </w:p>
    <w:p>
      <w:pPr>
        <w:pStyle w:val="Titre3"/>
      </w:pPr>
      <w:r>
        <w:t xml:space="preserve">15.3.4 Laboratory Data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2026-07-05T00:45:25Z</dcterms:modified>
  <cp:category/>
</cp:coreProperties>
</file>