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9AAF" w14:textId="37A99FB7" w:rsidR="007B1EFC" w:rsidRDefault="00EC4BE1">
      <w:r>
        <w:t>ECMC 2</w:t>
      </w:r>
      <w:r w:rsidRPr="00EC4BE1">
        <w:rPr>
          <w:vertAlign w:val="superscript"/>
        </w:rPr>
        <w:t>nd</w:t>
      </w:r>
      <w:r>
        <w:t xml:space="preserve"> Paper Outline</w:t>
      </w:r>
    </w:p>
    <w:p w14:paraId="5F8A18C3" w14:textId="77777777" w:rsidR="00EF5D38" w:rsidRDefault="00EF5D38"/>
    <w:p w14:paraId="43B4830A"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 wanted to share a step-by-step summary of where I am with the pipeline data cleaning, model fitting, and feature selection and then get your thoughts on next steps. </w:t>
      </w:r>
    </w:p>
    <w:p w14:paraId="7F13EC1F"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3A566B21"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b/>
          <w:bCs/>
          <w:color w:val="000000"/>
          <w:kern w:val="0"/>
          <w14:ligatures w14:val="none"/>
        </w:rPr>
        <w:t>1. Data Cleaning &amp; Row Counts</w:t>
      </w:r>
    </w:p>
    <w:p w14:paraId="2058B339"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I took a closer look at my Python code when I was data cleaning and realized I only removed the NAs. I then checked how many rows had zero values in each numeric variable:</w:t>
      </w:r>
    </w:p>
    <w:p w14:paraId="05E04A35" w14:textId="77777777" w:rsidR="00EF5D38" w:rsidRPr="00EF5D38" w:rsidRDefault="00EF5D38" w:rsidP="00EF5D38">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NA removal: Dropped any rows with missing values in our predictors.</w:t>
      </w:r>
    </w:p>
    <w:p w14:paraId="088B8516" w14:textId="77777777" w:rsidR="00EF5D38" w:rsidRPr="00EF5D38" w:rsidRDefault="00EF5D38" w:rsidP="00EF5D38">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Zero-value removal: Checked and removed rows where the values were zero:</w:t>
      </w:r>
    </w:p>
    <w:p w14:paraId="6B7D4873" w14:textId="77777777" w:rsidR="00EF5D38" w:rsidRPr="00EF5D38" w:rsidRDefault="00EF5D38" w:rsidP="00EF5D38">
      <w:pPr>
        <w:numPr>
          <w:ilvl w:val="1"/>
          <w:numId w:val="13"/>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diameter_in: 103 zeros</w:t>
      </w:r>
    </w:p>
    <w:p w14:paraId="40514B1B" w14:textId="77777777" w:rsidR="00EF5D38" w:rsidRPr="00EF5D38" w:rsidRDefault="00EF5D38" w:rsidP="00EF5D38">
      <w:pPr>
        <w:numPr>
          <w:ilvl w:val="1"/>
          <w:numId w:val="13"/>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length_ft: 383 zeros</w:t>
      </w:r>
    </w:p>
    <w:p w14:paraId="09BB10DF" w14:textId="77777777" w:rsidR="00EF5D38" w:rsidRPr="00EF5D38" w:rsidRDefault="00EF5D38" w:rsidP="00EF5D38">
      <w:pPr>
        <w:numPr>
          <w:ilvl w:val="1"/>
          <w:numId w:val="13"/>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max_operating_pressure: 84 zeros</w:t>
      </w:r>
    </w:p>
    <w:p w14:paraId="6882E81E" w14:textId="77777777" w:rsidR="00EF5D38" w:rsidRPr="00EF5D38" w:rsidRDefault="00EF5D38" w:rsidP="00EF5D38">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Final dataset size: 23,300 complete cases</w:t>
      </w:r>
    </w:p>
    <w:p w14:paraId="010FAE14"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 </w:t>
      </w:r>
    </w:p>
    <w:p w14:paraId="5195ED50"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b/>
          <w:bCs/>
          <w:color w:val="000000"/>
          <w:kern w:val="0"/>
          <w14:ligatures w14:val="none"/>
        </w:rPr>
        <w:t>2. Categorical Variables</w:t>
      </w:r>
    </w:p>
    <w:p w14:paraId="7FBDEACE"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I counted levels for each factor</w:t>
      </w:r>
    </w:p>
    <w:p w14:paraId="33E5D6D9" w14:textId="77777777" w:rsidR="00EF5D38" w:rsidRPr="00EF5D38" w:rsidRDefault="00EF5D38" w:rsidP="00EF5D38">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status: 24 levels</w:t>
      </w:r>
    </w:p>
    <w:p w14:paraId="13701FF9" w14:textId="77777777" w:rsidR="00EF5D38" w:rsidRPr="00EF5D38" w:rsidRDefault="00EF5D38" w:rsidP="00EF5D38">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flowline_action: 6 levels</w:t>
      </w:r>
    </w:p>
    <w:p w14:paraId="4F873E77" w14:textId="77777777" w:rsidR="00EF5D38" w:rsidRPr="00EF5D38" w:rsidRDefault="00EF5D38" w:rsidP="00EF5D38">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location_type: 7 levels</w:t>
      </w:r>
    </w:p>
    <w:p w14:paraId="12743F1D" w14:textId="77777777" w:rsidR="00EF5D38" w:rsidRPr="00EF5D38" w:rsidRDefault="00EF5D38" w:rsidP="00EF5D38">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fluid: 23 levels</w:t>
      </w:r>
    </w:p>
    <w:p w14:paraId="10A5F3E2" w14:textId="77777777" w:rsidR="00EF5D38" w:rsidRPr="00EF5D38" w:rsidRDefault="00EF5D38" w:rsidP="00EF5D38">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material: 34 levels</w:t>
      </w:r>
    </w:p>
    <w:p w14:paraId="4989EF5B"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4BB0501F"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b/>
          <w:bCs/>
          <w:color w:val="000000"/>
          <w:kern w:val="0"/>
          <w14:ligatures w14:val="none"/>
        </w:rPr>
        <w:t>3. Full Logistic Regression</w:t>
      </w:r>
      <w:r w:rsidRPr="00EF5D38">
        <w:rPr>
          <w:rFonts w:ascii="Aptos" w:eastAsia="Times New Roman" w:hAnsi="Aptos" w:cs="Times New Roman"/>
          <w:b/>
          <w:bCs/>
          <w:color w:val="000000"/>
          <w:kern w:val="0"/>
          <w14:ligatures w14:val="none"/>
        </w:rPr>
        <w:br/>
      </w:r>
      <w:r w:rsidRPr="00EF5D38">
        <w:rPr>
          <w:rFonts w:ascii="Aptos" w:eastAsia="Times New Roman" w:hAnsi="Aptos" w:cs="Times New Roman"/>
          <w:color w:val="000000"/>
          <w:kern w:val="0"/>
          <w14:ligatures w14:val="none"/>
        </w:rPr>
        <w:t>When fitting the full model, R prints the warning:</w:t>
      </w:r>
    </w:p>
    <w:p w14:paraId="45FE9BD7"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 </w:t>
      </w:r>
      <w:r w:rsidRPr="00EF5D38">
        <w:rPr>
          <w:rFonts w:ascii="Aptos" w:eastAsia="Times New Roman" w:hAnsi="Aptos" w:cs="Times New Roman"/>
          <w:color w:val="000000"/>
          <w:kern w:val="0"/>
          <w14:ligatures w14:val="none"/>
        </w:rPr>
        <w:t> </w:t>
      </w:r>
      <w:r w:rsidRPr="00EF5D38">
        <w:rPr>
          <w:rFonts w:ascii="Aptos" w:eastAsia="Times New Roman" w:hAnsi="Aptos" w:cs="Times New Roman"/>
          <w:color w:val="000000"/>
          <w:kern w:val="0"/>
          <w14:ligatures w14:val="none"/>
        </w:rPr>
        <w:t> </w:t>
      </w:r>
      <w:r w:rsidRPr="00EF5D38">
        <w:rPr>
          <w:rFonts w:ascii="Aptos" w:eastAsia="Times New Roman" w:hAnsi="Aptos" w:cs="Times New Roman"/>
          <w:color w:val="000000"/>
          <w:kern w:val="0"/>
          <w14:ligatures w14:val="none"/>
        </w:rPr>
        <w:t> </w:t>
      </w:r>
      <w:r w:rsidRPr="00EF5D38">
        <w:rPr>
          <w:rFonts w:ascii="Aptos" w:eastAsia="Times New Roman" w:hAnsi="Aptos" w:cs="Times New Roman"/>
          <w:color w:val="000000"/>
          <w:kern w:val="0"/>
          <w14:ligatures w14:val="none"/>
        </w:rPr>
        <w:t> </w:t>
      </w:r>
      <w:r w:rsidRPr="00EF5D38">
        <w:rPr>
          <w:rFonts w:ascii="Aptos" w:eastAsia="Times New Roman" w:hAnsi="Aptos" w:cs="Times New Roman"/>
          <w:color w:val="000000"/>
          <w:kern w:val="0"/>
          <w14:ligatures w14:val="none"/>
        </w:rPr>
        <w:t>“glm.fit: fitted probabilities numerically 0 or 1 occurred”</w:t>
      </w:r>
    </w:p>
    <w:p w14:paraId="53AD5422"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I think it's because we have way more no-spill cases than spill cases, and so the model can perfectly predict the 0 cases.</w:t>
      </w:r>
    </w:p>
    <w:p w14:paraId="3B816BB4"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6F0D9993"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b/>
          <w:bCs/>
          <w:color w:val="000000"/>
          <w:kern w:val="0"/>
          <w14:ligatures w14:val="none"/>
        </w:rPr>
        <w:t>3. Full Logistic Regression</w:t>
      </w:r>
    </w:p>
    <w:p w14:paraId="77C99DA7"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When fitting the full model, R prints the warning:</w:t>
      </w:r>
    </w:p>
    <w:p w14:paraId="0CB1F640"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22409BFD"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“glm.fit: fitted probabilities numerically 0 or 1 occurred”</w:t>
      </w:r>
    </w:p>
    <w:p w14:paraId="23AD0F3B"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412E0780"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This means that some fitted probabilities become so tiny (e.g. &lt; 1e-308) or so close to one (e.g. &gt; 1 – 1e-16) that they underflow/overflow 64-bit limits. With far more no-spill than spill cases, the model can perfectly separate many observations—an indication of overfitting.</w:t>
      </w:r>
    </w:p>
    <w:p w14:paraId="1DE294C4"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1871DFD3"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b/>
          <w:bCs/>
          <w:color w:val="000000"/>
          <w:kern w:val="0"/>
          <w14:ligatures w14:val="none"/>
        </w:rPr>
        <w:lastRenderedPageBreak/>
        <w:t>4. Feature Selection Methods</w:t>
      </w:r>
    </w:p>
    <w:p w14:paraId="63A4531A" w14:textId="77777777" w:rsidR="00EF5D38" w:rsidRPr="00EF5D38" w:rsidRDefault="00EF5D38" w:rsidP="00EF5D38">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Full GLM</w:t>
      </w:r>
    </w:p>
    <w:p w14:paraId="32150827"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Includes every categorical level (status, flowline_action, location_type, fluid, material) plus all numeric predictors (diameter_in, length_ft, max_operating_pressure, avg_elevation, line_age_yr).</w:t>
      </w:r>
    </w:p>
    <w:p w14:paraId="6BE695BC" w14:textId="77777777" w:rsidR="00EF5D38" w:rsidRPr="00EF5D38" w:rsidRDefault="00EF5D38" w:rsidP="00EF5D38">
      <w:pPr>
        <w:numPr>
          <w:ilvl w:val="2"/>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AIC: 3314.1</w:t>
      </w:r>
    </w:p>
    <w:p w14:paraId="080B37C6" w14:textId="77777777" w:rsidR="00EF5D38" w:rsidRPr="00EF5D38" w:rsidRDefault="00EF5D38" w:rsidP="00EF5D38">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Stepwise (AIC) retains:</w:t>
      </w:r>
    </w:p>
    <w:p w14:paraId="31675EC1"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Predictors: from the full model it only removed avg_elevation, retaining all other variables</w:t>
      </w:r>
    </w:p>
    <w:p w14:paraId="65AAD1F3" w14:textId="77777777" w:rsidR="00EF5D38" w:rsidRPr="00EF5D38" w:rsidRDefault="00EF5D38" w:rsidP="00EF5D38">
      <w:pPr>
        <w:numPr>
          <w:ilvl w:val="2"/>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AIC: 3312.5</w:t>
      </w:r>
    </w:p>
    <w:p w14:paraId="65454E30" w14:textId="77777777" w:rsidR="00EF5D38" w:rsidRPr="00EF5D38" w:rsidRDefault="00EF5D38" w:rsidP="00EF5D38">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LASSO + refit retains:</w:t>
      </w:r>
    </w:p>
    <w:p w14:paraId="2ED56B65"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status: Abandoned, Inactive, New Construction, None, Pre-Commissioned</w:t>
      </w:r>
    </w:p>
    <w:p w14:paraId="4C85C101"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flowline_action: None, Out of Service, Realignment, Registration</w:t>
      </w:r>
    </w:p>
    <w:p w14:paraId="424A2FDC"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location_type: Gathering Line, Manifold, Well Site</w:t>
      </w:r>
    </w:p>
    <w:p w14:paraId="331AE55D"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fluid: Multiphase, Other</w:t>
      </w:r>
    </w:p>
    <w:p w14:paraId="29DDDD7B"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material: Core Linepipe, Flex Pipe, None, Other, Other (Please Specify), Polycarbonate, Steel</w:t>
      </w:r>
    </w:p>
    <w:p w14:paraId="3F86701B" w14:textId="77777777" w:rsidR="00EF5D38" w:rsidRPr="00EF5D38" w:rsidRDefault="00EF5D38" w:rsidP="00EF5D38">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numericals: length_ft, diameter_in, line_age_yr</w:t>
      </w:r>
    </w:p>
    <w:p w14:paraId="23878D08"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223A41DA"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 Error in temp1 + temp2 : non-conformable arrays</w:t>
      </w:r>
    </w:p>
    <w:p w14:paraId="2FFD08C9"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 send Doug the files, and error of the </w:t>
      </w:r>
    </w:p>
    <w:p w14:paraId="1946D087"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 use the average prob and turn off the warm start</w:t>
      </w:r>
    </w:p>
    <w:p w14:paraId="4CBA85C9"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2AAB5972"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0A9333B3"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Try using CV 80/20 for each AIC and Lasso, what does it mean to be 20points within the AIC metric, why step AIC vs. Lasso</w:t>
      </w:r>
    </w:p>
    <w:p w14:paraId="4C32FFDE"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Write about the clamp , difference ebtween 1e-6 (1/1millioin) or 5e-4 (1/5000)</w:t>
      </w:r>
    </w:p>
    <w:p w14:paraId="5B8EB712" w14:textId="77777777" w:rsidR="00EF5D38" w:rsidRPr="00EF5D38" w:rsidRDefault="00EF5D38" w:rsidP="00EF5D38">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Clamping method for lambda </w:t>
      </w:r>
    </w:p>
    <w:p w14:paraId="0D121C10" w14:textId="77777777" w:rsidR="00EF5D38" w:rsidRPr="00EF5D38" w:rsidRDefault="00EF5D38" w:rsidP="00EF5D38">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Bring in the applicaoitn pov, you have th enumeirlc reasoning</w:t>
      </w:r>
    </w:p>
    <w:p w14:paraId="0ACB4238"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32B81EDC"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Modificy the logistice funcito tog et from 1 </w:t>
      </w:r>
    </w:p>
    <w:p w14:paraId="5C84A075"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-modiecaty line  to make it so it doesn't reach infy,   nuStart&lt;- log( pOld/ (1-pOld))</w:t>
      </w:r>
    </w:p>
    <w:p w14:paraId="670C8DBB"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67A627FB" w14:textId="77777777" w:rsidR="00EF5D38" w:rsidRPr="00EF5D38" w:rsidRDefault="00EF5D38" w:rsidP="00EF5D38">
      <w:pPr>
        <w:spacing w:after="0" w:line="240" w:lineRule="auto"/>
        <w:rPr>
          <w:rFonts w:ascii="Aptos" w:eastAsia="Times New Roman" w:hAnsi="Aptos" w:cs="Times New Roman"/>
          <w:color w:val="000000"/>
          <w:kern w:val="0"/>
          <w14:ligatures w14:val="none"/>
        </w:rPr>
      </w:pPr>
    </w:p>
    <w:p w14:paraId="6C58BB59" w14:textId="77777777" w:rsidR="00EF5D38" w:rsidRPr="00EF5D38" w:rsidRDefault="00EF5D38" w:rsidP="00EF5D38">
      <w:pPr>
        <w:spacing w:after="0" w:line="240" w:lineRule="auto"/>
        <w:rPr>
          <w:rFonts w:ascii="Aptos" w:eastAsia="Times New Roman" w:hAnsi="Aptos" w:cs="Times New Roman"/>
          <w:color w:val="000000"/>
          <w:kern w:val="0"/>
          <w14:ligatures w14:val="none"/>
        </w:rPr>
      </w:pPr>
      <w:r w:rsidRPr="00EF5D38">
        <w:rPr>
          <w:rFonts w:ascii="Aptos" w:eastAsia="Times New Roman" w:hAnsi="Aptos" w:cs="Times New Roman"/>
          <w:color w:val="000000"/>
          <w:kern w:val="0"/>
          <w14:ligatures w14:val="none"/>
        </w:rPr>
        <w:t>Mention fulbright meeting next week</w:t>
      </w:r>
    </w:p>
    <w:p w14:paraId="1703E99A" w14:textId="77777777" w:rsidR="00EF5D38" w:rsidRDefault="00EF5D38"/>
    <w:p w14:paraId="3B71787D" w14:textId="5B8A0BA5" w:rsidR="007B1EFC" w:rsidRDefault="007B1EFC" w:rsidP="007B1EFC">
      <w:r w:rsidRPr="007B1EFC">
        <w:rPr>
          <w:b/>
          <w:bCs/>
        </w:rPr>
        <w:t>Proper Risk analysis with population</w:t>
      </w:r>
      <w:r>
        <w:rPr>
          <w:b/>
          <w:bCs/>
        </w:rPr>
        <w:t xml:space="preserve"> data</w:t>
      </w:r>
      <w:r w:rsidRPr="007B1EFC">
        <w:rPr>
          <w:b/>
          <w:bCs/>
        </w:rPr>
        <w:t>:</w:t>
      </w:r>
      <w:r>
        <w:br/>
      </w:r>
      <w:r>
        <w:br/>
        <w:t xml:space="preserve">As we extend our model beyond spill prediction to formal risk assessment, we will </w:t>
      </w:r>
      <w:r>
        <w:lastRenderedPageBreak/>
        <w:t>incorporate population density as a key variable in characterizing potential consequences. In line with the structured risk framework outlined in Section~\ref{sec:firstSection}, we define risk as a triplet \( (Y, Q, K) \), where:</w:t>
      </w:r>
    </w:p>
    <w:p w14:paraId="0B282D1A" w14:textId="77777777" w:rsidR="007B1EFC" w:rsidRDefault="007B1EFC" w:rsidP="007B1EFC"/>
    <w:p w14:paraId="1F57022F" w14:textId="77777777" w:rsidR="007B1EFC" w:rsidRDefault="007B1EFC" w:rsidP="007B1EFC">
      <w:r>
        <w:t>\begin{itemize}</w:t>
      </w:r>
    </w:p>
    <w:p w14:paraId="67FB8057" w14:textId="77777777" w:rsidR="007B1EFC" w:rsidRDefault="007B1EFC" w:rsidP="007B1EFC">
      <w:r>
        <w:t xml:space="preserve">    \item \( Y \) denotes the measurable consequence of interest, in this case, potential human exposure resulting from a spill;</w:t>
      </w:r>
    </w:p>
    <w:p w14:paraId="36777D72" w14:textId="77777777" w:rsidR="007B1EFC" w:rsidRDefault="007B1EFC" w:rsidP="007B1EFC">
      <w:r>
        <w:t xml:space="preserve">    \item \( Q \) represents our uncertainty about the occurrence of both the initiating event (a spill) and its resulting impact (exposure), expressed as a probability;</w:t>
      </w:r>
    </w:p>
    <w:p w14:paraId="21145136" w14:textId="77777777" w:rsidR="007B1EFC" w:rsidRDefault="007B1EFC" w:rsidP="007B1EFC">
      <w:r>
        <w:t xml:space="preserve">    \item \( K \) includes the background knowledge, such as spill models, population density data, spatial proximity, and any assumptions regarding exposure mechanisms.</w:t>
      </w:r>
    </w:p>
    <w:p w14:paraId="237C5372" w14:textId="77777777" w:rsidR="007B1EFC" w:rsidRDefault="007B1EFC" w:rsidP="007B1EFC">
      <w:r>
        <w:t>\end{itemize}</w:t>
      </w:r>
    </w:p>
    <w:p w14:paraId="7399F32F" w14:textId="77777777" w:rsidR="007B1EFC" w:rsidRDefault="007B1EFC" w:rsidP="007B1EFC"/>
    <w:p w14:paraId="741349CF" w14:textId="77777777" w:rsidR="007B1EFC" w:rsidRDefault="007B1EFC" w:rsidP="007B1EFC">
      <w:r>
        <w:t>We will quantify the conditional risk to human populations by computing the joint probability of two events: the occurrence of a spill and the presence of people who could be affected. Formally, we define this risk as:</w:t>
      </w:r>
    </w:p>
    <w:p w14:paraId="23036E15" w14:textId="77777777" w:rsidR="007B1EFC" w:rsidRDefault="007B1EFC" w:rsidP="007B1EFC"/>
    <w:p w14:paraId="55A2D40D" w14:textId="77777777" w:rsidR="007B1EFC" w:rsidRDefault="007B1EFC" w:rsidP="007B1EFC">
      <w:r>
        <w:t>\begin{equation}</w:t>
      </w:r>
    </w:p>
    <w:p w14:paraId="62ADC7F1" w14:textId="77777777" w:rsidR="007B1EFC" w:rsidRDefault="007B1EFC" w:rsidP="007B1EFC">
      <w:r>
        <w:t xml:space="preserve">    Q = P(\text{Exposure} \mid \text{Spill}, K) \cdot P(\text{Spill} \mid K)</w:t>
      </w:r>
    </w:p>
    <w:p w14:paraId="3FDC64DB" w14:textId="77777777" w:rsidR="007B1EFC" w:rsidRDefault="007B1EFC" w:rsidP="007B1EFC">
      <w:r>
        <w:t>\end{equation}</w:t>
      </w:r>
    </w:p>
    <w:p w14:paraId="05160C84" w14:textId="77777777" w:rsidR="007B1EFC" w:rsidRDefault="007B1EFC" w:rsidP="007B1EFC"/>
    <w:p w14:paraId="39EAC718" w14:textId="77777777" w:rsidR="007B1EFC" w:rsidRDefault="007B1EFC" w:rsidP="007B1EFC">
      <w:r>
        <w:t>Here, \( P(\text{Spill} \mid K) \) will be estimated using the spatial logistic model described previously, while \( P(\text{Exposure} \mid \text{Spill}, K) \) will be informed by population density near flowline segments and proximity-based assumptions about exposure potential. The product of these terms represents the overall probability of human exposure, given our current knowledge and modeling framework.</w:t>
      </w:r>
    </w:p>
    <w:p w14:paraId="7EE4C4D3" w14:textId="77777777" w:rsidR="007B1EFC" w:rsidRDefault="007B1EFC" w:rsidP="007B1EFC"/>
    <w:p w14:paraId="295FBC14" w14:textId="77777777" w:rsidR="007B1EFC" w:rsidRDefault="007B1EFC" w:rsidP="007B1EFC">
      <w:r>
        <w:t xml:space="preserve">This approach acknowledges both aleatory uncertainty (inherent randomness in spill occurrence) and epistemic uncertainty (limited knowledge about exposure mechanisms), and integrates them into a unified risk estimate. By producing a spatial map of conditional </w:t>
      </w:r>
      <w:r>
        <w:lastRenderedPageBreak/>
        <w:t>risk to human exposure, we will be able to identify high-consequence areas where spill events are both likely and potentially harmful to nearby communities.</w:t>
      </w:r>
    </w:p>
    <w:p w14:paraId="58BF149F" w14:textId="77777777" w:rsidR="007B1EFC" w:rsidRDefault="007B1EFC" w:rsidP="007B1EFC"/>
    <w:p w14:paraId="1A636837" w14:textId="3586EAEF" w:rsidR="007B1EFC" w:rsidRDefault="007B1EFC" w:rsidP="007B1EFC">
      <w:r>
        <w:t>These results will support more effective infrastructure risk mitigation, emergency preparedness, and resource allocation in densely populated or vulnerable regions.</w:t>
      </w:r>
    </w:p>
    <w:p w14:paraId="7FC12236" w14:textId="77777777" w:rsidR="00ED2354" w:rsidRDefault="00ED2354" w:rsidP="00CA6E8A">
      <w:pPr>
        <w:rPr>
          <w:b/>
          <w:bCs/>
        </w:rPr>
      </w:pPr>
    </w:p>
    <w:p w14:paraId="69D81678" w14:textId="0160F5C4" w:rsidR="00CA6E8A" w:rsidRDefault="00CA6E8A" w:rsidP="00CA6E8A">
      <w:r w:rsidRPr="00CA6E8A">
        <w:rPr>
          <w:b/>
          <w:bCs/>
        </w:rPr>
        <w:t>TPS without embedded lambda, aka using the tau2/sigma2 version:</w:t>
      </w:r>
      <w:r>
        <w:br/>
      </w:r>
      <w:r>
        <w:br/>
        <w:t>\subsection*{Covariance Function}</w:t>
      </w:r>
    </w:p>
    <w:p w14:paraId="21E2F2E8" w14:textId="77777777" w:rsidR="00CA6E8A" w:rsidRDefault="00CA6E8A" w:rsidP="00CA6E8A"/>
    <w:p w14:paraId="1A8D7BAF" w14:textId="77777777" w:rsidR="00CA6E8A" w:rsidRDefault="00CA6E8A" w:rsidP="00CA6E8A">
      <w:r>
        <w:t>In spatial statistics, the goal is often to model the behavior of a spatially indexed random process, such as the risk of a spill or the presence of some environmental hazard across a geographical region. We consider a spatial stochastic process as a collection of random variables $\{Z(\mathbf{s}) : \mathbf{s} \in \mathcal{D} \subset \mathbb{R}^d\}$, where each $Z(\mathbf{s})$ represents the value of the process at a spatial location $\mathbf{s}$. These variables are generally not independent. Instead, they exhibit spatial dependence—meaning that values at nearby locations tend to be more similar than those at distant locations.</w:t>
      </w:r>
    </w:p>
    <w:p w14:paraId="40CEB467" w14:textId="77777777" w:rsidR="00CA6E8A" w:rsidRDefault="00CA6E8A" w:rsidP="00CA6E8A"/>
    <w:p w14:paraId="54EBA65D" w14:textId="77777777" w:rsidR="00CA6E8A" w:rsidRDefault="00CA6E8A" w:rsidP="00CA6E8A">
      <w:r>
        <w:t>This spatial dependence is captured through a covariance function. The covariance function describes the degree to which the random variables $Z(\mathbf{s}_1)$ and $Z(\mathbf{s}_2)$ co-vary as a function of the distance $r = \|\mathbf{s}_1 - \mathbf{s}_2\|$ between locations. Under the common assumption of second-order stationarity and isotropy, the covariance depends only on this Euclidean distance, rather than on the specific locations themselves.</w:t>
      </w:r>
    </w:p>
    <w:p w14:paraId="6F5A1A8B" w14:textId="77777777" w:rsidR="00CA6E8A" w:rsidRDefault="00CA6E8A" w:rsidP="00CA6E8A"/>
    <w:p w14:paraId="6EB941C0" w14:textId="77777777" w:rsidR="00CA6E8A" w:rsidRDefault="00CA6E8A" w:rsidP="00CA6E8A">
      <w:r>
        <w:t>The covariance function $C(r)$ must be symmetric and positive semi-definite in order to produce valid covariance matrices for any finite collection of locations. In practical modeling, we often choose from known families of **parametric covariance functions**, each of which introduces interpretable parameters such as a scale or range parameter (governing how quickly correlation decays with distance), a smoothness parameter, or a variance component.</w:t>
      </w:r>
    </w:p>
    <w:p w14:paraId="541C5B4F" w14:textId="77777777" w:rsidR="00CA6E8A" w:rsidRDefault="00CA6E8A" w:rsidP="00CA6E8A"/>
    <w:p w14:paraId="5EE7C994" w14:textId="77777777" w:rsidR="00CA6E8A" w:rsidRDefault="00CA6E8A" w:rsidP="00CA6E8A">
      <w:r>
        <w:lastRenderedPageBreak/>
        <w:t>However, many real-world spatial processes are not well captured by any specific parametric family. In these cases, we may instead use a smoothing-based approach to model spatial dependence. This brings us to our approach.</w:t>
      </w:r>
    </w:p>
    <w:p w14:paraId="7D2D1179" w14:textId="77777777" w:rsidR="00CA6E8A" w:rsidRDefault="00CA6E8A" w:rsidP="00CA6E8A"/>
    <w:p w14:paraId="45043F93" w14:textId="77777777" w:rsidR="00CA6E8A" w:rsidRDefault="00CA6E8A" w:rsidP="00CA6E8A">
      <w:r>
        <w:t>\subsubsection*{Thin Plate Splines}</w:t>
      </w:r>
    </w:p>
    <w:p w14:paraId="4F07C48A" w14:textId="77777777" w:rsidR="00CA6E8A" w:rsidRDefault="00CA6E8A" w:rsidP="00CA6E8A"/>
    <w:p w14:paraId="780BCFAD" w14:textId="77777777" w:rsidR="00CA6E8A" w:rsidRDefault="00CA6E8A" w:rsidP="00CA6E8A">
      <w:r>
        <w:t>In this work, we chose to model the spatial structure of our binary response variable using a thin plate spline (TPS) within a spatial logistic regression framework. Thin plate splines provide a flexible and non-parametric method to approximate spatially smooth surfaces without requiring a strict covariance function form. They are particularly well-suited for generalized linear modeling of binary outcomes when used in conjunction with IRLS.</w:t>
      </w:r>
    </w:p>
    <w:p w14:paraId="782B0F1D" w14:textId="77777777" w:rsidR="00CA6E8A" w:rsidRDefault="00CA6E8A" w:rsidP="00CA6E8A"/>
    <w:p w14:paraId="26EFC1B3" w14:textId="77777777" w:rsidR="00CA6E8A" w:rsidRDefault="00CA6E8A" w:rsidP="00CA6E8A">
      <w:r>
        <w:t>Thin plate splines arise as the solution to a penalized least squares problem in which we seek a smooth function $f: \mathbb{R}^2 \rightarrow \mathbb{R}$ that approximates the observed data while controlling the roughness of the fitted surface \cite{hastie2009elements}. Given observed spatial data $(\mathbf{x}_i, y_i)$ for $i = 1, \dots, N$, where $\mathbf{x}_i \in \mathbb{R}^2$ are spatial coordinates and $y_i$ are the observed binary responses, the objective is to minimize the following expression:</w:t>
      </w:r>
    </w:p>
    <w:p w14:paraId="56E6B4BC" w14:textId="77777777" w:rsidR="00CA6E8A" w:rsidRDefault="00CA6E8A" w:rsidP="00CA6E8A"/>
    <w:p w14:paraId="6BB07FCA" w14:textId="77777777" w:rsidR="00CA6E8A" w:rsidRDefault="00CA6E8A" w:rsidP="00CA6E8A">
      <w:r>
        <w:t>\begin{equation}</w:t>
      </w:r>
    </w:p>
    <w:p w14:paraId="6D234D02" w14:textId="77777777" w:rsidR="00CA6E8A" w:rsidRDefault="00CA6E8A" w:rsidP="00CA6E8A">
      <w:r>
        <w:t>\min_{f} \sum_{i=1}^{N} \left( y_i - f(\mathbf{x}_i) \right)^2 + \lambda J[f],</w:t>
      </w:r>
    </w:p>
    <w:p w14:paraId="7E4E43D4" w14:textId="77777777" w:rsidR="00CA6E8A" w:rsidRDefault="00CA6E8A" w:rsidP="00CA6E8A">
      <w:r>
        <w:t>\end{equation}</w:t>
      </w:r>
    </w:p>
    <w:p w14:paraId="1B8D10D5" w14:textId="77777777" w:rsidR="00CA6E8A" w:rsidRDefault="00CA6E8A" w:rsidP="00CA6E8A"/>
    <w:p w14:paraId="0DCB75C0" w14:textId="77777777" w:rsidR="00CA6E8A" w:rsidRDefault="00CA6E8A" w:rsidP="00CA6E8A">
      <w:r>
        <w:t>where $\lambda &gt; 0$ is a smoothing parameter, and $J[f]$ is a roughness penalty that penalizes excessive curvature in the surface $f$.</w:t>
      </w:r>
    </w:p>
    <w:p w14:paraId="51710D55" w14:textId="77777777" w:rsidR="00CA6E8A" w:rsidRDefault="00CA6E8A" w:rsidP="00CA6E8A"/>
    <w:p w14:paraId="791953C3" w14:textId="77777777" w:rsidR="00CA6E8A" w:rsidRDefault="00CA6E8A" w:rsidP="00CA6E8A">
      <w:r>
        <w:t>For spatial functions in two dimensions, the roughness penalty $J[f]$ is defined as:</w:t>
      </w:r>
    </w:p>
    <w:p w14:paraId="5BAF5088" w14:textId="77777777" w:rsidR="00CA6E8A" w:rsidRDefault="00CA6E8A" w:rsidP="00CA6E8A"/>
    <w:p w14:paraId="6FB15270" w14:textId="77777777" w:rsidR="00CA6E8A" w:rsidRDefault="00CA6E8A" w:rsidP="00CA6E8A">
      <w:r>
        <w:t>\begin{equation}</w:t>
      </w:r>
    </w:p>
    <w:p w14:paraId="00B47526" w14:textId="77777777" w:rsidR="00CA6E8A" w:rsidRDefault="00CA6E8A" w:rsidP="00CA6E8A">
      <w:r>
        <w:lastRenderedPageBreak/>
        <w:t>J[f] = \iint_{\mathbb{R}^2} \left[ \left( \frac{\partial^2 f}{\partial x_1^2} \right)^2 + 2 \left( \frac{\partial^2 f}{\partial x_1 \partial x_2} \right)^2 + \left( \frac{\partial^2 f}{\partial x_2^2} \right)^2 \right] dx_1 dx_2.</w:t>
      </w:r>
    </w:p>
    <w:p w14:paraId="25FED9D8" w14:textId="77777777" w:rsidR="00CA6E8A" w:rsidRDefault="00CA6E8A" w:rsidP="00CA6E8A">
      <w:r>
        <w:t>\end{equation}</w:t>
      </w:r>
    </w:p>
    <w:p w14:paraId="3CF7FF4C" w14:textId="77777777" w:rsidR="00CA6E8A" w:rsidRDefault="00CA6E8A" w:rsidP="00CA6E8A"/>
    <w:p w14:paraId="1109E50F" w14:textId="77777777" w:rsidR="00CA6E8A" w:rsidRDefault="00CA6E8A" w:rsidP="00CA6E8A">
      <w:r>
        <w:t>This penalty measures the total curvature of the surface $f$, and it becomes large when the function is "wiggly" or highly irregular. The minimizer of the penalized objective is a smooth function that balances goodness-of-fit against spatial smoothness.</w:t>
      </w:r>
    </w:p>
    <w:p w14:paraId="43A53589" w14:textId="77777777" w:rsidR="00CA6E8A" w:rsidRDefault="00CA6E8A" w:rsidP="00CA6E8A"/>
    <w:p w14:paraId="34038E61" w14:textId="77777777" w:rsidR="00CA6E8A" w:rsidRDefault="00CA6E8A" w:rsidP="00CA6E8A">
      <w:r>
        <w:t>The solution $f(\mathbf{x})$ to this penalized problem can be expressed as a linear combination of radial basis functions centered at the observed data locations, along with a linear polynomial trend:</w:t>
      </w:r>
    </w:p>
    <w:p w14:paraId="0779EF44" w14:textId="77777777" w:rsidR="00CA6E8A" w:rsidRDefault="00CA6E8A" w:rsidP="00CA6E8A"/>
    <w:p w14:paraId="6BDCB6E0" w14:textId="77777777" w:rsidR="00CA6E8A" w:rsidRDefault="00CA6E8A" w:rsidP="00CA6E8A">
      <w:r>
        <w:t>\begin{equation}</w:t>
      </w:r>
    </w:p>
    <w:p w14:paraId="0D60B1E7" w14:textId="77777777" w:rsidR="00CA6E8A" w:rsidRDefault="00CA6E8A" w:rsidP="00CA6E8A">
      <w:r>
        <w:t>f(\mathbf{x}) = \beta_0 + \boldsymbol{\beta}^T \mathbf{x} + \sum_{j=1}^{N} \alpha_j h_j(\mathbf{x}),</w:t>
      </w:r>
    </w:p>
    <w:p w14:paraId="5195AE6D" w14:textId="77777777" w:rsidR="00CA6E8A" w:rsidRDefault="00CA6E8A" w:rsidP="00CA6E8A">
      <w:r>
        <w:t>\end{equation}</w:t>
      </w:r>
    </w:p>
    <w:p w14:paraId="76517EAF" w14:textId="77777777" w:rsidR="00CA6E8A" w:rsidRDefault="00CA6E8A" w:rsidP="00CA6E8A"/>
    <w:p w14:paraId="2F75FFC7" w14:textId="77777777" w:rsidR="00CA6E8A" w:rsidRDefault="00CA6E8A" w:rsidP="00CA6E8A">
      <w:r>
        <w:t>where $h_j(\mathbf{x})$ is defined by the thin plate spline kernel:</w:t>
      </w:r>
    </w:p>
    <w:p w14:paraId="5CE2470A" w14:textId="77777777" w:rsidR="00CA6E8A" w:rsidRDefault="00CA6E8A" w:rsidP="00CA6E8A"/>
    <w:p w14:paraId="6FCC2AFD" w14:textId="77777777" w:rsidR="00CA6E8A" w:rsidRDefault="00CA6E8A" w:rsidP="00CA6E8A">
      <w:r>
        <w:t>\begin{equation}</w:t>
      </w:r>
    </w:p>
    <w:p w14:paraId="069A1C62" w14:textId="77777777" w:rsidR="00CA6E8A" w:rsidRDefault="00CA6E8A" w:rsidP="00CA6E8A">
      <w:r>
        <w:t>h_j(\mathbf{x}) = \|\mathbf{x} - \mathbf{x}_j\|^2 \log \|\mathbf{x} - \mathbf{x}_j\|.</w:t>
      </w:r>
    </w:p>
    <w:p w14:paraId="613F8170" w14:textId="77777777" w:rsidR="00CA6E8A" w:rsidRDefault="00CA6E8A" w:rsidP="00CA6E8A">
      <w:r>
        <w:t>\end{equation}</w:t>
      </w:r>
    </w:p>
    <w:p w14:paraId="5C559B79" w14:textId="77777777" w:rsidR="00CA6E8A" w:rsidRDefault="00CA6E8A" w:rsidP="00CA6E8A"/>
    <w:p w14:paraId="5B3A5F7A" w14:textId="77777777" w:rsidR="00CA6E8A" w:rsidRDefault="00CA6E8A" w:rsidP="00CA6E8A">
      <w:r>
        <w:t>These $h_j(\cdot)$ functions are known as radial basis functions because they depend only on the radial distance from $\mathbf{x}_j$. The coefficients $\alpha_j$ and $\boldsymbol{\beta}$ are estimated from the data. The smoothing parameter $\lambda$ plays a critical role by controlling the trade-off between the fit to the observed data and the smoothness of the estimated spatial surface.</w:t>
      </w:r>
    </w:p>
    <w:p w14:paraId="696DA216" w14:textId="77777777" w:rsidR="00CA6E8A" w:rsidRDefault="00CA6E8A" w:rsidP="00CA6E8A"/>
    <w:p w14:paraId="2DF00CDF" w14:textId="77777777" w:rsidR="00CA6E8A" w:rsidRDefault="00CA6E8A" w:rsidP="00CA6E8A">
      <w:r>
        <w:t>As $\lambda \to 0$, the fitted function interpolates the data exactly and becomes increasingly rough. As $\lambda \to \infty$, the function becomes very smooth and tends toward a flat least squares plane. For intermediate values of $\lambda$, the solution can be interpreted as a form of generalized ridge regression, where the curvature of the surface is penalized to prevent overfitting.</w:t>
      </w:r>
    </w:p>
    <w:p w14:paraId="6D2A898C" w14:textId="77777777" w:rsidR="00CA6E8A" w:rsidRDefault="00CA6E8A" w:rsidP="00CA6E8A"/>
    <w:p w14:paraId="13EBA517" w14:textId="77777777" w:rsidR="00CA6E8A" w:rsidRDefault="00CA6E8A" w:rsidP="00CA6E8A">
      <w:r>
        <w:t>TPS is especially useful in the context of binary spatial data modeled via IRLS because it provides a smooth, continuous spatial effect that can be incorporated directly into the linear predictor of a logistic regression model. Unlike traditional parametric covariance functions, which assume stationarity and may not capture complex local patterns, TPS adapts to local spatial variation without imposing a rigid form. Moreover, TPS naturally integrates into the IRLS algorithm by treating the spline component as a spatial random effect that is updated iteratively. This allows the model to estimate how risk varies across space in a data-driven way, even when the response variable is binary and the underlying spatial process is not Gaussian.</w:t>
      </w:r>
    </w:p>
    <w:p w14:paraId="5229261E" w14:textId="77777777" w:rsidR="00CA6E8A" w:rsidRDefault="00CA6E8A" w:rsidP="00CA6E8A"/>
    <w:p w14:paraId="0FA820AC" w14:textId="77777777" w:rsidR="00CA6E8A" w:rsidRDefault="00CA6E8A" w:rsidP="00CA6E8A">
      <w:r>
        <w:t>\subsection*{Smoothing parameter}</w:t>
      </w:r>
    </w:p>
    <w:p w14:paraId="3FFA1CCF" w14:textId="77777777" w:rsidR="00CA6E8A" w:rsidRDefault="00CA6E8A" w:rsidP="00CA6E8A"/>
    <w:p w14:paraId="792FFF1F" w14:textId="77777777" w:rsidR="00CA6E8A" w:rsidRDefault="00CA6E8A" w:rsidP="00CA6E8A">
      <w:r>
        <w:t>In spatial modeling, we often want to capture how observations at different spatial locations are related to each other. To do this, we model the covariance structure of the data using a matrix that encodes how values at nearby locations are more similar than values farther apart. A common form for the spatial covariance matrix is:</w:t>
      </w:r>
    </w:p>
    <w:p w14:paraId="415B44DE" w14:textId="77777777" w:rsidR="00CA6E8A" w:rsidRDefault="00CA6E8A" w:rsidP="00CA6E8A"/>
    <w:p w14:paraId="656DD52F" w14:textId="77777777" w:rsidR="00CA6E8A" w:rsidRDefault="00CA6E8A" w:rsidP="00CA6E8A">
      <w:r>
        <w:t>\begin{equation}</w:t>
      </w:r>
    </w:p>
    <w:p w14:paraId="4198526D" w14:textId="77777777" w:rsidR="00CA6E8A" w:rsidRDefault="00CA6E8A" w:rsidP="00CA6E8A">
      <w:r>
        <w:t>\Sigma(\boldsymbol{\theta}) = \sigma^2 \mathbf{H}(\xi) + \tau^2 \mathbf{I}</w:t>
      </w:r>
    </w:p>
    <w:p w14:paraId="0B9EFE16" w14:textId="77777777" w:rsidR="00CA6E8A" w:rsidRDefault="00CA6E8A" w:rsidP="00CA6E8A">
      <w:r>
        <w:t>\end{equation}</w:t>
      </w:r>
    </w:p>
    <w:p w14:paraId="6D864757" w14:textId="77777777" w:rsidR="00CA6E8A" w:rsidRDefault="00CA6E8A" w:rsidP="00CA6E8A"/>
    <w:p w14:paraId="536BBB08" w14:textId="77777777" w:rsidR="00CA6E8A" w:rsidRDefault="00CA6E8A" w:rsidP="00CA6E8A">
      <w:r>
        <w:t xml:space="preserve">Here, \( \sigma^2 \) is the spatial signal variance, \( \tau^2 \) is the nugget effect representing small-scale noise or measurement error, \( \mathbf{H}(\xi) \) is the spatial correlation matrix that depends on parameters \( \xi \) (such as the spatial range or smoothness), and \( \mathbf{I} \) is the identity matrix. We can factor out \( \sigma^2 \) from </w:t>
      </w:r>
      <w:r>
        <w:lastRenderedPageBreak/>
        <w:t>this expression to write the covariance matrix in terms of a smoothing parameter \( \lambda \), defined as the ratio of nugget variance to signal variance:</w:t>
      </w:r>
    </w:p>
    <w:p w14:paraId="66F3076F" w14:textId="77777777" w:rsidR="00CA6E8A" w:rsidRDefault="00CA6E8A" w:rsidP="00CA6E8A"/>
    <w:p w14:paraId="14710BE3" w14:textId="77777777" w:rsidR="00CA6E8A" w:rsidRDefault="00CA6E8A" w:rsidP="00CA6E8A">
      <w:r>
        <w:t>\begin{equation}</w:t>
      </w:r>
    </w:p>
    <w:p w14:paraId="4FE1BFC8" w14:textId="77777777" w:rsidR="00CA6E8A" w:rsidRDefault="00CA6E8A" w:rsidP="00CA6E8A">
      <w:r>
        <w:t>\Sigma(\boldsymbol{\theta}) = \sigma^2 \left( \mathbf{H}(\xi) + \lambda \mathbf{I} \right), \quad \text{where} \quad \lambda = \frac{\tau^2}{\sigma^2}</w:t>
      </w:r>
    </w:p>
    <w:p w14:paraId="22873DF7" w14:textId="77777777" w:rsidR="00CA6E8A" w:rsidRDefault="00CA6E8A" w:rsidP="00CA6E8A">
      <w:r>
        <w:t>\end{equation}</w:t>
      </w:r>
    </w:p>
    <w:p w14:paraId="3960EC32" w14:textId="77777777" w:rsidR="00CA6E8A" w:rsidRDefault="00CA6E8A" w:rsidP="00CA6E8A"/>
    <w:p w14:paraId="56520E3C" w14:textId="77777777" w:rsidR="00CA6E8A" w:rsidRDefault="00CA6E8A" w:rsidP="00CA6E8A">
      <w:r>
        <w:t>The parameter \( \lambda \) controls the smoothness of the spatial surface. When \( \lambda \) is small, the model closely follows the spatial correlation structure, resulting in a more detailed (or wiggly) surface that may overfit noise. When \( \lambda \) is large, the influence of the identity matrix dominates, leading to a smoother and potentially underfit surface. Therefore, choosing an appropriate value for \( \lambda \) is critical to obtaining a good balance between fidelity to the data and smoothness of the fitted spatial trend.</w:t>
      </w:r>
    </w:p>
    <w:p w14:paraId="24F8E5FF" w14:textId="77777777" w:rsidR="00CA6E8A" w:rsidRDefault="00CA6E8A" w:rsidP="00CA6E8A"/>
    <w:p w14:paraId="7B9C2513" w14:textId="77777777" w:rsidR="00CA6E8A" w:rsidRDefault="00CA6E8A" w:rsidP="00CA6E8A">
      <w:r>
        <w:t>\subsubsection*{Maximum Likelihood Estimation}</w:t>
      </w:r>
    </w:p>
    <w:p w14:paraId="30474802" w14:textId="77777777" w:rsidR="00CA6E8A" w:rsidRDefault="00CA6E8A" w:rsidP="00CA6E8A"/>
    <w:p w14:paraId="39A2432D" w14:textId="77777777" w:rsidR="00CA6E8A" w:rsidRDefault="00CA6E8A" w:rsidP="00CA6E8A">
      <w:r>
        <w:t>To determine the best value for \( \lambda \), we use Maximum Likelihood Estimation (MLE). This method estimates parameters by maximizing the likelihood of observing the data under the assumed statistical model. For a Gaussian spatial model with parameters \( \xi \), \( \lambda \), and \( \sigma^2 \), the log-likelihood is given by:</w:t>
      </w:r>
    </w:p>
    <w:p w14:paraId="20F7F602" w14:textId="77777777" w:rsidR="00CA6E8A" w:rsidRDefault="00CA6E8A" w:rsidP="00CA6E8A"/>
    <w:p w14:paraId="63A56A57" w14:textId="77777777" w:rsidR="00CA6E8A" w:rsidRDefault="00CA6E8A" w:rsidP="00CA6E8A">
      <w:r>
        <w:t>\begin{equation}</w:t>
      </w:r>
    </w:p>
    <w:p w14:paraId="5BED6D9C" w14:textId="77777777" w:rsidR="00CA6E8A" w:rsidRDefault="00CA6E8A" w:rsidP="00CA6E8A">
      <w:r>
        <w:t xml:space="preserve">\ell(\xi, \lambda, \sigma) = -\frac{n}{2} \log(2\pi) </w:t>
      </w:r>
    </w:p>
    <w:p w14:paraId="3E92E9FD" w14:textId="77777777" w:rsidR="00CA6E8A" w:rsidRDefault="00CA6E8A" w:rsidP="00CA6E8A">
      <w:r>
        <w:t xml:space="preserve">- n \log(\sigma) </w:t>
      </w:r>
    </w:p>
    <w:p w14:paraId="25277377" w14:textId="77777777" w:rsidR="00CA6E8A" w:rsidRDefault="00CA6E8A" w:rsidP="00CA6E8A">
      <w:r>
        <w:t xml:space="preserve">- \frac{1}{2} \log \left| \mathbf{H}(\xi) + \lambda \mathbf{I} \right| </w:t>
      </w:r>
    </w:p>
    <w:p w14:paraId="75856CED" w14:textId="77777777" w:rsidR="00CA6E8A" w:rsidRDefault="00CA6E8A" w:rsidP="00CA6E8A">
      <w:r>
        <w:t>- \frac{1}{2\sigma^2} RSS(\xi, \lambda)</w:t>
      </w:r>
    </w:p>
    <w:p w14:paraId="1AB0B1FE" w14:textId="77777777" w:rsidR="00CA6E8A" w:rsidRDefault="00CA6E8A" w:rsidP="00CA6E8A">
      <w:r>
        <w:t>\end{equation}</w:t>
      </w:r>
    </w:p>
    <w:p w14:paraId="07A91459" w14:textId="77777777" w:rsidR="00CA6E8A" w:rsidRDefault="00CA6E8A" w:rsidP="00CA6E8A"/>
    <w:p w14:paraId="7C7E6136" w14:textId="77777777" w:rsidR="00CA6E8A" w:rsidRDefault="00CA6E8A" w:rsidP="00CA6E8A">
      <w:r>
        <w:lastRenderedPageBreak/>
        <w:t>In this equation, \( RSS(\xi, \lambda) \) is the residual sum of squares, which measures how well the model fits the observed data. To simplify the optimization, we can ``profile out'' \( \sigma^2 \) by solving for its maximum likelihood estimate in terms of the other parameters:</w:t>
      </w:r>
    </w:p>
    <w:p w14:paraId="17644E61" w14:textId="77777777" w:rsidR="00CA6E8A" w:rsidRDefault="00CA6E8A" w:rsidP="00CA6E8A"/>
    <w:p w14:paraId="7E1F9928" w14:textId="77777777" w:rsidR="00CA6E8A" w:rsidRDefault="00CA6E8A" w:rsidP="00CA6E8A">
      <w:r>
        <w:t>\begin{equation}</w:t>
      </w:r>
    </w:p>
    <w:p w14:paraId="1D437D08" w14:textId="77777777" w:rsidR="00CA6E8A" w:rsidRDefault="00CA6E8A" w:rsidP="00CA6E8A">
      <w:r>
        <w:t>\hat{\sigma}^2(\xi, \lambda) = \frac{RSS(\xi, \lambda)}{n}</w:t>
      </w:r>
    </w:p>
    <w:p w14:paraId="41206C28" w14:textId="77777777" w:rsidR="00CA6E8A" w:rsidRDefault="00CA6E8A" w:rsidP="00CA6E8A">
      <w:r>
        <w:t>\end{equation}</w:t>
      </w:r>
    </w:p>
    <w:p w14:paraId="13E2029E" w14:textId="77777777" w:rsidR="00CA6E8A" w:rsidRDefault="00CA6E8A" w:rsidP="00CA6E8A"/>
    <w:p w14:paraId="608B10D5" w14:textId="77777777" w:rsidR="00CA6E8A" w:rsidRDefault="00CA6E8A" w:rsidP="00CA6E8A">
      <w:r>
        <w:t>Substituting this estimate back into the log-likelihood gives a profile log-likelihood that depends only on \( \xi \) and \( \lambda \):</w:t>
      </w:r>
    </w:p>
    <w:p w14:paraId="5211A660" w14:textId="77777777" w:rsidR="00CA6E8A" w:rsidRDefault="00CA6E8A" w:rsidP="00CA6E8A"/>
    <w:p w14:paraId="0A289967" w14:textId="77777777" w:rsidR="00CA6E8A" w:rsidRDefault="00CA6E8A" w:rsidP="00CA6E8A">
      <w:r>
        <w:t>\begin{equation}</w:t>
      </w:r>
    </w:p>
    <w:p w14:paraId="5291C6CE" w14:textId="77777777" w:rsidR="00CA6E8A" w:rsidRDefault="00CA6E8A" w:rsidP="00CA6E8A">
      <w:r>
        <w:t xml:space="preserve">\ell(\xi, \lambda) = -\frac{n}{2} \log(2\pi) </w:t>
      </w:r>
    </w:p>
    <w:p w14:paraId="3D84A421" w14:textId="77777777" w:rsidR="00CA6E8A" w:rsidRDefault="00CA6E8A" w:rsidP="00CA6E8A">
      <w:r>
        <w:t xml:space="preserve">- n \log\left( \hat{\sigma}(\xi, \lambda) \right) </w:t>
      </w:r>
    </w:p>
    <w:p w14:paraId="249950EB" w14:textId="77777777" w:rsidR="00CA6E8A" w:rsidRDefault="00CA6E8A" w:rsidP="00CA6E8A">
      <w:r>
        <w:t xml:space="preserve">- \frac{1}{2} \log \left| \mathbf{H}(\xi) + \lambda \mathbf{I} \right| </w:t>
      </w:r>
    </w:p>
    <w:p w14:paraId="28C2136D" w14:textId="77777777" w:rsidR="00CA6E8A" w:rsidRDefault="00CA6E8A" w:rsidP="00CA6E8A">
      <w:r>
        <w:t>- \frac{n}{2}</w:t>
      </w:r>
    </w:p>
    <w:p w14:paraId="386FFE16" w14:textId="77777777" w:rsidR="00CA6E8A" w:rsidRDefault="00CA6E8A" w:rsidP="00CA6E8A">
      <w:r>
        <w:t>\end{equation}</w:t>
      </w:r>
    </w:p>
    <w:p w14:paraId="3B736264" w14:textId="77777777" w:rsidR="00CA6E8A" w:rsidRDefault="00CA6E8A" w:rsidP="00CA6E8A"/>
    <w:p w14:paraId="54926C58" w14:textId="77777777" w:rsidR="00CA6E8A" w:rsidRDefault="00CA6E8A" w:rsidP="00CA6E8A">
      <w:r>
        <w:t>This reduced form is useful because it allows us to estimate the smoothing parameter \( \lambda \) by maximizing the log-likelihood while avoiding direct optimization over \( \sigma^2 \).</w:t>
      </w:r>
    </w:p>
    <w:p w14:paraId="105359E4" w14:textId="77777777" w:rsidR="00CA6E8A" w:rsidRDefault="00CA6E8A" w:rsidP="00CA6E8A"/>
    <w:p w14:paraId="68AC4536" w14:textId="77777777" w:rsidR="00CA6E8A" w:rsidRDefault="00CA6E8A" w:rsidP="00CA6E8A">
      <w:r>
        <w:t>\subsubsection*{Lambda Grid Search}</w:t>
      </w:r>
    </w:p>
    <w:p w14:paraId="33E80A1A" w14:textId="77777777" w:rsidR="00CA6E8A" w:rsidRDefault="00CA6E8A" w:rsidP="00CA6E8A"/>
    <w:p w14:paraId="67D846FB" w14:textId="77777777" w:rsidR="00CA6E8A" w:rsidRDefault="00CA6E8A" w:rsidP="00CA6E8A">
      <w:r>
        <w:t xml:space="preserve">In practice, to find the optimal value of \( \lambda \), we use a \textit{grid search} approach. This involves evaluating the profile log-likelihood at a range of candidate \( \lambda \) values and selecting the one that yields the highest value. In the </w:t>
      </w:r>
      <w:r>
        <w:lastRenderedPageBreak/>
        <w:t>\texttt{LambdaGridSearch} function, the grid of \( \lambda \) values is constructed using a sequence of exponents:</w:t>
      </w:r>
    </w:p>
    <w:p w14:paraId="6F280C95" w14:textId="77777777" w:rsidR="00CA6E8A" w:rsidRDefault="00CA6E8A" w:rsidP="00CA6E8A"/>
    <w:p w14:paraId="6E77A491" w14:textId="77777777" w:rsidR="00CA6E8A" w:rsidRDefault="00CA6E8A" w:rsidP="00CA6E8A">
      <w:r>
        <w:t>\begin{equation}</w:t>
      </w:r>
    </w:p>
    <w:p w14:paraId="7EF132DA" w14:textId="77777777" w:rsidR="00CA6E8A" w:rsidRDefault="00CA6E8A" w:rsidP="00CA6E8A">
      <w:r>
        <w:t>\lambda_k = 10^{e_k}, \quad \text{where} \quad e_k \in \text{seq}(a, b, \text{length.out} = M)</w:t>
      </w:r>
    </w:p>
    <w:p w14:paraId="0638CFDB" w14:textId="77777777" w:rsidR="00CA6E8A" w:rsidRDefault="00CA6E8A" w:rsidP="00CA6E8A">
      <w:r>
        <w:t>\end{equation}</w:t>
      </w:r>
    </w:p>
    <w:p w14:paraId="4C8AC55F" w14:textId="77777777" w:rsidR="00CA6E8A" w:rsidRDefault="00CA6E8A" w:rsidP="00CA6E8A"/>
    <w:p w14:paraId="02C2ABED" w14:textId="77777777" w:rsidR="00CA6E8A" w:rsidRDefault="00CA6E8A" w:rsidP="00CA6E8A">
      <w:r>
        <w:t>This generates \( M \) values of \( \lambda \), spaced evenly on a logarithmic scale from \( 10^a \) to \( 10^b \). For each \( \lambda_k \), the model is fit using a function like \texttt{logisticSmoother}, and the profile log-likelihood \( \ell(\lambda_k) \) is computed and stored.</w:t>
      </w:r>
    </w:p>
    <w:p w14:paraId="014A517C" w14:textId="77777777" w:rsidR="00CA6E8A" w:rsidRDefault="00CA6E8A" w:rsidP="00CA6E8A"/>
    <w:p w14:paraId="1B249FE0" w14:textId="77777777" w:rsidR="00CA6E8A" w:rsidRDefault="00CA6E8A" w:rsidP="00CA6E8A">
      <w:r>
        <w:t>After computing the likelihoods over the grid, the function uses spline interpolation to create a smooth curve of log-likelihood values. The optimal \( \lambda \) is then chosen as the one that maximizes the smoothed profile:</w:t>
      </w:r>
    </w:p>
    <w:p w14:paraId="671603B9" w14:textId="77777777" w:rsidR="00CA6E8A" w:rsidRDefault="00CA6E8A" w:rsidP="00CA6E8A"/>
    <w:p w14:paraId="5299B582" w14:textId="77777777" w:rsidR="00CA6E8A" w:rsidRDefault="00CA6E8A" w:rsidP="00CA6E8A">
      <w:r>
        <w:t>\begin{equation}</w:t>
      </w:r>
    </w:p>
    <w:p w14:paraId="6DD52C3E" w14:textId="77777777" w:rsidR="00CA6E8A" w:rsidRDefault="00CA6E8A" w:rsidP="00CA6E8A">
      <w:r>
        <w:t>\hat{\lambda} = \underset{\lambda}{\arg\max} \, \ell(\lambda)</w:t>
      </w:r>
    </w:p>
    <w:p w14:paraId="260F3592" w14:textId="77777777" w:rsidR="00CA6E8A" w:rsidRDefault="00CA6E8A" w:rsidP="00CA6E8A">
      <w:r>
        <w:t>\end{equation}</w:t>
      </w:r>
    </w:p>
    <w:p w14:paraId="3086DCDC" w14:textId="77777777" w:rsidR="00CA6E8A" w:rsidRDefault="00CA6E8A" w:rsidP="00CA6E8A"/>
    <w:p w14:paraId="40D3ADF4" w14:textId="77777777" w:rsidR="00CA6E8A" w:rsidRDefault="00CA6E8A" w:rsidP="00CA6E8A">
      <w:r>
        <w:t>This estimated \( \hat{\lambda} \) is the value that best balances the trade-off between model fit and smoothness, as determined by the likelihood function. This grid search approach is particularly helpful in spatial logistic regression models for binary data, where controlling smoothness through \( \lambda \) is essential for producing stable and interpretable spatial surfaces.</w:t>
      </w:r>
    </w:p>
    <w:p w14:paraId="13C52ECD" w14:textId="77777777" w:rsidR="00CA6E8A" w:rsidRDefault="00CA6E8A" w:rsidP="00CA6E8A"/>
    <w:p w14:paraId="039F2B39" w14:textId="0EA13B0D" w:rsidR="00CA6E8A" w:rsidRDefault="00CA6E8A"/>
    <w:p w14:paraId="07F96E49" w14:textId="77777777" w:rsidR="00CA6E8A" w:rsidRDefault="00CA6E8A"/>
    <w:p w14:paraId="707B9822" w14:textId="77777777" w:rsidR="00CA6E8A" w:rsidRDefault="00CA6E8A"/>
    <w:p w14:paraId="16C0FDC5" w14:textId="77777777" w:rsidR="00CA6E8A" w:rsidRDefault="00CA6E8A"/>
    <w:p w14:paraId="59FCA83A" w14:textId="77777777" w:rsidR="00CA6E8A" w:rsidRDefault="00CA6E8A"/>
    <w:p w14:paraId="2CBE5C9E" w14:textId="77777777" w:rsidR="00CA6E8A" w:rsidRDefault="00CA6E8A"/>
    <w:p w14:paraId="3262A15C" w14:textId="77777777" w:rsidR="00CA6E8A" w:rsidRDefault="00CA6E8A"/>
    <w:p w14:paraId="65D0ACB1" w14:textId="77777777" w:rsidR="00CA6E8A" w:rsidRDefault="00CA6E8A"/>
    <w:p w14:paraId="294FCAC1" w14:textId="77777777" w:rsidR="00CA6E8A" w:rsidRDefault="00CA6E8A"/>
    <w:p w14:paraId="375E501A" w14:textId="77777777" w:rsidR="00CA6E8A" w:rsidRDefault="00CA6E8A"/>
    <w:p w14:paraId="35FD3CB1" w14:textId="77777777" w:rsidR="00CA6E8A" w:rsidRDefault="00CA6E8A"/>
    <w:p w14:paraId="6F022443" w14:textId="77777777" w:rsidR="00CA6E8A" w:rsidRDefault="00CA6E8A"/>
    <w:p w14:paraId="76FF4F16" w14:textId="77777777" w:rsidR="00CA6E8A" w:rsidRDefault="00CA6E8A"/>
    <w:p w14:paraId="3560F1BF" w14:textId="77777777" w:rsidR="00CA6E8A" w:rsidRDefault="00CA6E8A"/>
    <w:p w14:paraId="6935671D" w14:textId="77777777" w:rsidR="00CA6E8A" w:rsidRDefault="00CA6E8A"/>
    <w:p w14:paraId="620977A7" w14:textId="77777777" w:rsidR="00CA6E8A" w:rsidRDefault="00CA6E8A"/>
    <w:p w14:paraId="596019E2" w14:textId="77777777" w:rsidR="00CA6E8A" w:rsidRDefault="00CA6E8A"/>
    <w:p w14:paraId="670F213D" w14:textId="3489CE2B" w:rsidR="0033692B" w:rsidRDefault="00A04617">
      <w:r>
        <w:t>Old python work used</w:t>
      </w:r>
    </w:p>
    <w:p w14:paraId="60C9EA3D" w14:textId="7C566738" w:rsidR="00A04617" w:rsidRDefault="00A04617" w:rsidP="00A04617">
      <w:pPr>
        <w:pStyle w:val="ListParagraph"/>
        <w:numPr>
          <w:ilvl w:val="0"/>
          <w:numId w:val="11"/>
        </w:numPr>
      </w:pPr>
      <w:r>
        <w:t>Talk about the data sources, combine</w:t>
      </w:r>
      <w:r w:rsidR="00A50F44">
        <w:t xml:space="preserve"> both flow datasets and make them and the spills into gbd </w:t>
      </w:r>
      <w:r>
        <w:t xml:space="preserve">files, Spatial mismatching, reference images from chapter 1. </w:t>
      </w:r>
    </w:p>
    <w:p w14:paraId="6080DE33" w14:textId="3DA1CE15" w:rsidR="00A04617" w:rsidRDefault="00A04617" w:rsidP="00A04617">
      <w:r>
        <w:t>New python work</w:t>
      </w:r>
    </w:p>
    <w:p w14:paraId="3459C970" w14:textId="14CFF864" w:rsidR="008C1882" w:rsidRDefault="00A50F44" w:rsidP="008C1882">
      <w:pPr>
        <w:pStyle w:val="ListParagraph"/>
        <w:numPr>
          <w:ilvl w:val="0"/>
          <w:numId w:val="11"/>
        </w:numPr>
      </w:pPr>
      <w:r>
        <w:t xml:space="preserve">matching spills to the entire flowline and then just changing the spills datapoint to that intersection point, instead of attributing the spills to the entire multistring flowline like we did </w:t>
      </w:r>
      <w:r w:rsidR="00A04617">
        <w:t>before (</w:t>
      </w:r>
      <w:r w:rsidR="0033692B">
        <w:t xml:space="preserve">without </w:t>
      </w:r>
      <w:r w:rsidR="00A04617">
        <w:t>buffer?</w:t>
      </w:r>
      <w:r w:rsidR="0033692B">
        <w:t xml:space="preserve"> same operator), and kept joined that match with the flowline attributes that fit that mat</w:t>
      </w:r>
      <w:r w:rsidR="00182D45">
        <w:t xml:space="preserve">ch </w:t>
      </w:r>
    </w:p>
    <w:p w14:paraId="48516F57" w14:textId="67CEE11F" w:rsidR="00A35E4F" w:rsidRDefault="00A35E4F" w:rsidP="00A35E4F">
      <w:pPr>
        <w:pStyle w:val="ListParagraph"/>
        <w:numPr>
          <w:ilvl w:val="0"/>
          <w:numId w:val="11"/>
        </w:numPr>
      </w:pPr>
      <w:r>
        <w:t xml:space="preserve">now since the method of spatiacl anaylsis we are going to impletly only works with point data, we needed to </w:t>
      </w:r>
      <w:r w:rsidR="0033692B">
        <w:t xml:space="preserve">spilt multistring flowlines into </w:t>
      </w:r>
      <w:r>
        <w:t>points. To do this, we frist looked at the distrcution of the flowlines distance  (reference the images I just attached, one or the whole and one zoomed in) also give the glocal max (</w:t>
      </w:r>
      <w:r w:rsidRPr="00A35E4F">
        <w:t>Global max length (m): 36105.50652877814</w:t>
      </w:r>
      <w:r>
        <w:t>) and min legth (</w:t>
      </w:r>
      <w:r w:rsidRPr="00A35E4F">
        <w:t>1.707820011982784e-10</w:t>
      </w:r>
      <w:r>
        <w:t xml:space="preserve">) for the flowliens. and after consutukling with ECMC decided that a 50 meter segmetnatios would with without incrasing the dataset size too much. </w:t>
      </w:r>
    </w:p>
    <w:p w14:paraId="23FDB705" w14:textId="7AA3ABEA" w:rsidR="0033692B" w:rsidRDefault="00182D45" w:rsidP="00ED0FCA">
      <w:pPr>
        <w:pStyle w:val="ListParagraph"/>
        <w:numPr>
          <w:ilvl w:val="0"/>
          <w:numId w:val="11"/>
        </w:numPr>
      </w:pPr>
      <w:r>
        <w:lastRenderedPageBreak/>
        <w:t xml:space="preserve">Then finally we </w:t>
      </w:r>
      <w:r w:rsidR="0033692B">
        <w:t>combined spills point data with flowline point data</w:t>
      </w:r>
      <w:r>
        <w:t>, associating risk of 1 to the spill points and risk of 0 to the flowline points</w:t>
      </w:r>
      <w:r w:rsidR="0033692B">
        <w:t>, cleaned, removed NAs, added elevation and avg population</w:t>
      </w:r>
      <w:r w:rsidR="00A04617">
        <w:t xml:space="preserve">, include table about which features were used. </w:t>
      </w:r>
    </w:p>
    <w:p w14:paraId="7DFD0A89" w14:textId="3F2B768A" w:rsidR="0033692B" w:rsidRDefault="0033692B" w:rsidP="0033692B">
      <w:r>
        <w:t>RStudio</w:t>
      </w:r>
    </w:p>
    <w:p w14:paraId="2CF8A977" w14:textId="26F191C5" w:rsidR="0033692B" w:rsidRDefault="0033692B" w:rsidP="0033692B">
      <w:pPr>
        <w:pStyle w:val="ListParagraph"/>
        <w:numPr>
          <w:ilvl w:val="0"/>
          <w:numId w:val="11"/>
        </w:numPr>
      </w:pPr>
      <w:r>
        <w:t>image of spill points, overlayed with flowline multistring lines</w:t>
      </w:r>
    </w:p>
    <w:p w14:paraId="41EB5AF8" w14:textId="77777777" w:rsidR="006C2B9E" w:rsidRDefault="0033692B" w:rsidP="006C2B9E">
      <w:pPr>
        <w:pStyle w:val="ListParagraph"/>
        <w:numPr>
          <w:ilvl w:val="0"/>
          <w:numId w:val="11"/>
        </w:numPr>
      </w:pPr>
      <w:r>
        <w:t>more data cleaning, removing Nas, nones and gathering</w:t>
      </w:r>
    </w:p>
    <w:p w14:paraId="448D148F" w14:textId="485AB71C" w:rsidR="009B060F" w:rsidRDefault="009B060F" w:rsidP="009B060F">
      <w:pPr>
        <w:pStyle w:val="ListParagraph"/>
        <w:numPr>
          <w:ilvl w:val="0"/>
          <w:numId w:val="11"/>
        </w:numPr>
      </w:pPr>
      <w:r>
        <w:t>Spatial correlation test with morgans test, feature selection via LASSO, one-hot encode give the levels of each cat</w:t>
      </w:r>
    </w:p>
    <w:p w14:paraId="32051899" w14:textId="77777777" w:rsidR="00CF4BD1" w:rsidRDefault="00CF4BD1" w:rsidP="00CF4BD1"/>
    <w:p w14:paraId="0FD8DCB8" w14:textId="77777777" w:rsidR="006C2B9E" w:rsidRDefault="006C2B9E" w:rsidP="006C2B9E"/>
    <w:p w14:paraId="4E8A710C" w14:textId="7C31A47D" w:rsidR="009B060F" w:rsidRDefault="006C2B9E" w:rsidP="009B060F">
      <w:r>
        <w:t>NEXT:</w:t>
      </w:r>
    </w:p>
    <w:p w14:paraId="3B97B81B" w14:textId="3F04AF64" w:rsidR="00A04617" w:rsidRDefault="00A04617" w:rsidP="00A04617">
      <w:pPr>
        <w:pStyle w:val="ListParagraph"/>
        <w:numPr>
          <w:ilvl w:val="0"/>
          <w:numId w:val="11"/>
        </w:numPr>
      </w:pPr>
      <w:r>
        <w:t>Start with just a small subset of the dat</w:t>
      </w:r>
      <w:r w:rsidR="006D3C3F">
        <w:t xml:space="preserve">a, </w:t>
      </w:r>
      <w:r w:rsidR="00783D29">
        <w:t>fo</w:t>
      </w:r>
      <w:r>
        <w:t>cused on Boulder Longmont area, spatial process using fields using logistic smoother function, lambda grid search</w:t>
      </w:r>
    </w:p>
    <w:p w14:paraId="21E957F1" w14:textId="77777777" w:rsidR="006C2B9E" w:rsidRDefault="006C2B9E" w:rsidP="006C2B9E">
      <w:pPr>
        <w:pStyle w:val="ListParagraph"/>
      </w:pPr>
    </w:p>
    <w:p w14:paraId="36E4D67D" w14:textId="77777777" w:rsidR="00A04617" w:rsidRDefault="00A04617" w:rsidP="00A04617">
      <w:pPr>
        <w:pStyle w:val="ListParagraph"/>
        <w:numPr>
          <w:ilvl w:val="0"/>
          <w:numId w:val="12"/>
        </w:numPr>
      </w:pPr>
      <w:r>
        <w:t>Need to do/check:</w:t>
      </w:r>
    </w:p>
    <w:p w14:paraId="7FE21F1F" w14:textId="1CC9A16A" w:rsidR="00A04617" w:rsidRDefault="00A04617" w:rsidP="00A04617">
      <w:pPr>
        <w:pStyle w:val="ListParagraph"/>
        <w:numPr>
          <w:ilvl w:val="1"/>
          <w:numId w:val="12"/>
        </w:numPr>
      </w:pPr>
      <w:r>
        <w:t>Feature selection, X matrix into the spatial process model</w:t>
      </w:r>
    </w:p>
    <w:p w14:paraId="78A4E459" w14:textId="6F31C434" w:rsidR="00A04617" w:rsidRDefault="00A04617" w:rsidP="00A04617">
      <w:pPr>
        <w:pStyle w:val="ListParagraph"/>
        <w:numPr>
          <w:ilvl w:val="1"/>
          <w:numId w:val="12"/>
        </w:numPr>
      </w:pPr>
      <w:r>
        <w:t>uncertainty quantifications</w:t>
      </w:r>
    </w:p>
    <w:p w14:paraId="12037114" w14:textId="0F84E3B6" w:rsidR="00A50F44" w:rsidRDefault="00A04617" w:rsidP="00A04617">
      <w:pPr>
        <w:pStyle w:val="ListParagraph"/>
        <w:numPr>
          <w:ilvl w:val="1"/>
          <w:numId w:val="12"/>
        </w:numPr>
      </w:pPr>
      <w:r>
        <w:t>apply to all of CO</w:t>
      </w:r>
    </w:p>
    <w:p w14:paraId="4BAC92DE" w14:textId="77777777" w:rsidR="00CF4BD1" w:rsidRDefault="00CF4BD1" w:rsidP="00CF4BD1"/>
    <w:p w14:paraId="007F3685"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Methods:</w:t>
      </w:r>
    </w:p>
    <w:p w14:paraId="2B5B43FD"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Spatial Process through fields </w:t>
      </w:r>
    </w:p>
    <w:p w14:paraId="674C192D"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Logistic smoother function- IRLS - binary data </w:t>
      </w:r>
    </w:p>
    <w:p w14:paraId="6D6EB7A3"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Lambda grid search </w:t>
      </w:r>
    </w:p>
    <w:p w14:paraId="4B87DA1B"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p>
    <w:p w14:paraId="35C71B3F"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Future work:</w:t>
      </w:r>
    </w:p>
    <w:p w14:paraId="326D06C5"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Expected results/ challenges </w:t>
      </w:r>
    </w:p>
    <w:p w14:paraId="1BA986F7" w14:textId="77777777" w:rsidR="00CF4BD1" w:rsidRDefault="00CF4BD1" w:rsidP="00CF4BD1">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Moving average</w:t>
      </w:r>
    </w:p>
    <w:p w14:paraId="0FE7B536" w14:textId="71824ED0" w:rsidR="00C559E9" w:rsidRDefault="00CF4BD1" w:rsidP="00CF4BD1">
      <w:pPr>
        <w:rPr>
          <w:rFonts w:ascii="AppleSystemUIFont" w:hAnsi="AppleSystemUIFont" w:cs="AppleSystemUIFont"/>
          <w:kern w:val="0"/>
          <w:sz w:val="26"/>
          <w:szCs w:val="26"/>
        </w:rPr>
      </w:pPr>
      <w:r>
        <w:rPr>
          <w:rFonts w:ascii="AppleSystemUIFont" w:hAnsi="AppleSystemUIFont" w:cs="AppleSystemUIFont"/>
          <w:kern w:val="0"/>
          <w:sz w:val="26"/>
          <w:szCs w:val="26"/>
        </w:rPr>
        <w:t>Along the pipeline ge</w:t>
      </w:r>
      <w:r w:rsidR="00C559E9">
        <w:rPr>
          <w:rFonts w:ascii="AppleSystemUIFont" w:hAnsi="AppleSystemUIFont" w:cs="AppleSystemUIFont"/>
          <w:kern w:val="0"/>
          <w:sz w:val="26"/>
          <w:szCs w:val="26"/>
        </w:rPr>
        <w:t>go</w:t>
      </w:r>
    </w:p>
    <w:p w14:paraId="0C9CD80A" w14:textId="4405C7F0" w:rsidR="00C559E9" w:rsidRPr="00C559E9" w:rsidRDefault="00C559E9" w:rsidP="00CF4BD1">
      <w:pPr>
        <w:rPr>
          <w:rFonts w:ascii="AppleSystemUIFont" w:hAnsi="AppleSystemUIFont" w:cs="AppleSystemUIFont"/>
          <w:kern w:val="0"/>
          <w:sz w:val="26"/>
          <w:szCs w:val="26"/>
        </w:rPr>
      </w:pPr>
      <w:r>
        <w:rPr>
          <w:rFonts w:ascii="AppleSystemUIFont" w:hAnsi="AppleSystemUIFont" w:cs="AppleSystemUIFont"/>
          <w:kern w:val="0"/>
          <w:sz w:val="26"/>
          <w:szCs w:val="26"/>
        </w:rPr>
        <w:t>Doing a proper risk anaylis using population data…..</w:t>
      </w:r>
    </w:p>
    <w:p w14:paraId="418F3786" w14:textId="77777777" w:rsidR="00A50F44" w:rsidRDefault="00A50F44"/>
    <w:p w14:paraId="16C41C6D" w14:textId="77777777" w:rsidR="00A50F44" w:rsidRDefault="00A50F44"/>
    <w:p w14:paraId="4FD7543D" w14:textId="77777777" w:rsidR="00A50F44" w:rsidRDefault="00A50F44"/>
    <w:p w14:paraId="0BE6FF43" w14:textId="77777777" w:rsidR="00A50F44" w:rsidRDefault="00A50F44"/>
    <w:p w14:paraId="7440D910" w14:textId="0D374B99" w:rsidR="00A50F44" w:rsidRDefault="003F3F4C">
      <w:r>
        <w:t>In the email:</w:t>
      </w:r>
    </w:p>
    <w:p w14:paraId="45E06619" w14:textId="74E04BA2" w:rsidR="00A50F44" w:rsidRDefault="003F3F4C" w:rsidP="003F3F4C">
      <w:pPr>
        <w:pStyle w:val="ListParagraph"/>
        <w:numPr>
          <w:ilvl w:val="0"/>
          <w:numId w:val="12"/>
        </w:numPr>
      </w:pPr>
      <w:r>
        <w:t>apoploze for the mia, wanted to send something (semi) complete.</w:t>
      </w:r>
    </w:p>
    <w:p w14:paraId="4C4AEA8C" w14:textId="06FC3C68" w:rsidR="003F3F4C" w:rsidRDefault="003F3F4C" w:rsidP="003F3F4C">
      <w:pPr>
        <w:pStyle w:val="ListParagraph"/>
        <w:numPr>
          <w:ilvl w:val="0"/>
          <w:numId w:val="12"/>
        </w:numPr>
      </w:pPr>
      <w:r>
        <w:t>Attache dis proplsa draft</w:t>
      </w:r>
    </w:p>
    <w:p w14:paraId="20003159" w14:textId="7735E421" w:rsidR="003F3F4C" w:rsidRDefault="003F3F4C" w:rsidP="003F3F4C">
      <w:pPr>
        <w:pStyle w:val="ListParagraph"/>
        <w:numPr>
          <w:ilvl w:val="0"/>
          <w:numId w:val="12"/>
        </w:numPr>
      </w:pPr>
      <w:r>
        <w:t>Still needs a lot of editing as most of this is a word vomit of everyhtign I needed to write down/relearn</w:t>
      </w:r>
    </w:p>
    <w:p w14:paraId="15A83FE6" w14:textId="14762D6B" w:rsidR="003F3F4C" w:rsidRDefault="003F3F4C" w:rsidP="003F3F4C">
      <w:pPr>
        <w:pStyle w:val="ListParagraph"/>
        <w:numPr>
          <w:ilvl w:val="0"/>
          <w:numId w:val="12"/>
        </w:numPr>
      </w:pPr>
      <w:r>
        <w:t xml:space="preserve">Chapter 2 isals written but I’m a bit iffy about my udnrstnading of the role of lambda in the spaita;l process in terms of the binary data using IRLS and tps. I wrote what I think we’re estimating however, I would like cairifaciotn on if my understnaidng is corrct or incoroect and maybe a few refernes that could help my understand of lamda and ecalty which lambda we are doing the gridserch for. </w:t>
      </w:r>
    </w:p>
    <w:p w14:paraId="1C469F91" w14:textId="1605D7BF" w:rsidR="003F3F4C" w:rsidRDefault="003F3F4C" w:rsidP="003F3F4C">
      <w:pPr>
        <w:pStyle w:val="ListParagraph"/>
        <w:numPr>
          <w:ilvl w:val="0"/>
          <w:numId w:val="12"/>
        </w:numPr>
      </w:pPr>
      <w:r>
        <w:t>Second, I am still getting the. “</w:t>
      </w:r>
      <w:r w:rsidRPr="003F3F4C">
        <w:t>Error in temp1 + temp2 : non-conformable arrays</w:t>
      </w:r>
      <w:r>
        <w:t xml:space="preserve">” problem when riyn gto run the lambda gried sesrch. I’ve tried a various amount of things and seems like the only the that kidna of works is just omitted the lambda that don’t work. It retusl in a funky loglikeprolile though. I don’t know what to do to fix this probalm and thus do not have any actually results for the chapter 2 seciton of my proplsal. </w:t>
      </w:r>
    </w:p>
    <w:p w14:paraId="461E3F85" w14:textId="3441E9A2" w:rsidR="001316FF" w:rsidRDefault="001316FF" w:rsidP="003F3F4C">
      <w:pPr>
        <w:pStyle w:val="ListParagraph"/>
        <w:numPr>
          <w:ilvl w:val="0"/>
          <w:numId w:val="12"/>
        </w:numPr>
      </w:pPr>
      <w:r>
        <w:t xml:space="preserve">Mehtio also I did a decent primlin explation of spaitla stats in the background section of the prooplra and most of ym undernstad comes form the book that you both wrote </w:t>
      </w:r>
      <w:r w:rsidRPr="001316FF">
        <w:t>spatialdatascienceMay2023</w:t>
      </w:r>
      <w:r>
        <w:t xml:space="preserve"> share during dougs spatial course thouhg I don’t think its officially published andtherefore an unusr eif I can reference it. </w:t>
      </w:r>
    </w:p>
    <w:p w14:paraId="5622C0D1" w14:textId="01D91BA7" w:rsidR="00ED2354" w:rsidRDefault="004C186F" w:rsidP="003F3F4C">
      <w:pPr>
        <w:pStyle w:val="ListParagraph"/>
        <w:numPr>
          <w:ilvl w:val="0"/>
          <w:numId w:val="12"/>
        </w:numPr>
      </w:pPr>
      <w:r>
        <w:rPr>
          <w:rFonts w:ascii="AppleSystemUIFont" w:hAnsi="AppleSystemUIFont" w:cs="AppleSystemUIFont"/>
          <w:kern w:val="0"/>
          <w:sz w:val="26"/>
          <w:szCs w:val="26"/>
        </w:rPr>
        <w:t>Aka if we can revisit the hesitation for be to do my proposal Aug 20th based on my draft proposal. If needed, may we have a fission about this soon. Possibly within this week to early next?</w:t>
      </w:r>
    </w:p>
    <w:p w14:paraId="0995F9CA" w14:textId="77777777" w:rsidR="00A50F44" w:rsidRDefault="00A50F44"/>
    <w:p w14:paraId="6112A3E3" w14:textId="77777777" w:rsidR="00A50F44" w:rsidRDefault="00A50F44"/>
    <w:p w14:paraId="07681EE0" w14:textId="77777777" w:rsidR="00A50F44" w:rsidRDefault="00A50F44"/>
    <w:p w14:paraId="67649C9C" w14:textId="77777777" w:rsidR="00A50F44" w:rsidRDefault="00A50F44"/>
    <w:p w14:paraId="350F5339" w14:textId="77777777" w:rsidR="00A50F44" w:rsidRDefault="00A50F44"/>
    <w:p w14:paraId="03989C59" w14:textId="32B09AFA" w:rsidR="00A50F44" w:rsidRDefault="00A50F44"/>
    <w:p w14:paraId="146B7E46" w14:textId="77777777" w:rsidR="00365CDA" w:rsidRDefault="00365CDA"/>
    <w:p w14:paraId="4A503224" w14:textId="77777777" w:rsidR="00365CDA" w:rsidRDefault="00365CDA"/>
    <w:p w14:paraId="3A28B20D" w14:textId="77777777" w:rsidR="00B70688" w:rsidRDefault="00B70688" w:rsidP="00B70688">
      <w:pPr>
        <w:pStyle w:val="NormalWeb"/>
      </w:pPr>
      <w:r>
        <w:rPr>
          <w:rStyle w:val="Strong"/>
          <w:rFonts w:eastAsiaTheme="majorEastAsia"/>
        </w:rPr>
        <w:lastRenderedPageBreak/>
        <w:t>1. Lambda Grid Search:</w:t>
      </w:r>
      <w:r>
        <w:br/>
        <w:t>• Perform a grid search over lambda values to tune the spatial smoother.</w:t>
      </w:r>
      <w:r>
        <w:br/>
        <w:t>• Wrap the grid search into a reusable function.</w:t>
      </w:r>
    </w:p>
    <w:p w14:paraId="464362A1" w14:textId="77777777" w:rsidR="00B70688" w:rsidRDefault="00B70688" w:rsidP="00B70688">
      <w:pPr>
        <w:pStyle w:val="NormalWeb"/>
      </w:pPr>
      <w:r>
        <w:rPr>
          <w:rStyle w:val="Strong"/>
          <w:rFonts w:eastAsiaTheme="majorEastAsia"/>
        </w:rPr>
        <w:t>2. GLM Initialization:</w:t>
      </w:r>
      <w:r>
        <w:br/>
        <w:t>• Fit a baseline Generalized Linear Model (GLM) to obtain log-odds estimates.</w:t>
      </w:r>
      <w:r>
        <w:br/>
        <w:t>• Use these as initial values (nuOld) in iterative spatial smoothing models.</w:t>
      </w:r>
    </w:p>
    <w:p w14:paraId="222BA663" w14:textId="77777777" w:rsidR="00B70688" w:rsidRDefault="00B70688" w:rsidP="00B70688">
      <w:pPr>
        <w:pStyle w:val="NormalWeb"/>
      </w:pPr>
      <w:r>
        <w:rPr>
          <w:rStyle w:val="Strong"/>
          <w:rFonts w:eastAsiaTheme="majorEastAsia"/>
        </w:rPr>
        <w:t>3. Quantile Residual Plots:</w:t>
      </w:r>
      <w:r>
        <w:br/>
        <w:t>• Create quantile residual plots to assess goodness-of-fit.</w:t>
      </w:r>
    </w:p>
    <w:p w14:paraId="7F9AED04" w14:textId="77777777" w:rsidR="00B70688" w:rsidRDefault="00B70688" w:rsidP="00B70688">
      <w:pPr>
        <w:pStyle w:val="NormalWeb"/>
      </w:pPr>
      <w:r>
        <w:rPr>
          <w:rStyle w:val="Strong"/>
          <w:rFonts w:eastAsiaTheme="majorEastAsia"/>
        </w:rPr>
        <w:t>4. Score and Log-Likelihood:</w:t>
      </w:r>
      <w:r>
        <w:br/>
        <w:t>• Compute predicted probabilities and observed outcomes.</w:t>
      </w:r>
      <w:r>
        <w:br/>
        <w:t>• Use the log-likelihood as a scoring function to evaluate model fit.</w:t>
      </w:r>
    </w:p>
    <w:p w14:paraId="58FC421B" w14:textId="7F44FA93" w:rsidR="00B70688" w:rsidRDefault="00B70688" w:rsidP="00B70688">
      <w:pPr>
        <w:pStyle w:val="NormalWeb"/>
      </w:pPr>
      <w:r>
        <w:rPr>
          <w:rStyle w:val="Strong"/>
          <w:rFonts w:eastAsiaTheme="majorEastAsia"/>
        </w:rPr>
        <w:t>6. Uncertainty in Risk Estimates:</w:t>
      </w:r>
      <w:r>
        <w:br/>
        <w:t>• Compare top 20 highest-risk flowlines to bottom 20, emphasizing which ones are statistically distinguishable under uncertainty.</w:t>
      </w:r>
    </w:p>
    <w:p w14:paraId="6080F347" w14:textId="77777777" w:rsidR="00B70688" w:rsidRDefault="00B70688" w:rsidP="00B70688">
      <w:pPr>
        <w:pStyle w:val="NormalWeb"/>
      </w:pPr>
      <w:r>
        <w:rPr>
          <w:rStyle w:val="Strong"/>
          <w:rFonts w:eastAsiaTheme="majorEastAsia"/>
        </w:rPr>
        <w:t>7. Spatial Subsetting with Moving Windows:</w:t>
      </w:r>
      <w:r>
        <w:br/>
        <w:t>• Divide the Colorado region into spatial windows or subsets.</w:t>
      </w:r>
      <w:r>
        <w:br/>
        <w:t>• Apply a moving window approach to model risk patterns locally.</w:t>
      </w:r>
    </w:p>
    <w:p w14:paraId="0105789C" w14:textId="77777777" w:rsidR="00E0206F" w:rsidRDefault="00E0206F"/>
    <w:p w14:paraId="2E5CDE42" w14:textId="77777777" w:rsidR="00E0206F" w:rsidRDefault="00E0206F"/>
    <w:p w14:paraId="6A75844B" w14:textId="77777777" w:rsidR="00E0206F" w:rsidRDefault="00E0206F"/>
    <w:p w14:paraId="2F34170F" w14:textId="3BC75E32" w:rsidR="00537671" w:rsidRDefault="00537671">
      <w:r>
        <w:t>6/18/2025</w:t>
      </w:r>
    </w:p>
    <w:p w14:paraId="578AF9ED" w14:textId="097A2391" w:rsidR="00537671" w:rsidRDefault="00537671" w:rsidP="00537671">
      <w:pPr>
        <w:pStyle w:val="ListParagraph"/>
        <w:numPr>
          <w:ilvl w:val="0"/>
          <w:numId w:val="2"/>
        </w:numPr>
      </w:pPr>
      <w:r>
        <w:t>Understand the code! Logistic smoother function and lambda grid search</w:t>
      </w:r>
    </w:p>
    <w:p w14:paraId="09A2DB08" w14:textId="77777777" w:rsidR="00537671" w:rsidRDefault="00537671" w:rsidP="00537671">
      <w:pPr>
        <w:pStyle w:val="ListParagraph"/>
        <w:numPr>
          <w:ilvl w:val="0"/>
          <w:numId w:val="2"/>
        </w:numPr>
      </w:pPr>
      <w:hyperlink r:id="rId7" w:history="1">
        <w:r w:rsidRPr="00BE5279">
          <w:rPr>
            <w:rStyle w:val="Hyperlink"/>
          </w:rPr>
          <w:t>https://en.wikipedia.org/wiki/Iteratively_reweighted_least_squares</w:t>
        </w:r>
      </w:hyperlink>
      <w:r>
        <w:t xml:space="preserve"> </w:t>
      </w:r>
    </w:p>
    <w:p w14:paraId="6A4AEDA0" w14:textId="0EA5B0ED" w:rsidR="00537671" w:rsidRDefault="00537671" w:rsidP="00537671">
      <w:pPr>
        <w:pStyle w:val="ListParagraph"/>
        <w:numPr>
          <w:ilvl w:val="0"/>
          <w:numId w:val="2"/>
        </w:numPr>
      </w:pPr>
      <w:hyperlink r:id="rId8" w:history="1">
        <w:r w:rsidRPr="00BE5279">
          <w:rPr>
            <w:rStyle w:val="Hyperlink"/>
          </w:rPr>
          <w:t>http://wpage.unina.it/antdambr/Docs/IRWLS_intermediate_asssignment.pdf</w:t>
        </w:r>
      </w:hyperlink>
      <w:r>
        <w:t xml:space="preserve"> </w:t>
      </w:r>
    </w:p>
    <w:p w14:paraId="66943B98" w14:textId="1D786A88" w:rsidR="00537671" w:rsidRPr="0087048E" w:rsidRDefault="00537671" w:rsidP="00537671">
      <w:pPr>
        <w:pStyle w:val="ListParagraph"/>
        <w:numPr>
          <w:ilvl w:val="0"/>
          <w:numId w:val="2"/>
        </w:numPr>
        <w:rPr>
          <w:color w:val="EE0000"/>
        </w:rPr>
      </w:pPr>
      <w:r w:rsidRPr="0087048E">
        <w:rPr>
          <w:color w:val="EE0000"/>
        </w:rPr>
        <w:t>Box out boulder/Longmont area, around 1500-2000 observations</w:t>
      </w:r>
    </w:p>
    <w:p w14:paraId="5EDB487A" w14:textId="59FADCAB" w:rsidR="00537671" w:rsidRDefault="00537671" w:rsidP="00537671">
      <w:pPr>
        <w:pStyle w:val="ListParagraph"/>
        <w:numPr>
          <w:ilvl w:val="0"/>
          <w:numId w:val="2"/>
        </w:numPr>
      </w:pPr>
      <w:r>
        <w:t xml:space="preserve">80/20 train test split, remember to run logistic transformer to get data into probability space </w:t>
      </w:r>
      <w:r w:rsidR="007925B9">
        <w:t>m</w:t>
      </w:r>
    </w:p>
    <w:p w14:paraId="3EEFDB39" w14:textId="3A581864" w:rsidR="00537671" w:rsidRDefault="00537671" w:rsidP="00537671">
      <w:pPr>
        <w:pStyle w:val="ListParagraph"/>
        <w:numPr>
          <w:ilvl w:val="0"/>
          <w:numId w:val="2"/>
        </w:numPr>
      </w:pPr>
      <w:r>
        <w:t>Run the code, if it works do lambda grid search to get the likelihood</w:t>
      </w:r>
    </w:p>
    <w:p w14:paraId="42C41954" w14:textId="4AB5F41C" w:rsidR="00687EA5" w:rsidRDefault="00687EA5" w:rsidP="00537671">
      <w:pPr>
        <w:pStyle w:val="ListParagraph"/>
        <w:numPr>
          <w:ilvl w:val="0"/>
          <w:numId w:val="2"/>
        </w:numPr>
      </w:pPr>
      <w:r>
        <w:t>Homework 4 spatial</w:t>
      </w:r>
    </w:p>
    <w:p w14:paraId="53691FE6" w14:textId="641AF46B" w:rsidR="00EA79CF" w:rsidRDefault="00E0206F" w:rsidP="00EA79CF">
      <w:r>
        <w:t>Score</w:t>
      </w:r>
      <w:r w:rsidR="00EA79CF">
        <w:t xml:space="preserve"> the probilites and overeatoins and write down the log likihood as a score </w:t>
      </w:r>
    </w:p>
    <w:p w14:paraId="19293EC4" w14:textId="17657D53" w:rsidR="007264F4" w:rsidRDefault="007264F4" w:rsidP="00EA79CF">
      <w:r>
        <w:t xml:space="preserve">Qunaitle residulas plots </w:t>
      </w:r>
    </w:p>
    <w:p w14:paraId="411FA3BE" w14:textId="148660A0" w:rsidR="007264F4" w:rsidRDefault="007264F4" w:rsidP="00EA79CF">
      <w:r>
        <w:t>Create the sum of over loglikeihood and plot that as a function of lambda for the out of sample stuff</w:t>
      </w:r>
    </w:p>
    <w:p w14:paraId="537647AC" w14:textId="51E08D2A" w:rsidR="007264F4" w:rsidRDefault="007264F4" w:rsidP="00EA79CF">
      <w:r>
        <w:lastRenderedPageBreak/>
        <w:t xml:space="preserve">The sum will be the product </w:t>
      </w:r>
    </w:p>
    <w:p w14:paraId="155C9FC9" w14:textId="2117FC61" w:rsidR="002D6057" w:rsidRDefault="000825EA" w:rsidP="00EA79CF">
      <w:r>
        <w:t xml:space="preserve">Attach some uncertaintly to those risks, here are the top </w:t>
      </w:r>
      <w:r w:rsidR="002D6057">
        <w:t xml:space="preserve">20 flowlines that have the highest risk, but based on the uncretiantly, these top 20 are creitnaly at higher risk then that bottom 20. </w:t>
      </w:r>
    </w:p>
    <w:p w14:paraId="20C74ED7" w14:textId="1B67F1AD" w:rsidR="002D6057" w:rsidRDefault="00E76F48" w:rsidP="00EA79CF">
      <w:r>
        <w:t xml:space="preserve">For all of coloraod, createwindows ,subsects and then moving window </w:t>
      </w:r>
    </w:p>
    <w:p w14:paraId="1D0877B2" w14:textId="77777777" w:rsidR="006E4D37" w:rsidRDefault="006E4D37" w:rsidP="00EA79CF"/>
    <w:p w14:paraId="3429DCD0" w14:textId="77777777" w:rsidR="006E4D37" w:rsidRDefault="006E4D37" w:rsidP="006E4D37">
      <w:pPr>
        <w:pStyle w:val="NormalWeb"/>
      </w:pPr>
      <w:r>
        <w:rPr>
          <w:rStyle w:val="Strong"/>
          <w:rFonts w:eastAsiaTheme="majorEastAsia"/>
        </w:rPr>
        <w:t>5. Out-of-Sample Log-Likelihood Curve:</w:t>
      </w:r>
      <w:r>
        <w:br/>
        <w:t>• Calculate the sum of log-likelihoods on out-of-sample data.</w:t>
      </w:r>
      <w:r>
        <w:br/>
        <w:t>• Plot this sum as a function of the regularization parameter, lambda.</w:t>
      </w:r>
      <w:r>
        <w:br/>
        <w:t>• Note: Since log-likelihoods add, this represents the total likelihood score (the product in original scale).</w:t>
      </w:r>
    </w:p>
    <w:p w14:paraId="24ADA1EE" w14:textId="77777777" w:rsidR="006E4D37" w:rsidRDefault="006E4D37" w:rsidP="00EA79CF"/>
    <w:p w14:paraId="590275E9" w14:textId="3D10C067" w:rsidR="00537671" w:rsidRDefault="00537671" w:rsidP="00537671">
      <w:r>
        <w:t>Later:</w:t>
      </w:r>
    </w:p>
    <w:p w14:paraId="5FF8366F" w14:textId="11919C83" w:rsidR="00537671" w:rsidRDefault="00537671" w:rsidP="00537671">
      <w:pPr>
        <w:pStyle w:val="ListParagraph"/>
        <w:numPr>
          <w:ilvl w:val="0"/>
          <w:numId w:val="2"/>
        </w:numPr>
      </w:pPr>
      <w:r>
        <w:t xml:space="preserve">80/20 splits to estimate lambda, out of sample cross validation </w:t>
      </w:r>
    </w:p>
    <w:p w14:paraId="0BC464DD" w14:textId="664CFC39" w:rsidR="00537671" w:rsidRDefault="00537671" w:rsidP="00537671">
      <w:pPr>
        <w:pStyle w:val="ListParagraph"/>
        <w:numPr>
          <w:ilvl w:val="0"/>
          <w:numId w:val="2"/>
        </w:numPr>
      </w:pPr>
      <w:r>
        <w:t>Add covariates / other parameters as a matrix</w:t>
      </w:r>
    </w:p>
    <w:p w14:paraId="256E4203" w14:textId="09FAFAA1" w:rsidR="00FA526A" w:rsidRDefault="008B4D32" w:rsidP="008B4D32">
      <w:pPr>
        <w:pStyle w:val="ListParagraph"/>
        <w:numPr>
          <w:ilvl w:val="0"/>
          <w:numId w:val="1"/>
        </w:numPr>
      </w:pPr>
      <w:r>
        <w:t>Create a for loop or function to run all quads</w:t>
      </w:r>
    </w:p>
    <w:p w14:paraId="24433485" w14:textId="2E7CF429" w:rsidR="008B4D32" w:rsidRDefault="008B4D32" w:rsidP="008B4D32">
      <w:pPr>
        <w:pStyle w:val="ListParagraph"/>
        <w:numPr>
          <w:ilvl w:val="0"/>
          <w:numId w:val="1"/>
        </w:numPr>
      </w:pPr>
      <w:r w:rsidRPr="008B4D32">
        <w:t>Combine all 4 quads into one graph w/ CO map overlay</w:t>
      </w:r>
    </w:p>
    <w:p w14:paraId="67245020" w14:textId="0B609A0A" w:rsidR="008B4D32" w:rsidRDefault="008B4D32" w:rsidP="00AF7423">
      <w:pPr>
        <w:pStyle w:val="ListParagraph"/>
        <w:numPr>
          <w:ilvl w:val="0"/>
          <w:numId w:val="1"/>
        </w:numPr>
      </w:pPr>
      <w:r w:rsidRPr="008B4D32">
        <w:t xml:space="preserve">Separate </w:t>
      </w:r>
      <w:r w:rsidR="00537671" w:rsidRPr="008B4D32">
        <w:t>Multiline String</w:t>
      </w:r>
      <w:r w:rsidRPr="008B4D32">
        <w:t xml:space="preserve"> into 10m distances and then use the 50m model to predict on 10m data</w:t>
      </w:r>
      <w:r w:rsidR="00AA5955">
        <w:t>, using same unique</w:t>
      </w:r>
      <w:r w:rsidR="00537671">
        <w:t xml:space="preserve"> </w:t>
      </w:r>
      <w:r w:rsidR="00AA5955">
        <w:t>ids</w:t>
      </w:r>
    </w:p>
    <w:p w14:paraId="5E3A21C7" w14:textId="434E3058" w:rsidR="00537671" w:rsidRDefault="00537671" w:rsidP="00537671">
      <w:pPr>
        <w:pStyle w:val="ListParagraph"/>
        <w:numPr>
          <w:ilvl w:val="0"/>
          <w:numId w:val="1"/>
        </w:numPr>
      </w:pPr>
      <w:r>
        <w:t>Look into difference between Matern covariance function and stationary covariance function</w:t>
      </w:r>
    </w:p>
    <w:p w14:paraId="11458105" w14:textId="7D08094D" w:rsidR="0044784A" w:rsidRDefault="00537671" w:rsidP="00AF7423">
      <w:pPr>
        <w:pStyle w:val="ListParagraph"/>
        <w:numPr>
          <w:ilvl w:val="0"/>
          <w:numId w:val="1"/>
        </w:numPr>
      </w:pPr>
      <w:r>
        <w:t>Draft paper for the model, include math</w:t>
      </w:r>
    </w:p>
    <w:p w14:paraId="3B1A1A7D" w14:textId="77777777" w:rsidR="009B2DCC" w:rsidRDefault="009B2DCC" w:rsidP="009B2DCC"/>
    <w:p w14:paraId="666880BD" w14:textId="77777777" w:rsidR="009B2DCC" w:rsidRDefault="009B2DCC" w:rsidP="009B2DCC"/>
    <w:p w14:paraId="5AE2496F" w14:textId="77777777" w:rsidR="009B2DCC" w:rsidRDefault="009B2DCC" w:rsidP="009B2DCC"/>
    <w:sectPr w:rsidR="009B2D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16DCD" w14:textId="77777777" w:rsidR="009B14E5" w:rsidRDefault="009B14E5" w:rsidP="00D767EC">
      <w:pPr>
        <w:spacing w:after="0" w:line="240" w:lineRule="auto"/>
      </w:pPr>
      <w:r>
        <w:separator/>
      </w:r>
    </w:p>
  </w:endnote>
  <w:endnote w:type="continuationSeparator" w:id="0">
    <w:p w14:paraId="1DF03DFA" w14:textId="77777777" w:rsidR="009B14E5" w:rsidRDefault="009B14E5" w:rsidP="00D76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F62A" w14:textId="77777777" w:rsidR="009B14E5" w:rsidRDefault="009B14E5" w:rsidP="00D767EC">
      <w:pPr>
        <w:spacing w:after="0" w:line="240" w:lineRule="auto"/>
      </w:pPr>
      <w:r>
        <w:separator/>
      </w:r>
    </w:p>
  </w:footnote>
  <w:footnote w:type="continuationSeparator" w:id="0">
    <w:p w14:paraId="28CC5556" w14:textId="77777777" w:rsidR="009B14E5" w:rsidRDefault="009B14E5" w:rsidP="00D76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0F3"/>
    <w:multiLevelType w:val="multilevel"/>
    <w:tmpl w:val="2486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33C2"/>
    <w:multiLevelType w:val="multilevel"/>
    <w:tmpl w:val="BF7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006E"/>
    <w:multiLevelType w:val="multilevel"/>
    <w:tmpl w:val="319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669E"/>
    <w:multiLevelType w:val="multilevel"/>
    <w:tmpl w:val="F1502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5A28BE"/>
    <w:multiLevelType w:val="multilevel"/>
    <w:tmpl w:val="7F8E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9E7FAB"/>
    <w:multiLevelType w:val="multilevel"/>
    <w:tmpl w:val="32A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B34F9"/>
    <w:multiLevelType w:val="hybridMultilevel"/>
    <w:tmpl w:val="2A58DA28"/>
    <w:lvl w:ilvl="0" w:tplc="733A19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31829"/>
    <w:multiLevelType w:val="multilevel"/>
    <w:tmpl w:val="45C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2C3D"/>
    <w:multiLevelType w:val="multilevel"/>
    <w:tmpl w:val="DCC8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D095B"/>
    <w:multiLevelType w:val="multilevel"/>
    <w:tmpl w:val="10E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A1DA7"/>
    <w:multiLevelType w:val="hybridMultilevel"/>
    <w:tmpl w:val="143CB4F8"/>
    <w:lvl w:ilvl="0" w:tplc="FFECAE2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7B7E7F"/>
    <w:multiLevelType w:val="multilevel"/>
    <w:tmpl w:val="64F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D6B9A"/>
    <w:multiLevelType w:val="hybridMultilevel"/>
    <w:tmpl w:val="767021E6"/>
    <w:lvl w:ilvl="0" w:tplc="EF3ED07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361285"/>
    <w:multiLevelType w:val="multilevel"/>
    <w:tmpl w:val="6F7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B75A55"/>
    <w:multiLevelType w:val="multilevel"/>
    <w:tmpl w:val="517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D12A1"/>
    <w:multiLevelType w:val="hybridMultilevel"/>
    <w:tmpl w:val="DD140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696989">
    <w:abstractNumId w:val="10"/>
  </w:num>
  <w:num w:numId="2" w16cid:durableId="524756068">
    <w:abstractNumId w:val="6"/>
  </w:num>
  <w:num w:numId="3" w16cid:durableId="299919461">
    <w:abstractNumId w:val="9"/>
  </w:num>
  <w:num w:numId="4" w16cid:durableId="188490250">
    <w:abstractNumId w:val="7"/>
  </w:num>
  <w:num w:numId="5" w16cid:durableId="1817720066">
    <w:abstractNumId w:val="1"/>
  </w:num>
  <w:num w:numId="6" w16cid:durableId="2900904">
    <w:abstractNumId w:val="11"/>
  </w:num>
  <w:num w:numId="7" w16cid:durableId="1403681240">
    <w:abstractNumId w:val="14"/>
  </w:num>
  <w:num w:numId="8" w16cid:durableId="364599232">
    <w:abstractNumId w:val="5"/>
  </w:num>
  <w:num w:numId="9" w16cid:durableId="955520584">
    <w:abstractNumId w:val="8"/>
  </w:num>
  <w:num w:numId="10" w16cid:durableId="1925141980">
    <w:abstractNumId w:val="0"/>
  </w:num>
  <w:num w:numId="11" w16cid:durableId="2002737150">
    <w:abstractNumId w:val="15"/>
  </w:num>
  <w:num w:numId="12" w16cid:durableId="921529507">
    <w:abstractNumId w:val="12"/>
  </w:num>
  <w:num w:numId="13" w16cid:durableId="648900556">
    <w:abstractNumId w:val="3"/>
  </w:num>
  <w:num w:numId="14" w16cid:durableId="2101681314">
    <w:abstractNumId w:val="13"/>
  </w:num>
  <w:num w:numId="15" w16cid:durableId="1846046732">
    <w:abstractNumId w:val="4"/>
  </w:num>
  <w:num w:numId="16" w16cid:durableId="13501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E1"/>
    <w:rsid w:val="000825EA"/>
    <w:rsid w:val="000E6EBE"/>
    <w:rsid w:val="00125264"/>
    <w:rsid w:val="001316FF"/>
    <w:rsid w:val="00182D45"/>
    <w:rsid w:val="001E67D7"/>
    <w:rsid w:val="001F2A75"/>
    <w:rsid w:val="00242ACB"/>
    <w:rsid w:val="00244242"/>
    <w:rsid w:val="002A3621"/>
    <w:rsid w:val="002C2BDE"/>
    <w:rsid w:val="002D6057"/>
    <w:rsid w:val="002E1679"/>
    <w:rsid w:val="0033692B"/>
    <w:rsid w:val="00365CDA"/>
    <w:rsid w:val="003802A9"/>
    <w:rsid w:val="003848FF"/>
    <w:rsid w:val="003A0956"/>
    <w:rsid w:val="003B1635"/>
    <w:rsid w:val="003F3F4C"/>
    <w:rsid w:val="00446DDA"/>
    <w:rsid w:val="0044784A"/>
    <w:rsid w:val="00450B93"/>
    <w:rsid w:val="004542A6"/>
    <w:rsid w:val="004854F8"/>
    <w:rsid w:val="004A179F"/>
    <w:rsid w:val="004C186F"/>
    <w:rsid w:val="004E5BB0"/>
    <w:rsid w:val="00537671"/>
    <w:rsid w:val="00582211"/>
    <w:rsid w:val="005900C9"/>
    <w:rsid w:val="00617D12"/>
    <w:rsid w:val="00626D35"/>
    <w:rsid w:val="00631433"/>
    <w:rsid w:val="00670DDE"/>
    <w:rsid w:val="00687EA5"/>
    <w:rsid w:val="006A7146"/>
    <w:rsid w:val="006C2B9E"/>
    <w:rsid w:val="006D3C3F"/>
    <w:rsid w:val="006E4D37"/>
    <w:rsid w:val="007264F4"/>
    <w:rsid w:val="00783D29"/>
    <w:rsid w:val="007925B9"/>
    <w:rsid w:val="007B1EFC"/>
    <w:rsid w:val="00820C31"/>
    <w:rsid w:val="0087048E"/>
    <w:rsid w:val="008B4D32"/>
    <w:rsid w:val="008C1882"/>
    <w:rsid w:val="00907E50"/>
    <w:rsid w:val="009B060F"/>
    <w:rsid w:val="009B14E5"/>
    <w:rsid w:val="009B2DCC"/>
    <w:rsid w:val="009C1C93"/>
    <w:rsid w:val="00A04617"/>
    <w:rsid w:val="00A35E4F"/>
    <w:rsid w:val="00A50F44"/>
    <w:rsid w:val="00A7450C"/>
    <w:rsid w:val="00AA5955"/>
    <w:rsid w:val="00AF7423"/>
    <w:rsid w:val="00B1510A"/>
    <w:rsid w:val="00B31F9B"/>
    <w:rsid w:val="00B70688"/>
    <w:rsid w:val="00B931F7"/>
    <w:rsid w:val="00C559E9"/>
    <w:rsid w:val="00C67F33"/>
    <w:rsid w:val="00CA6E8A"/>
    <w:rsid w:val="00CA7DF6"/>
    <w:rsid w:val="00CD1F11"/>
    <w:rsid w:val="00CF4BD1"/>
    <w:rsid w:val="00CF572D"/>
    <w:rsid w:val="00D46DD9"/>
    <w:rsid w:val="00D671DD"/>
    <w:rsid w:val="00D70BB0"/>
    <w:rsid w:val="00D767EC"/>
    <w:rsid w:val="00DB2966"/>
    <w:rsid w:val="00DF773A"/>
    <w:rsid w:val="00E0206F"/>
    <w:rsid w:val="00E76F48"/>
    <w:rsid w:val="00EA79CF"/>
    <w:rsid w:val="00EC4BE1"/>
    <w:rsid w:val="00EC6BE7"/>
    <w:rsid w:val="00ED0FCA"/>
    <w:rsid w:val="00ED2354"/>
    <w:rsid w:val="00EF5769"/>
    <w:rsid w:val="00EF5D38"/>
    <w:rsid w:val="00F23FB2"/>
    <w:rsid w:val="00FA13AD"/>
    <w:rsid w:val="00FA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3175D"/>
  <w15:chartTrackingRefBased/>
  <w15:docId w15:val="{0F7B5340-B839-FE4F-94C3-40195967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BE1"/>
    <w:rPr>
      <w:rFonts w:eastAsiaTheme="majorEastAsia" w:cstheme="majorBidi"/>
      <w:color w:val="272727" w:themeColor="text1" w:themeTint="D8"/>
    </w:rPr>
  </w:style>
  <w:style w:type="paragraph" w:styleId="Title">
    <w:name w:val="Title"/>
    <w:basedOn w:val="Normal"/>
    <w:next w:val="Normal"/>
    <w:link w:val="TitleChar"/>
    <w:uiPriority w:val="10"/>
    <w:qFormat/>
    <w:rsid w:val="00EC4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BE1"/>
    <w:pPr>
      <w:spacing w:before="160"/>
      <w:jc w:val="center"/>
    </w:pPr>
    <w:rPr>
      <w:i/>
      <w:iCs/>
      <w:color w:val="404040" w:themeColor="text1" w:themeTint="BF"/>
    </w:rPr>
  </w:style>
  <w:style w:type="character" w:customStyle="1" w:styleId="QuoteChar">
    <w:name w:val="Quote Char"/>
    <w:basedOn w:val="DefaultParagraphFont"/>
    <w:link w:val="Quote"/>
    <w:uiPriority w:val="29"/>
    <w:rsid w:val="00EC4BE1"/>
    <w:rPr>
      <w:i/>
      <w:iCs/>
      <w:color w:val="404040" w:themeColor="text1" w:themeTint="BF"/>
    </w:rPr>
  </w:style>
  <w:style w:type="paragraph" w:styleId="ListParagraph">
    <w:name w:val="List Paragraph"/>
    <w:basedOn w:val="Normal"/>
    <w:uiPriority w:val="34"/>
    <w:qFormat/>
    <w:rsid w:val="00EC4BE1"/>
    <w:pPr>
      <w:ind w:left="720"/>
      <w:contextualSpacing/>
    </w:pPr>
  </w:style>
  <w:style w:type="character" w:styleId="IntenseEmphasis">
    <w:name w:val="Intense Emphasis"/>
    <w:basedOn w:val="DefaultParagraphFont"/>
    <w:uiPriority w:val="21"/>
    <w:qFormat/>
    <w:rsid w:val="00EC4BE1"/>
    <w:rPr>
      <w:i/>
      <w:iCs/>
      <w:color w:val="0F4761" w:themeColor="accent1" w:themeShade="BF"/>
    </w:rPr>
  </w:style>
  <w:style w:type="paragraph" w:styleId="IntenseQuote">
    <w:name w:val="Intense Quote"/>
    <w:basedOn w:val="Normal"/>
    <w:next w:val="Normal"/>
    <w:link w:val="IntenseQuoteChar"/>
    <w:uiPriority w:val="30"/>
    <w:qFormat/>
    <w:rsid w:val="00EC4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BE1"/>
    <w:rPr>
      <w:i/>
      <w:iCs/>
      <w:color w:val="0F4761" w:themeColor="accent1" w:themeShade="BF"/>
    </w:rPr>
  </w:style>
  <w:style w:type="character" w:styleId="IntenseReference">
    <w:name w:val="Intense Reference"/>
    <w:basedOn w:val="DefaultParagraphFont"/>
    <w:uiPriority w:val="32"/>
    <w:qFormat/>
    <w:rsid w:val="00EC4BE1"/>
    <w:rPr>
      <w:b/>
      <w:bCs/>
      <w:smallCaps/>
      <w:color w:val="0F4761" w:themeColor="accent1" w:themeShade="BF"/>
      <w:spacing w:val="5"/>
    </w:rPr>
  </w:style>
  <w:style w:type="character" w:styleId="Hyperlink">
    <w:name w:val="Hyperlink"/>
    <w:basedOn w:val="DefaultParagraphFont"/>
    <w:uiPriority w:val="99"/>
    <w:unhideWhenUsed/>
    <w:rsid w:val="002E1679"/>
    <w:rPr>
      <w:color w:val="467886" w:themeColor="hyperlink"/>
      <w:u w:val="single"/>
    </w:rPr>
  </w:style>
  <w:style w:type="character" w:styleId="UnresolvedMention">
    <w:name w:val="Unresolved Mention"/>
    <w:basedOn w:val="DefaultParagraphFont"/>
    <w:uiPriority w:val="99"/>
    <w:semiHidden/>
    <w:unhideWhenUsed/>
    <w:rsid w:val="002E1679"/>
    <w:rPr>
      <w:color w:val="605E5C"/>
      <w:shd w:val="clear" w:color="auto" w:fill="E1DFDD"/>
    </w:rPr>
  </w:style>
  <w:style w:type="character" w:styleId="FollowedHyperlink">
    <w:name w:val="FollowedHyperlink"/>
    <w:basedOn w:val="DefaultParagraphFont"/>
    <w:uiPriority w:val="99"/>
    <w:semiHidden/>
    <w:unhideWhenUsed/>
    <w:rsid w:val="00D671DD"/>
    <w:rPr>
      <w:color w:val="96607D" w:themeColor="followedHyperlink"/>
      <w:u w:val="single"/>
    </w:rPr>
  </w:style>
  <w:style w:type="paragraph" w:styleId="NormalWeb">
    <w:name w:val="Normal (Web)"/>
    <w:basedOn w:val="Normal"/>
    <w:uiPriority w:val="99"/>
    <w:unhideWhenUsed/>
    <w:rsid w:val="00E020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E0206F"/>
  </w:style>
  <w:style w:type="character" w:customStyle="1" w:styleId="mord">
    <w:name w:val="mord"/>
    <w:basedOn w:val="DefaultParagraphFont"/>
    <w:rsid w:val="00E0206F"/>
  </w:style>
  <w:style w:type="character" w:customStyle="1" w:styleId="vlist-s">
    <w:name w:val="vlist-s"/>
    <w:basedOn w:val="DefaultParagraphFont"/>
    <w:rsid w:val="00E0206F"/>
  </w:style>
  <w:style w:type="character" w:styleId="HTMLCode">
    <w:name w:val="HTML Code"/>
    <w:basedOn w:val="DefaultParagraphFont"/>
    <w:uiPriority w:val="99"/>
    <w:semiHidden/>
    <w:unhideWhenUsed/>
    <w:rsid w:val="00E0206F"/>
    <w:rPr>
      <w:rFonts w:ascii="Courier New" w:eastAsia="Times New Roman" w:hAnsi="Courier New" w:cs="Courier New"/>
      <w:sz w:val="20"/>
      <w:szCs w:val="20"/>
    </w:rPr>
  </w:style>
  <w:style w:type="character" w:styleId="Strong">
    <w:name w:val="Strong"/>
    <w:basedOn w:val="DefaultParagraphFont"/>
    <w:uiPriority w:val="22"/>
    <w:qFormat/>
    <w:rsid w:val="00EC6BE7"/>
    <w:rPr>
      <w:b/>
      <w:bCs/>
    </w:rPr>
  </w:style>
  <w:style w:type="paragraph" w:styleId="Header">
    <w:name w:val="header"/>
    <w:basedOn w:val="Normal"/>
    <w:link w:val="HeaderChar"/>
    <w:uiPriority w:val="99"/>
    <w:unhideWhenUsed/>
    <w:rsid w:val="00D76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7EC"/>
  </w:style>
  <w:style w:type="paragraph" w:styleId="Footer">
    <w:name w:val="footer"/>
    <w:basedOn w:val="Normal"/>
    <w:link w:val="FooterChar"/>
    <w:uiPriority w:val="99"/>
    <w:unhideWhenUsed/>
    <w:rsid w:val="00D76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0957">
      <w:bodyDiv w:val="1"/>
      <w:marLeft w:val="0"/>
      <w:marRight w:val="0"/>
      <w:marTop w:val="0"/>
      <w:marBottom w:val="0"/>
      <w:divBdr>
        <w:top w:val="none" w:sz="0" w:space="0" w:color="auto"/>
        <w:left w:val="none" w:sz="0" w:space="0" w:color="auto"/>
        <w:bottom w:val="none" w:sz="0" w:space="0" w:color="auto"/>
        <w:right w:val="none" w:sz="0" w:space="0" w:color="auto"/>
      </w:divBdr>
      <w:divsChild>
        <w:div w:id="357662339">
          <w:marLeft w:val="0"/>
          <w:marRight w:val="0"/>
          <w:marTop w:val="0"/>
          <w:marBottom w:val="0"/>
          <w:divBdr>
            <w:top w:val="none" w:sz="0" w:space="0" w:color="auto"/>
            <w:left w:val="none" w:sz="0" w:space="0" w:color="auto"/>
            <w:bottom w:val="none" w:sz="0" w:space="0" w:color="auto"/>
            <w:right w:val="none" w:sz="0" w:space="0" w:color="auto"/>
          </w:divBdr>
          <w:divsChild>
            <w:div w:id="7795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1709">
      <w:bodyDiv w:val="1"/>
      <w:marLeft w:val="0"/>
      <w:marRight w:val="0"/>
      <w:marTop w:val="0"/>
      <w:marBottom w:val="0"/>
      <w:divBdr>
        <w:top w:val="none" w:sz="0" w:space="0" w:color="auto"/>
        <w:left w:val="none" w:sz="0" w:space="0" w:color="auto"/>
        <w:bottom w:val="none" w:sz="0" w:space="0" w:color="auto"/>
        <w:right w:val="none" w:sz="0" w:space="0" w:color="auto"/>
      </w:divBdr>
    </w:div>
    <w:div w:id="335420670">
      <w:bodyDiv w:val="1"/>
      <w:marLeft w:val="0"/>
      <w:marRight w:val="0"/>
      <w:marTop w:val="0"/>
      <w:marBottom w:val="0"/>
      <w:divBdr>
        <w:top w:val="none" w:sz="0" w:space="0" w:color="auto"/>
        <w:left w:val="none" w:sz="0" w:space="0" w:color="auto"/>
        <w:bottom w:val="none" w:sz="0" w:space="0" w:color="auto"/>
        <w:right w:val="none" w:sz="0" w:space="0" w:color="auto"/>
      </w:divBdr>
      <w:divsChild>
        <w:div w:id="574126196">
          <w:marLeft w:val="0"/>
          <w:marRight w:val="0"/>
          <w:marTop w:val="0"/>
          <w:marBottom w:val="0"/>
          <w:divBdr>
            <w:top w:val="none" w:sz="0" w:space="0" w:color="auto"/>
            <w:left w:val="none" w:sz="0" w:space="0" w:color="auto"/>
            <w:bottom w:val="none" w:sz="0" w:space="0" w:color="auto"/>
            <w:right w:val="none" w:sz="0" w:space="0" w:color="auto"/>
          </w:divBdr>
          <w:divsChild>
            <w:div w:id="15794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7734">
      <w:bodyDiv w:val="1"/>
      <w:marLeft w:val="0"/>
      <w:marRight w:val="0"/>
      <w:marTop w:val="0"/>
      <w:marBottom w:val="0"/>
      <w:divBdr>
        <w:top w:val="none" w:sz="0" w:space="0" w:color="auto"/>
        <w:left w:val="none" w:sz="0" w:space="0" w:color="auto"/>
        <w:bottom w:val="none" w:sz="0" w:space="0" w:color="auto"/>
        <w:right w:val="none" w:sz="0" w:space="0" w:color="auto"/>
      </w:divBdr>
    </w:div>
    <w:div w:id="544753615">
      <w:bodyDiv w:val="1"/>
      <w:marLeft w:val="0"/>
      <w:marRight w:val="0"/>
      <w:marTop w:val="0"/>
      <w:marBottom w:val="0"/>
      <w:divBdr>
        <w:top w:val="none" w:sz="0" w:space="0" w:color="auto"/>
        <w:left w:val="none" w:sz="0" w:space="0" w:color="auto"/>
        <w:bottom w:val="none" w:sz="0" w:space="0" w:color="auto"/>
        <w:right w:val="none" w:sz="0" w:space="0" w:color="auto"/>
      </w:divBdr>
    </w:div>
    <w:div w:id="672294683">
      <w:bodyDiv w:val="1"/>
      <w:marLeft w:val="0"/>
      <w:marRight w:val="0"/>
      <w:marTop w:val="0"/>
      <w:marBottom w:val="0"/>
      <w:divBdr>
        <w:top w:val="none" w:sz="0" w:space="0" w:color="auto"/>
        <w:left w:val="none" w:sz="0" w:space="0" w:color="auto"/>
        <w:bottom w:val="none" w:sz="0" w:space="0" w:color="auto"/>
        <w:right w:val="none" w:sz="0" w:space="0" w:color="auto"/>
      </w:divBdr>
      <w:divsChild>
        <w:div w:id="1087311391">
          <w:marLeft w:val="0"/>
          <w:marRight w:val="0"/>
          <w:marTop w:val="0"/>
          <w:marBottom w:val="0"/>
          <w:divBdr>
            <w:top w:val="none" w:sz="0" w:space="0" w:color="auto"/>
            <w:left w:val="none" w:sz="0" w:space="0" w:color="auto"/>
            <w:bottom w:val="none" w:sz="0" w:space="0" w:color="auto"/>
            <w:right w:val="none" w:sz="0" w:space="0" w:color="auto"/>
          </w:divBdr>
        </w:div>
        <w:div w:id="1341545659">
          <w:marLeft w:val="0"/>
          <w:marRight w:val="0"/>
          <w:marTop w:val="0"/>
          <w:marBottom w:val="0"/>
          <w:divBdr>
            <w:top w:val="none" w:sz="0" w:space="0" w:color="auto"/>
            <w:left w:val="none" w:sz="0" w:space="0" w:color="auto"/>
            <w:bottom w:val="none" w:sz="0" w:space="0" w:color="auto"/>
            <w:right w:val="none" w:sz="0" w:space="0" w:color="auto"/>
          </w:divBdr>
        </w:div>
        <w:div w:id="370766960">
          <w:marLeft w:val="0"/>
          <w:marRight w:val="0"/>
          <w:marTop w:val="0"/>
          <w:marBottom w:val="0"/>
          <w:divBdr>
            <w:top w:val="none" w:sz="0" w:space="0" w:color="auto"/>
            <w:left w:val="none" w:sz="0" w:space="0" w:color="auto"/>
            <w:bottom w:val="none" w:sz="0" w:space="0" w:color="auto"/>
            <w:right w:val="none" w:sz="0" w:space="0" w:color="auto"/>
          </w:divBdr>
        </w:div>
        <w:div w:id="591401492">
          <w:marLeft w:val="0"/>
          <w:marRight w:val="0"/>
          <w:marTop w:val="0"/>
          <w:marBottom w:val="0"/>
          <w:divBdr>
            <w:top w:val="none" w:sz="0" w:space="0" w:color="auto"/>
            <w:left w:val="none" w:sz="0" w:space="0" w:color="auto"/>
            <w:bottom w:val="none" w:sz="0" w:space="0" w:color="auto"/>
            <w:right w:val="none" w:sz="0" w:space="0" w:color="auto"/>
          </w:divBdr>
        </w:div>
        <w:div w:id="661472947">
          <w:marLeft w:val="0"/>
          <w:marRight w:val="0"/>
          <w:marTop w:val="0"/>
          <w:marBottom w:val="0"/>
          <w:divBdr>
            <w:top w:val="none" w:sz="0" w:space="0" w:color="auto"/>
            <w:left w:val="none" w:sz="0" w:space="0" w:color="auto"/>
            <w:bottom w:val="none" w:sz="0" w:space="0" w:color="auto"/>
            <w:right w:val="none" w:sz="0" w:space="0" w:color="auto"/>
          </w:divBdr>
        </w:div>
        <w:div w:id="1365445148">
          <w:marLeft w:val="0"/>
          <w:marRight w:val="0"/>
          <w:marTop w:val="0"/>
          <w:marBottom w:val="0"/>
          <w:divBdr>
            <w:top w:val="none" w:sz="0" w:space="0" w:color="auto"/>
            <w:left w:val="none" w:sz="0" w:space="0" w:color="auto"/>
            <w:bottom w:val="none" w:sz="0" w:space="0" w:color="auto"/>
            <w:right w:val="none" w:sz="0" w:space="0" w:color="auto"/>
          </w:divBdr>
        </w:div>
        <w:div w:id="1578441324">
          <w:marLeft w:val="0"/>
          <w:marRight w:val="0"/>
          <w:marTop w:val="0"/>
          <w:marBottom w:val="0"/>
          <w:divBdr>
            <w:top w:val="none" w:sz="0" w:space="0" w:color="auto"/>
            <w:left w:val="none" w:sz="0" w:space="0" w:color="auto"/>
            <w:bottom w:val="none" w:sz="0" w:space="0" w:color="auto"/>
            <w:right w:val="none" w:sz="0" w:space="0" w:color="auto"/>
          </w:divBdr>
        </w:div>
        <w:div w:id="739444062">
          <w:marLeft w:val="0"/>
          <w:marRight w:val="0"/>
          <w:marTop w:val="0"/>
          <w:marBottom w:val="0"/>
          <w:divBdr>
            <w:top w:val="none" w:sz="0" w:space="0" w:color="auto"/>
            <w:left w:val="none" w:sz="0" w:space="0" w:color="auto"/>
            <w:bottom w:val="none" w:sz="0" w:space="0" w:color="auto"/>
            <w:right w:val="none" w:sz="0" w:space="0" w:color="auto"/>
          </w:divBdr>
        </w:div>
        <w:div w:id="2123183834">
          <w:marLeft w:val="0"/>
          <w:marRight w:val="0"/>
          <w:marTop w:val="0"/>
          <w:marBottom w:val="0"/>
          <w:divBdr>
            <w:top w:val="none" w:sz="0" w:space="0" w:color="auto"/>
            <w:left w:val="none" w:sz="0" w:space="0" w:color="auto"/>
            <w:bottom w:val="none" w:sz="0" w:space="0" w:color="auto"/>
            <w:right w:val="none" w:sz="0" w:space="0" w:color="auto"/>
          </w:divBdr>
        </w:div>
        <w:div w:id="1329167294">
          <w:marLeft w:val="0"/>
          <w:marRight w:val="0"/>
          <w:marTop w:val="0"/>
          <w:marBottom w:val="0"/>
          <w:divBdr>
            <w:top w:val="none" w:sz="0" w:space="0" w:color="auto"/>
            <w:left w:val="none" w:sz="0" w:space="0" w:color="auto"/>
            <w:bottom w:val="none" w:sz="0" w:space="0" w:color="auto"/>
            <w:right w:val="none" w:sz="0" w:space="0" w:color="auto"/>
          </w:divBdr>
        </w:div>
        <w:div w:id="1186865433">
          <w:marLeft w:val="0"/>
          <w:marRight w:val="0"/>
          <w:marTop w:val="0"/>
          <w:marBottom w:val="0"/>
          <w:divBdr>
            <w:top w:val="none" w:sz="0" w:space="0" w:color="auto"/>
            <w:left w:val="none" w:sz="0" w:space="0" w:color="auto"/>
            <w:bottom w:val="none" w:sz="0" w:space="0" w:color="auto"/>
            <w:right w:val="none" w:sz="0" w:space="0" w:color="auto"/>
          </w:divBdr>
        </w:div>
        <w:div w:id="1466846868">
          <w:marLeft w:val="0"/>
          <w:marRight w:val="0"/>
          <w:marTop w:val="0"/>
          <w:marBottom w:val="0"/>
          <w:divBdr>
            <w:top w:val="none" w:sz="0" w:space="0" w:color="auto"/>
            <w:left w:val="none" w:sz="0" w:space="0" w:color="auto"/>
            <w:bottom w:val="none" w:sz="0" w:space="0" w:color="auto"/>
            <w:right w:val="none" w:sz="0" w:space="0" w:color="auto"/>
          </w:divBdr>
        </w:div>
        <w:div w:id="373504066">
          <w:marLeft w:val="0"/>
          <w:marRight w:val="0"/>
          <w:marTop w:val="0"/>
          <w:marBottom w:val="0"/>
          <w:divBdr>
            <w:top w:val="none" w:sz="0" w:space="0" w:color="auto"/>
            <w:left w:val="none" w:sz="0" w:space="0" w:color="auto"/>
            <w:bottom w:val="none" w:sz="0" w:space="0" w:color="auto"/>
            <w:right w:val="none" w:sz="0" w:space="0" w:color="auto"/>
          </w:divBdr>
        </w:div>
        <w:div w:id="394397158">
          <w:marLeft w:val="0"/>
          <w:marRight w:val="0"/>
          <w:marTop w:val="0"/>
          <w:marBottom w:val="0"/>
          <w:divBdr>
            <w:top w:val="none" w:sz="0" w:space="0" w:color="auto"/>
            <w:left w:val="none" w:sz="0" w:space="0" w:color="auto"/>
            <w:bottom w:val="none" w:sz="0" w:space="0" w:color="auto"/>
            <w:right w:val="none" w:sz="0" w:space="0" w:color="auto"/>
          </w:divBdr>
        </w:div>
        <w:div w:id="1486125213">
          <w:marLeft w:val="0"/>
          <w:marRight w:val="0"/>
          <w:marTop w:val="0"/>
          <w:marBottom w:val="0"/>
          <w:divBdr>
            <w:top w:val="none" w:sz="0" w:space="0" w:color="auto"/>
            <w:left w:val="none" w:sz="0" w:space="0" w:color="auto"/>
            <w:bottom w:val="none" w:sz="0" w:space="0" w:color="auto"/>
            <w:right w:val="none" w:sz="0" w:space="0" w:color="auto"/>
          </w:divBdr>
        </w:div>
        <w:div w:id="1352414771">
          <w:marLeft w:val="0"/>
          <w:marRight w:val="0"/>
          <w:marTop w:val="0"/>
          <w:marBottom w:val="0"/>
          <w:divBdr>
            <w:top w:val="none" w:sz="0" w:space="0" w:color="auto"/>
            <w:left w:val="none" w:sz="0" w:space="0" w:color="auto"/>
            <w:bottom w:val="none" w:sz="0" w:space="0" w:color="auto"/>
            <w:right w:val="none" w:sz="0" w:space="0" w:color="auto"/>
          </w:divBdr>
        </w:div>
        <w:div w:id="1803578417">
          <w:marLeft w:val="0"/>
          <w:marRight w:val="0"/>
          <w:marTop w:val="0"/>
          <w:marBottom w:val="0"/>
          <w:divBdr>
            <w:top w:val="none" w:sz="0" w:space="0" w:color="auto"/>
            <w:left w:val="none" w:sz="0" w:space="0" w:color="auto"/>
            <w:bottom w:val="none" w:sz="0" w:space="0" w:color="auto"/>
            <w:right w:val="none" w:sz="0" w:space="0" w:color="auto"/>
          </w:divBdr>
        </w:div>
        <w:div w:id="784277927">
          <w:marLeft w:val="0"/>
          <w:marRight w:val="0"/>
          <w:marTop w:val="0"/>
          <w:marBottom w:val="0"/>
          <w:divBdr>
            <w:top w:val="none" w:sz="0" w:space="0" w:color="auto"/>
            <w:left w:val="none" w:sz="0" w:space="0" w:color="auto"/>
            <w:bottom w:val="none" w:sz="0" w:space="0" w:color="auto"/>
            <w:right w:val="none" w:sz="0" w:space="0" w:color="auto"/>
          </w:divBdr>
        </w:div>
        <w:div w:id="194122850">
          <w:marLeft w:val="0"/>
          <w:marRight w:val="0"/>
          <w:marTop w:val="0"/>
          <w:marBottom w:val="0"/>
          <w:divBdr>
            <w:top w:val="none" w:sz="0" w:space="0" w:color="auto"/>
            <w:left w:val="none" w:sz="0" w:space="0" w:color="auto"/>
            <w:bottom w:val="none" w:sz="0" w:space="0" w:color="auto"/>
            <w:right w:val="none" w:sz="0" w:space="0" w:color="auto"/>
          </w:divBdr>
        </w:div>
        <w:div w:id="200095665">
          <w:marLeft w:val="0"/>
          <w:marRight w:val="0"/>
          <w:marTop w:val="0"/>
          <w:marBottom w:val="0"/>
          <w:divBdr>
            <w:top w:val="none" w:sz="0" w:space="0" w:color="auto"/>
            <w:left w:val="none" w:sz="0" w:space="0" w:color="auto"/>
            <w:bottom w:val="none" w:sz="0" w:space="0" w:color="auto"/>
            <w:right w:val="none" w:sz="0" w:space="0" w:color="auto"/>
          </w:divBdr>
        </w:div>
        <w:div w:id="207571098">
          <w:marLeft w:val="0"/>
          <w:marRight w:val="0"/>
          <w:marTop w:val="0"/>
          <w:marBottom w:val="0"/>
          <w:divBdr>
            <w:top w:val="none" w:sz="0" w:space="0" w:color="auto"/>
            <w:left w:val="none" w:sz="0" w:space="0" w:color="auto"/>
            <w:bottom w:val="none" w:sz="0" w:space="0" w:color="auto"/>
            <w:right w:val="none" w:sz="0" w:space="0" w:color="auto"/>
          </w:divBdr>
        </w:div>
        <w:div w:id="1355378125">
          <w:marLeft w:val="0"/>
          <w:marRight w:val="0"/>
          <w:marTop w:val="0"/>
          <w:marBottom w:val="0"/>
          <w:divBdr>
            <w:top w:val="none" w:sz="0" w:space="0" w:color="auto"/>
            <w:left w:val="none" w:sz="0" w:space="0" w:color="auto"/>
            <w:bottom w:val="none" w:sz="0" w:space="0" w:color="auto"/>
            <w:right w:val="none" w:sz="0" w:space="0" w:color="auto"/>
          </w:divBdr>
        </w:div>
        <w:div w:id="1957639351">
          <w:marLeft w:val="0"/>
          <w:marRight w:val="0"/>
          <w:marTop w:val="0"/>
          <w:marBottom w:val="0"/>
          <w:divBdr>
            <w:top w:val="none" w:sz="0" w:space="0" w:color="auto"/>
            <w:left w:val="none" w:sz="0" w:space="0" w:color="auto"/>
            <w:bottom w:val="none" w:sz="0" w:space="0" w:color="auto"/>
            <w:right w:val="none" w:sz="0" w:space="0" w:color="auto"/>
          </w:divBdr>
        </w:div>
        <w:div w:id="1759060311">
          <w:marLeft w:val="0"/>
          <w:marRight w:val="0"/>
          <w:marTop w:val="0"/>
          <w:marBottom w:val="0"/>
          <w:divBdr>
            <w:top w:val="none" w:sz="0" w:space="0" w:color="auto"/>
            <w:left w:val="none" w:sz="0" w:space="0" w:color="auto"/>
            <w:bottom w:val="none" w:sz="0" w:space="0" w:color="auto"/>
            <w:right w:val="none" w:sz="0" w:space="0" w:color="auto"/>
          </w:divBdr>
        </w:div>
        <w:div w:id="588197540">
          <w:marLeft w:val="0"/>
          <w:marRight w:val="0"/>
          <w:marTop w:val="0"/>
          <w:marBottom w:val="0"/>
          <w:divBdr>
            <w:top w:val="none" w:sz="0" w:space="0" w:color="auto"/>
            <w:left w:val="none" w:sz="0" w:space="0" w:color="auto"/>
            <w:bottom w:val="none" w:sz="0" w:space="0" w:color="auto"/>
            <w:right w:val="none" w:sz="0" w:space="0" w:color="auto"/>
          </w:divBdr>
        </w:div>
        <w:div w:id="1475559989">
          <w:marLeft w:val="0"/>
          <w:marRight w:val="0"/>
          <w:marTop w:val="0"/>
          <w:marBottom w:val="0"/>
          <w:divBdr>
            <w:top w:val="none" w:sz="0" w:space="0" w:color="auto"/>
            <w:left w:val="none" w:sz="0" w:space="0" w:color="auto"/>
            <w:bottom w:val="none" w:sz="0" w:space="0" w:color="auto"/>
            <w:right w:val="none" w:sz="0" w:space="0" w:color="auto"/>
          </w:divBdr>
        </w:div>
        <w:div w:id="375664765">
          <w:marLeft w:val="0"/>
          <w:marRight w:val="0"/>
          <w:marTop w:val="0"/>
          <w:marBottom w:val="0"/>
          <w:divBdr>
            <w:top w:val="none" w:sz="0" w:space="0" w:color="auto"/>
            <w:left w:val="none" w:sz="0" w:space="0" w:color="auto"/>
            <w:bottom w:val="none" w:sz="0" w:space="0" w:color="auto"/>
            <w:right w:val="none" w:sz="0" w:space="0" w:color="auto"/>
          </w:divBdr>
        </w:div>
        <w:div w:id="1339425445">
          <w:marLeft w:val="0"/>
          <w:marRight w:val="0"/>
          <w:marTop w:val="0"/>
          <w:marBottom w:val="0"/>
          <w:divBdr>
            <w:top w:val="none" w:sz="0" w:space="0" w:color="auto"/>
            <w:left w:val="none" w:sz="0" w:space="0" w:color="auto"/>
            <w:bottom w:val="none" w:sz="0" w:space="0" w:color="auto"/>
            <w:right w:val="none" w:sz="0" w:space="0" w:color="auto"/>
          </w:divBdr>
        </w:div>
        <w:div w:id="191111845">
          <w:marLeft w:val="0"/>
          <w:marRight w:val="0"/>
          <w:marTop w:val="0"/>
          <w:marBottom w:val="0"/>
          <w:divBdr>
            <w:top w:val="none" w:sz="0" w:space="0" w:color="auto"/>
            <w:left w:val="none" w:sz="0" w:space="0" w:color="auto"/>
            <w:bottom w:val="none" w:sz="0" w:space="0" w:color="auto"/>
            <w:right w:val="none" w:sz="0" w:space="0" w:color="auto"/>
          </w:divBdr>
        </w:div>
        <w:div w:id="420759992">
          <w:marLeft w:val="0"/>
          <w:marRight w:val="0"/>
          <w:marTop w:val="0"/>
          <w:marBottom w:val="0"/>
          <w:divBdr>
            <w:top w:val="none" w:sz="0" w:space="0" w:color="auto"/>
            <w:left w:val="none" w:sz="0" w:space="0" w:color="auto"/>
            <w:bottom w:val="none" w:sz="0" w:space="0" w:color="auto"/>
            <w:right w:val="none" w:sz="0" w:space="0" w:color="auto"/>
          </w:divBdr>
        </w:div>
        <w:div w:id="1030447862">
          <w:marLeft w:val="0"/>
          <w:marRight w:val="0"/>
          <w:marTop w:val="0"/>
          <w:marBottom w:val="0"/>
          <w:divBdr>
            <w:top w:val="none" w:sz="0" w:space="0" w:color="auto"/>
            <w:left w:val="none" w:sz="0" w:space="0" w:color="auto"/>
            <w:bottom w:val="none" w:sz="0" w:space="0" w:color="auto"/>
            <w:right w:val="none" w:sz="0" w:space="0" w:color="auto"/>
          </w:divBdr>
        </w:div>
        <w:div w:id="1149202465">
          <w:marLeft w:val="0"/>
          <w:marRight w:val="0"/>
          <w:marTop w:val="0"/>
          <w:marBottom w:val="0"/>
          <w:divBdr>
            <w:top w:val="none" w:sz="0" w:space="0" w:color="auto"/>
            <w:left w:val="none" w:sz="0" w:space="0" w:color="auto"/>
            <w:bottom w:val="none" w:sz="0" w:space="0" w:color="auto"/>
            <w:right w:val="none" w:sz="0" w:space="0" w:color="auto"/>
          </w:divBdr>
        </w:div>
        <w:div w:id="1379936641">
          <w:marLeft w:val="0"/>
          <w:marRight w:val="0"/>
          <w:marTop w:val="0"/>
          <w:marBottom w:val="0"/>
          <w:divBdr>
            <w:top w:val="none" w:sz="0" w:space="0" w:color="auto"/>
            <w:left w:val="none" w:sz="0" w:space="0" w:color="auto"/>
            <w:bottom w:val="none" w:sz="0" w:space="0" w:color="auto"/>
            <w:right w:val="none" w:sz="0" w:space="0" w:color="auto"/>
          </w:divBdr>
        </w:div>
        <w:div w:id="1456483650">
          <w:marLeft w:val="0"/>
          <w:marRight w:val="0"/>
          <w:marTop w:val="0"/>
          <w:marBottom w:val="0"/>
          <w:divBdr>
            <w:top w:val="none" w:sz="0" w:space="0" w:color="auto"/>
            <w:left w:val="none" w:sz="0" w:space="0" w:color="auto"/>
            <w:bottom w:val="none" w:sz="0" w:space="0" w:color="auto"/>
            <w:right w:val="none" w:sz="0" w:space="0" w:color="auto"/>
          </w:divBdr>
        </w:div>
        <w:div w:id="1686251137">
          <w:marLeft w:val="0"/>
          <w:marRight w:val="0"/>
          <w:marTop w:val="0"/>
          <w:marBottom w:val="0"/>
          <w:divBdr>
            <w:top w:val="none" w:sz="0" w:space="0" w:color="auto"/>
            <w:left w:val="none" w:sz="0" w:space="0" w:color="auto"/>
            <w:bottom w:val="none" w:sz="0" w:space="0" w:color="auto"/>
            <w:right w:val="none" w:sz="0" w:space="0" w:color="auto"/>
          </w:divBdr>
        </w:div>
        <w:div w:id="699739709">
          <w:marLeft w:val="0"/>
          <w:marRight w:val="0"/>
          <w:marTop w:val="0"/>
          <w:marBottom w:val="0"/>
          <w:divBdr>
            <w:top w:val="none" w:sz="0" w:space="0" w:color="auto"/>
            <w:left w:val="none" w:sz="0" w:space="0" w:color="auto"/>
            <w:bottom w:val="none" w:sz="0" w:space="0" w:color="auto"/>
            <w:right w:val="none" w:sz="0" w:space="0" w:color="auto"/>
          </w:divBdr>
        </w:div>
        <w:div w:id="1588225031">
          <w:marLeft w:val="0"/>
          <w:marRight w:val="0"/>
          <w:marTop w:val="0"/>
          <w:marBottom w:val="0"/>
          <w:divBdr>
            <w:top w:val="none" w:sz="0" w:space="0" w:color="auto"/>
            <w:left w:val="none" w:sz="0" w:space="0" w:color="auto"/>
            <w:bottom w:val="none" w:sz="0" w:space="0" w:color="auto"/>
            <w:right w:val="none" w:sz="0" w:space="0" w:color="auto"/>
          </w:divBdr>
        </w:div>
        <w:div w:id="1963068793">
          <w:marLeft w:val="0"/>
          <w:marRight w:val="0"/>
          <w:marTop w:val="0"/>
          <w:marBottom w:val="0"/>
          <w:divBdr>
            <w:top w:val="none" w:sz="0" w:space="0" w:color="auto"/>
            <w:left w:val="none" w:sz="0" w:space="0" w:color="auto"/>
            <w:bottom w:val="none" w:sz="0" w:space="0" w:color="auto"/>
            <w:right w:val="none" w:sz="0" w:space="0" w:color="auto"/>
          </w:divBdr>
        </w:div>
        <w:div w:id="1571189435">
          <w:marLeft w:val="0"/>
          <w:marRight w:val="0"/>
          <w:marTop w:val="0"/>
          <w:marBottom w:val="0"/>
          <w:divBdr>
            <w:top w:val="none" w:sz="0" w:space="0" w:color="auto"/>
            <w:left w:val="none" w:sz="0" w:space="0" w:color="auto"/>
            <w:bottom w:val="none" w:sz="0" w:space="0" w:color="auto"/>
            <w:right w:val="none" w:sz="0" w:space="0" w:color="auto"/>
          </w:divBdr>
        </w:div>
        <w:div w:id="720443562">
          <w:marLeft w:val="0"/>
          <w:marRight w:val="0"/>
          <w:marTop w:val="0"/>
          <w:marBottom w:val="0"/>
          <w:divBdr>
            <w:top w:val="none" w:sz="0" w:space="0" w:color="auto"/>
            <w:left w:val="none" w:sz="0" w:space="0" w:color="auto"/>
            <w:bottom w:val="none" w:sz="0" w:space="0" w:color="auto"/>
            <w:right w:val="none" w:sz="0" w:space="0" w:color="auto"/>
          </w:divBdr>
        </w:div>
        <w:div w:id="1058823933">
          <w:marLeft w:val="0"/>
          <w:marRight w:val="0"/>
          <w:marTop w:val="0"/>
          <w:marBottom w:val="0"/>
          <w:divBdr>
            <w:top w:val="none" w:sz="0" w:space="0" w:color="auto"/>
            <w:left w:val="none" w:sz="0" w:space="0" w:color="auto"/>
            <w:bottom w:val="none" w:sz="0" w:space="0" w:color="auto"/>
            <w:right w:val="none" w:sz="0" w:space="0" w:color="auto"/>
          </w:divBdr>
        </w:div>
        <w:div w:id="1009914898">
          <w:marLeft w:val="0"/>
          <w:marRight w:val="0"/>
          <w:marTop w:val="0"/>
          <w:marBottom w:val="0"/>
          <w:divBdr>
            <w:top w:val="none" w:sz="0" w:space="0" w:color="auto"/>
            <w:left w:val="none" w:sz="0" w:space="0" w:color="auto"/>
            <w:bottom w:val="none" w:sz="0" w:space="0" w:color="auto"/>
            <w:right w:val="none" w:sz="0" w:space="0" w:color="auto"/>
          </w:divBdr>
        </w:div>
        <w:div w:id="319819152">
          <w:marLeft w:val="0"/>
          <w:marRight w:val="0"/>
          <w:marTop w:val="0"/>
          <w:marBottom w:val="0"/>
          <w:divBdr>
            <w:top w:val="none" w:sz="0" w:space="0" w:color="auto"/>
            <w:left w:val="none" w:sz="0" w:space="0" w:color="auto"/>
            <w:bottom w:val="none" w:sz="0" w:space="0" w:color="auto"/>
            <w:right w:val="none" w:sz="0" w:space="0" w:color="auto"/>
          </w:divBdr>
        </w:div>
        <w:div w:id="1488013518">
          <w:marLeft w:val="0"/>
          <w:marRight w:val="0"/>
          <w:marTop w:val="0"/>
          <w:marBottom w:val="0"/>
          <w:divBdr>
            <w:top w:val="none" w:sz="0" w:space="0" w:color="auto"/>
            <w:left w:val="none" w:sz="0" w:space="0" w:color="auto"/>
            <w:bottom w:val="none" w:sz="0" w:space="0" w:color="auto"/>
            <w:right w:val="none" w:sz="0" w:space="0" w:color="auto"/>
          </w:divBdr>
        </w:div>
        <w:div w:id="759063406">
          <w:marLeft w:val="0"/>
          <w:marRight w:val="0"/>
          <w:marTop w:val="0"/>
          <w:marBottom w:val="0"/>
          <w:divBdr>
            <w:top w:val="none" w:sz="0" w:space="0" w:color="auto"/>
            <w:left w:val="none" w:sz="0" w:space="0" w:color="auto"/>
            <w:bottom w:val="none" w:sz="0" w:space="0" w:color="auto"/>
            <w:right w:val="none" w:sz="0" w:space="0" w:color="auto"/>
          </w:divBdr>
        </w:div>
        <w:div w:id="467623331">
          <w:marLeft w:val="0"/>
          <w:marRight w:val="0"/>
          <w:marTop w:val="0"/>
          <w:marBottom w:val="0"/>
          <w:divBdr>
            <w:top w:val="none" w:sz="0" w:space="0" w:color="auto"/>
            <w:left w:val="none" w:sz="0" w:space="0" w:color="auto"/>
            <w:bottom w:val="none" w:sz="0" w:space="0" w:color="auto"/>
            <w:right w:val="none" w:sz="0" w:space="0" w:color="auto"/>
          </w:divBdr>
        </w:div>
        <w:div w:id="1376731632">
          <w:marLeft w:val="0"/>
          <w:marRight w:val="0"/>
          <w:marTop w:val="0"/>
          <w:marBottom w:val="0"/>
          <w:divBdr>
            <w:top w:val="none" w:sz="0" w:space="0" w:color="auto"/>
            <w:left w:val="none" w:sz="0" w:space="0" w:color="auto"/>
            <w:bottom w:val="none" w:sz="0" w:space="0" w:color="auto"/>
            <w:right w:val="none" w:sz="0" w:space="0" w:color="auto"/>
          </w:divBdr>
        </w:div>
        <w:div w:id="976833440">
          <w:marLeft w:val="0"/>
          <w:marRight w:val="0"/>
          <w:marTop w:val="0"/>
          <w:marBottom w:val="0"/>
          <w:divBdr>
            <w:top w:val="none" w:sz="0" w:space="0" w:color="auto"/>
            <w:left w:val="none" w:sz="0" w:space="0" w:color="auto"/>
            <w:bottom w:val="none" w:sz="0" w:space="0" w:color="auto"/>
            <w:right w:val="none" w:sz="0" w:space="0" w:color="auto"/>
          </w:divBdr>
        </w:div>
        <w:div w:id="1634360155">
          <w:marLeft w:val="0"/>
          <w:marRight w:val="0"/>
          <w:marTop w:val="0"/>
          <w:marBottom w:val="0"/>
          <w:divBdr>
            <w:top w:val="none" w:sz="0" w:space="0" w:color="auto"/>
            <w:left w:val="none" w:sz="0" w:space="0" w:color="auto"/>
            <w:bottom w:val="none" w:sz="0" w:space="0" w:color="auto"/>
            <w:right w:val="none" w:sz="0" w:space="0" w:color="auto"/>
          </w:divBdr>
        </w:div>
        <w:div w:id="1688867550">
          <w:marLeft w:val="0"/>
          <w:marRight w:val="0"/>
          <w:marTop w:val="0"/>
          <w:marBottom w:val="0"/>
          <w:divBdr>
            <w:top w:val="none" w:sz="0" w:space="0" w:color="auto"/>
            <w:left w:val="none" w:sz="0" w:space="0" w:color="auto"/>
            <w:bottom w:val="none" w:sz="0" w:space="0" w:color="auto"/>
            <w:right w:val="none" w:sz="0" w:space="0" w:color="auto"/>
          </w:divBdr>
        </w:div>
        <w:div w:id="1511947456">
          <w:marLeft w:val="0"/>
          <w:marRight w:val="0"/>
          <w:marTop w:val="0"/>
          <w:marBottom w:val="0"/>
          <w:divBdr>
            <w:top w:val="none" w:sz="0" w:space="0" w:color="auto"/>
            <w:left w:val="none" w:sz="0" w:space="0" w:color="auto"/>
            <w:bottom w:val="none" w:sz="0" w:space="0" w:color="auto"/>
            <w:right w:val="none" w:sz="0" w:space="0" w:color="auto"/>
          </w:divBdr>
        </w:div>
        <w:div w:id="184682774">
          <w:marLeft w:val="0"/>
          <w:marRight w:val="0"/>
          <w:marTop w:val="0"/>
          <w:marBottom w:val="0"/>
          <w:divBdr>
            <w:top w:val="none" w:sz="0" w:space="0" w:color="auto"/>
            <w:left w:val="none" w:sz="0" w:space="0" w:color="auto"/>
            <w:bottom w:val="none" w:sz="0" w:space="0" w:color="auto"/>
            <w:right w:val="none" w:sz="0" w:space="0" w:color="auto"/>
          </w:divBdr>
        </w:div>
        <w:div w:id="448208040">
          <w:marLeft w:val="0"/>
          <w:marRight w:val="0"/>
          <w:marTop w:val="0"/>
          <w:marBottom w:val="0"/>
          <w:divBdr>
            <w:top w:val="none" w:sz="0" w:space="0" w:color="auto"/>
            <w:left w:val="none" w:sz="0" w:space="0" w:color="auto"/>
            <w:bottom w:val="none" w:sz="0" w:space="0" w:color="auto"/>
            <w:right w:val="none" w:sz="0" w:space="0" w:color="auto"/>
          </w:divBdr>
        </w:div>
        <w:div w:id="1817801163">
          <w:marLeft w:val="0"/>
          <w:marRight w:val="0"/>
          <w:marTop w:val="0"/>
          <w:marBottom w:val="0"/>
          <w:divBdr>
            <w:top w:val="none" w:sz="0" w:space="0" w:color="auto"/>
            <w:left w:val="none" w:sz="0" w:space="0" w:color="auto"/>
            <w:bottom w:val="none" w:sz="0" w:space="0" w:color="auto"/>
            <w:right w:val="none" w:sz="0" w:space="0" w:color="auto"/>
          </w:divBdr>
        </w:div>
        <w:div w:id="858664543">
          <w:marLeft w:val="0"/>
          <w:marRight w:val="0"/>
          <w:marTop w:val="0"/>
          <w:marBottom w:val="0"/>
          <w:divBdr>
            <w:top w:val="none" w:sz="0" w:space="0" w:color="auto"/>
            <w:left w:val="none" w:sz="0" w:space="0" w:color="auto"/>
            <w:bottom w:val="none" w:sz="0" w:space="0" w:color="auto"/>
            <w:right w:val="none" w:sz="0" w:space="0" w:color="auto"/>
          </w:divBdr>
        </w:div>
        <w:div w:id="24643916">
          <w:marLeft w:val="0"/>
          <w:marRight w:val="0"/>
          <w:marTop w:val="0"/>
          <w:marBottom w:val="0"/>
          <w:divBdr>
            <w:top w:val="none" w:sz="0" w:space="0" w:color="auto"/>
            <w:left w:val="none" w:sz="0" w:space="0" w:color="auto"/>
            <w:bottom w:val="none" w:sz="0" w:space="0" w:color="auto"/>
            <w:right w:val="none" w:sz="0" w:space="0" w:color="auto"/>
          </w:divBdr>
        </w:div>
        <w:div w:id="1099837486">
          <w:marLeft w:val="0"/>
          <w:marRight w:val="0"/>
          <w:marTop w:val="0"/>
          <w:marBottom w:val="0"/>
          <w:divBdr>
            <w:top w:val="none" w:sz="0" w:space="0" w:color="auto"/>
            <w:left w:val="none" w:sz="0" w:space="0" w:color="auto"/>
            <w:bottom w:val="none" w:sz="0" w:space="0" w:color="auto"/>
            <w:right w:val="none" w:sz="0" w:space="0" w:color="auto"/>
          </w:divBdr>
        </w:div>
        <w:div w:id="1978142353">
          <w:marLeft w:val="0"/>
          <w:marRight w:val="0"/>
          <w:marTop w:val="0"/>
          <w:marBottom w:val="0"/>
          <w:divBdr>
            <w:top w:val="none" w:sz="0" w:space="0" w:color="auto"/>
            <w:left w:val="none" w:sz="0" w:space="0" w:color="auto"/>
            <w:bottom w:val="none" w:sz="0" w:space="0" w:color="auto"/>
            <w:right w:val="none" w:sz="0" w:space="0" w:color="auto"/>
          </w:divBdr>
        </w:div>
        <w:div w:id="1271353250">
          <w:marLeft w:val="0"/>
          <w:marRight w:val="0"/>
          <w:marTop w:val="0"/>
          <w:marBottom w:val="0"/>
          <w:divBdr>
            <w:top w:val="none" w:sz="0" w:space="0" w:color="auto"/>
            <w:left w:val="none" w:sz="0" w:space="0" w:color="auto"/>
            <w:bottom w:val="none" w:sz="0" w:space="0" w:color="auto"/>
            <w:right w:val="none" w:sz="0" w:space="0" w:color="auto"/>
          </w:divBdr>
        </w:div>
        <w:div w:id="473523605">
          <w:marLeft w:val="0"/>
          <w:marRight w:val="0"/>
          <w:marTop w:val="0"/>
          <w:marBottom w:val="0"/>
          <w:divBdr>
            <w:top w:val="none" w:sz="0" w:space="0" w:color="auto"/>
            <w:left w:val="none" w:sz="0" w:space="0" w:color="auto"/>
            <w:bottom w:val="none" w:sz="0" w:space="0" w:color="auto"/>
            <w:right w:val="none" w:sz="0" w:space="0" w:color="auto"/>
          </w:divBdr>
        </w:div>
      </w:divsChild>
    </w:div>
    <w:div w:id="704209742">
      <w:bodyDiv w:val="1"/>
      <w:marLeft w:val="0"/>
      <w:marRight w:val="0"/>
      <w:marTop w:val="0"/>
      <w:marBottom w:val="0"/>
      <w:divBdr>
        <w:top w:val="none" w:sz="0" w:space="0" w:color="auto"/>
        <w:left w:val="none" w:sz="0" w:space="0" w:color="auto"/>
        <w:bottom w:val="none" w:sz="0" w:space="0" w:color="auto"/>
        <w:right w:val="none" w:sz="0" w:space="0" w:color="auto"/>
      </w:divBdr>
    </w:div>
    <w:div w:id="754983451">
      <w:bodyDiv w:val="1"/>
      <w:marLeft w:val="0"/>
      <w:marRight w:val="0"/>
      <w:marTop w:val="0"/>
      <w:marBottom w:val="0"/>
      <w:divBdr>
        <w:top w:val="none" w:sz="0" w:space="0" w:color="auto"/>
        <w:left w:val="none" w:sz="0" w:space="0" w:color="auto"/>
        <w:bottom w:val="none" w:sz="0" w:space="0" w:color="auto"/>
        <w:right w:val="none" w:sz="0" w:space="0" w:color="auto"/>
      </w:divBdr>
    </w:div>
    <w:div w:id="816606446">
      <w:bodyDiv w:val="1"/>
      <w:marLeft w:val="0"/>
      <w:marRight w:val="0"/>
      <w:marTop w:val="0"/>
      <w:marBottom w:val="0"/>
      <w:divBdr>
        <w:top w:val="none" w:sz="0" w:space="0" w:color="auto"/>
        <w:left w:val="none" w:sz="0" w:space="0" w:color="auto"/>
        <w:bottom w:val="none" w:sz="0" w:space="0" w:color="auto"/>
        <w:right w:val="none" w:sz="0" w:space="0" w:color="auto"/>
      </w:divBdr>
    </w:div>
    <w:div w:id="847600386">
      <w:bodyDiv w:val="1"/>
      <w:marLeft w:val="0"/>
      <w:marRight w:val="0"/>
      <w:marTop w:val="0"/>
      <w:marBottom w:val="0"/>
      <w:divBdr>
        <w:top w:val="none" w:sz="0" w:space="0" w:color="auto"/>
        <w:left w:val="none" w:sz="0" w:space="0" w:color="auto"/>
        <w:bottom w:val="none" w:sz="0" w:space="0" w:color="auto"/>
        <w:right w:val="none" w:sz="0" w:space="0" w:color="auto"/>
      </w:divBdr>
      <w:divsChild>
        <w:div w:id="1433277279">
          <w:marLeft w:val="0"/>
          <w:marRight w:val="0"/>
          <w:marTop w:val="0"/>
          <w:marBottom w:val="0"/>
          <w:divBdr>
            <w:top w:val="none" w:sz="0" w:space="0" w:color="auto"/>
            <w:left w:val="none" w:sz="0" w:space="0" w:color="auto"/>
            <w:bottom w:val="none" w:sz="0" w:space="0" w:color="auto"/>
            <w:right w:val="none" w:sz="0" w:space="0" w:color="auto"/>
          </w:divBdr>
          <w:divsChild>
            <w:div w:id="17242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page.unina.it/antdambr/Docs/IRWLS_intermediate_asssignment.pdf" TargetMode="External"/><Relationship Id="rId3" Type="http://schemas.openxmlformats.org/officeDocument/2006/relationships/settings" Target="settings.xml"/><Relationship Id="rId7" Type="http://schemas.openxmlformats.org/officeDocument/2006/relationships/hyperlink" Target="https://en.wikipedia.org/wiki/Iteratively_reweighted_least_squa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15</Pages>
  <Words>3292</Words>
  <Characters>18769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Chittumuri (Student)</dc:creator>
  <cp:keywords/>
  <dc:description/>
  <cp:lastModifiedBy>Isabella Chittumuri (Student)</cp:lastModifiedBy>
  <cp:revision>21</cp:revision>
  <dcterms:created xsi:type="dcterms:W3CDTF">2025-05-18T17:55:00Z</dcterms:created>
  <dcterms:modified xsi:type="dcterms:W3CDTF">2025-07-30T17:55:00Z</dcterms:modified>
</cp:coreProperties>
</file>