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C3557"/>
          <w:sz w:val="56"/>
          <w:szCs w:val="56"/>
        </w:rPr>
        <w:t xml:space="preserve">RÉSEAUX ET PROTOCOLES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1C7293"/>
          <w:sz w:val="36"/>
          <w:szCs w:val="36"/>
        </w:rPr>
        <w:t xml:space="preserve">Projet 2026 — RP2026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Démonstration pédagogique du protocole Diffie-Hellman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C3557"/>
          <w:sz w:val="24"/>
          <w:szCs w:val="24"/>
        </w:rPr>
        <w:t xml:space="preserve">Auteur :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3557"/>
          <w:sz w:val="28"/>
          <w:szCs w:val="28"/>
        </w:rPr>
        <w:t xml:space="preserve">KOUADIO KOUASSI HIPOLITE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UFRMI — Université / Abidjan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1C7293"/>
          <w:sz w:val="20"/>
          <w:szCs w:val="20"/>
        </w:rPr>
        <w:t xml:space="preserve">Dépôt GitHub : github.com/ichmochtegrosse-cell/diffie_hellman_demo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Échéance : 11 mai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1. Introduction et contexte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protocole de Diffie-Hellman constitue l'un des piliers fondamentaux de la cryptographie moderne. Utilisé notamment dans SSH, TLS et les réseaux VPN, il permet à deux parties de s'accorder sur un secret partagé sans jamais le transmettre sur le réseau — même si un adversaire écoute l'intégralité des communications.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projet, réalisé dans le cadre du cours Réseaux et Protocoles (RP2026), propose une démonstration interactive et pédagogique de ce protocole, implémentée en langage Rust. Elle est destinée à être présentée aux lycéens du Lycée Sainte-Marie de Cocody, Abidjan, dans le cadre d'une initiative de vulgarisation scientifique de l'informatique.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2. Problématique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2.1 Mise en situation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Trois acteurs sont impliqués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LOUIS : souhaite établir une communication secrète avec Charles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CHARLES : réceptionne et répond à Louis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ISMAËL : adversaire passif qui intercepte tous les messages échangés sur le réseau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défi : Louis et Charles doivent se mettre d'accord sur un secret commun sans jamais l'envoyer explicitement sur le réseau, même si Ismaël écoute chaque message.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2.2 Question de Bobo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Lors d'une présentation au Lycée Classique d'Abidjan, un étudiant nommé Bobo pose la question suivante :</w:t>
      </w:r>
    </w:p>
    <w:p>
      <w:pPr>
        <w:spacing w:after="80" w:before="80"/>
      </w:pPr>
      <w:r>
        <w:t xml:space="preserve"/>
      </w:r>
    </w:p>
    <w:p>
      <w:pPr>
        <w:spacing w:after="120" w:before="120"/>
        <w:ind w:left="720"/>
      </w:pPr>
      <w:r>
        <w:rPr>
          <w:rFonts w:ascii="Arial" w:cs="Arial" w:eastAsia="Arial" w:hAnsi="Arial"/>
          <w:i/>
          <w:iCs/>
          <w:color w:val="1C3557"/>
          <w:sz w:val="22"/>
          <w:szCs w:val="22"/>
        </w:rPr>
        <w:t xml:space="preserve">« Quelle est la frontière objective de non-efficacité face à Ismaël du protocole Diffie-Hellman quant au choix des nombres premiers primordiaux ? »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question est au cœur du projet : démontrer de façon concrète et mesurable à quel point le choix du nombre premier p influence la sécurité du protocole.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3. Fondements mathématiques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3.1 Le protocole Diffie-Hellman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protocole repose sur la difficulté du problème du logarithme discret. Voici les étapes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1 — Paramètres publics : choix d'un nombre premier p et d'un générateur g (connus de tous, y compris Ismaël)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2 — Clés privées : Louis choisit a, Charles choisit b (jamais partagés)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3 — Clés publiques : Louis calcule A = g^a mod p, Charles calcule B = g^b mod p (échangées sur le réseau)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Étape 4 — Secret partagé : Louis calcule S = B^a mod p, Charles calcule S = A^b mod p. Les deux obtiennent le même 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sécurité repose sur le fait qu'Ismaël, connaissant p, g, A et B, ne peut pas retrouver a ou b sans résoudre le logarithme discret — problème computationnellement intraitable pour de grands nombres premiers.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3.2 Exponentiation modulaire rapide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L'algorithme implémenté en Rust calcule (base^exposant) mod modulus de façon efficace grâce à l'exponentiation rapide (square-and-multiply), avec une complexité O(log n) au lieu de O(n).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3.3 Réponse à la question de Bobo — Frontière d'efficacité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 de p</w:t>
            </w:r>
          </w:p>
        </w:tc>
        <w:tc>
          <w:tcPr>
            <w:tcW w:type="dxa" w:w="234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Sécurité</w:t>
            </w:r>
          </w:p>
        </w:tc>
        <w:tc>
          <w:tcPr>
            <w:tcW w:type="dxa" w:w="234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de cassage (Ismaël)</w:t>
            </w:r>
          </w:p>
        </w:tc>
        <w:tc>
          <w:tcPr>
            <w:tcW w:type="dxa" w:w="234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&lt;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Très dangereux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Démonstration uniquement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~ 1 000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Insuffisant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Quelques secondes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Obsolète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~ 10 000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Faible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à heures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Insuffisant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~ 1 000 000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Moyen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Jours à semaines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recommandé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&gt; 2^2048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Sécurisé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Millions d'années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SSH, VPN, TLS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Conclusion : la frontière pratique de sécurité se situe à p &gt; 2^1024 (minimum), et les standards actuels (SSH, TLS) utilisent p de 2048 à 4096 bits.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4. Implémentation en Rust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4.1 Pourquoi Rust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Sécurité mémoire garantie à la compilation (pas de buffer overflow, pas de dangling pointers)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Performances proches du C/C++ — idéal pour les calculs cryptographiques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Très utilisé en ingénierie protocolaire et cybersécurité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Zéro dépendance externe pour ce projet — uniquement la bibliothèque standard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4.2 Structure du projet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24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Cargo.toml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et métadonnées du projet Rust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src/main.rs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source principal — toute la logique et la démo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principale du projet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Environnement et dépendances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4.3 Fonctions principales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624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puissance_mod()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Exponentiation modulaire rapide — cœur mathématique de DH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est_premier()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 primalité pour valider les paramètres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typewriter()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Affichage animé lettre par lettre pour la démo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Présentation des acteurs : Louis, Charles, Ismaël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parametres_publics()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Affichage de p et g avec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cles_privees()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Présentation des clés secrètes a et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cles_publiques()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et échange des clés publiques A et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secret_partage()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et vérification du secret commun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attaque_ismael()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de l'attaque par force brute d'Ismaël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reponse_bobo()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quantifiée petits vs grands nombres premiers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5. Résultats de la démonstration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5.1 Déroulement de la démo CLI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démonstration en ligne de commande se déroule en 6 étapes animées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Introduction des acteurs avec effet machine à écrire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Affichage et validation des paramètres publics p et 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Révélation (simulée) des clés privées de Louis et Charles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 et échange des clés publiques avec formules affichées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 du secret partagé et vérification d'identité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Simulation de l'attaque d'Ismaël et mesure du temps avec grands vs petits 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5.2 Résultats mesurés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34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 utilisé</w:t>
            </w:r>
          </w:p>
        </w:tc>
        <w:tc>
          <w:tcPr>
            <w:tcW w:type="dxa" w:w="234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Essais Ismaël</w:t>
            </w:r>
          </w:p>
        </w:tc>
        <w:tc>
          <w:tcPr>
            <w:tcW w:type="dxa" w:w="2340"/>
            <w:tcBorders>
              <w:top w:val="single" w:color="1C3557" w:sz="1"/>
              <w:left w:val="single" w:color="1C3557" w:sz="1"/>
              <w:bottom w:val="single" w:color="1C3557" w:sz="1"/>
              <w:right w:val="single" w:color="1C3557" w:sz="1"/>
            </w:tcBorders>
            <w:shd w:fill="1C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mesuré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Petit nombre premier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= 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essais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milliseconde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nombre premier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= 7919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Jusqu'à 7919 essais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Quelques millisecondes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réelle (SSH)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&gt; 2^2048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2^2048 essais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Millions d'années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6. Instructions d'exécution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6.1 Prérequis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macOS, Linux ou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Rust 1.95.0 ou supérieur (installer via rustup.rs)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(pour cloner le dépôt)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6.2 Lancer le projet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C3557"/>
          <w:sz w:val="20"/>
          <w:szCs w:val="20"/>
        </w:rPr>
        <w:t xml:space="preserve">git clone https://github.com/ichmochtegrosse-cell/diffie_hellman_demo.git</w:t>
      </w:r>
    </w:p>
    <w:p>
      <w:pPr>
        <w:spacing w:after="100" w:before="0"/>
        <w:ind w:left="720"/>
      </w:pPr>
      <w:r>
        <w:rPr>
          <w:rFonts w:ascii="Courier New" w:cs="Courier New" w:eastAsia="Courier New" w:hAnsi="Courier New"/>
          <w:color w:val="1C3557"/>
          <w:sz w:val="20"/>
          <w:szCs w:val="20"/>
        </w:rPr>
        <w:t xml:space="preserve">cd diffie_hellman_demo</w:t>
      </w:r>
    </w:p>
    <w:p>
      <w:pPr>
        <w:spacing w:after="100" w:before="0"/>
        <w:ind w:left="720"/>
      </w:pPr>
      <w:r>
        <w:rPr>
          <w:rFonts w:ascii="Courier New" w:cs="Courier New" w:eastAsia="Courier New" w:hAnsi="Courier New"/>
          <w:color w:val="1C3557"/>
          <w:sz w:val="20"/>
          <w:szCs w:val="20"/>
        </w:rPr>
        <w:t xml:space="preserve">cargo run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7.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projet démontre de façon pédagogique et interactive comment le protocole Diffie-Hellman permet à deux parties d'établir un secret commun sans le transmettre, et illustre concrètement pourquoi le choix du nombre premier est déterminant pour la sécurité.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réponse à la question de Bobo est claire : en dessous de p ~ 2^512, le protocole est cassable en temps raisonnable. En pratique, SSH et les VPN utilisent p de 2048 à 4096 bits pour garantir une sécurité de plusieurs décennies.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L'implémentation en Rust, sans aucune dépendance externe, démontre la puissance du langage pour les applications réseau et cryptographiques, tout en restant accessible à des lycéens grâce à l'interface animée.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00"/>
        <w:jc w:val="right"/>
      </w:pPr>
      <w:r>
        <w:rPr>
          <w:rFonts w:ascii="Arial" w:cs="Arial" w:eastAsia="Arial" w:hAnsi="Arial"/>
          <w:b/>
          <w:bCs/>
          <w:color w:val="1C3557"/>
          <w:sz w:val="22"/>
          <w:szCs w:val="22"/>
        </w:rPr>
        <w:t xml:space="preserve">KOUADIO KOUASSI HIPOLITE</w:t>
      </w:r>
    </w:p>
    <w:p>
      <w:pPr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Abidjan, Mai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C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C72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2026-05-02T02:29:28.330Z</dcterms:created>
  <dcterms:modified xsi:type="dcterms:W3CDTF">2026-05-02T02:29:28.330Z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