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outlineLvl w:val="9"/>
        <w:rPr>
          <w:rFonts w:hint="eastAsia"/>
        </w:rPr>
      </w:pPr>
    </w:p>
    <w:p>
      <w:pPr>
        <w:spacing w:line="480" w:lineRule="auto"/>
        <w:jc w:val="center"/>
        <w:rPr>
          <w:rFonts w:hint="eastAsia"/>
          <w:b/>
          <w:sz w:val="44"/>
          <w:szCs w:val="44"/>
        </w:rPr>
      </w:pPr>
    </w:p>
    <w:p>
      <w:pPr>
        <w:spacing w:line="480" w:lineRule="auto"/>
        <w:jc w:val="center"/>
        <w:rPr>
          <w:rFonts w:hint="eastAsia"/>
          <w:b/>
          <w:sz w:val="44"/>
          <w:szCs w:val="44"/>
        </w:rPr>
      </w:pPr>
      <w:r>
        <w:rPr>
          <w:rFonts w:hint="eastAsia"/>
          <w:b/>
          <w:sz w:val="44"/>
          <w:szCs w:val="44"/>
        </w:rPr>
        <w:t>20</w:t>
      </w:r>
      <w:r>
        <w:rPr>
          <w:b/>
          <w:sz w:val="44"/>
          <w:szCs w:val="44"/>
        </w:rPr>
        <w:t>23</w:t>
      </w:r>
      <w:r>
        <w:rPr>
          <w:rFonts w:hint="eastAsia"/>
          <w:b/>
          <w:sz w:val="44"/>
          <w:szCs w:val="44"/>
        </w:rPr>
        <w:t>-202</w:t>
      </w:r>
      <w:r>
        <w:rPr>
          <w:b/>
          <w:sz w:val="44"/>
          <w:szCs w:val="44"/>
        </w:rPr>
        <w:t>4</w:t>
      </w:r>
      <w:r>
        <w:rPr>
          <w:rFonts w:hint="eastAsia"/>
          <w:b/>
          <w:sz w:val="44"/>
          <w:szCs w:val="44"/>
        </w:rPr>
        <w:t>-1学期</w:t>
      </w:r>
    </w:p>
    <w:p>
      <w:pPr>
        <w:spacing w:line="480" w:lineRule="auto"/>
        <w:jc w:val="center"/>
        <w:outlineLvl w:val="0"/>
        <w:rPr>
          <w:rFonts w:hint="eastAsia"/>
          <w:b/>
          <w:sz w:val="52"/>
          <w:szCs w:val="52"/>
        </w:rPr>
      </w:pPr>
      <w:bookmarkStart w:id="0" w:name="_Toc19707"/>
      <w:bookmarkStart w:id="1" w:name="_Toc13942"/>
      <w:r>
        <w:rPr>
          <w:rFonts w:hint="eastAsia"/>
          <w:b/>
          <w:sz w:val="52"/>
          <w:szCs w:val="52"/>
        </w:rPr>
        <w:t>SQL SERVER 数据库应用技术</w:t>
      </w:r>
      <w:bookmarkEnd w:id="0"/>
      <w:bookmarkEnd w:id="1"/>
    </w:p>
    <w:p>
      <w:pPr>
        <w:spacing w:line="480" w:lineRule="auto"/>
        <w:jc w:val="center"/>
        <w:rPr>
          <w:rFonts w:hint="eastAsia"/>
          <w:b/>
          <w:sz w:val="52"/>
          <w:szCs w:val="52"/>
        </w:rPr>
      </w:pPr>
    </w:p>
    <w:p>
      <w:pPr>
        <w:spacing w:line="480" w:lineRule="auto"/>
        <w:jc w:val="center"/>
        <w:rPr>
          <w:rFonts w:hint="eastAsia"/>
          <w:b/>
          <w:sz w:val="44"/>
          <w:szCs w:val="44"/>
        </w:rPr>
      </w:pPr>
      <w:r>
        <w:rPr>
          <w:rFonts w:hint="eastAsia"/>
          <w:b/>
          <w:sz w:val="44"/>
          <w:szCs w:val="44"/>
        </w:rPr>
        <w:t>实验报告</w:t>
      </w:r>
    </w:p>
    <w:p>
      <w:pPr>
        <w:spacing w:line="360" w:lineRule="auto"/>
        <w:rPr>
          <w:rFonts w:hint="eastAsia"/>
          <w:sz w:val="24"/>
        </w:rPr>
      </w:pPr>
    </w:p>
    <w:p>
      <w:pPr>
        <w:spacing w:line="360" w:lineRule="auto"/>
        <w:rPr>
          <w:rFonts w:hint="eastAsia"/>
          <w:sz w:val="24"/>
        </w:rPr>
      </w:pPr>
    </w:p>
    <w:p>
      <w:pPr>
        <w:spacing w:line="360" w:lineRule="auto"/>
        <w:rPr>
          <w:rFonts w:hint="eastAsia"/>
          <w:sz w:val="24"/>
        </w:rPr>
      </w:pPr>
    </w:p>
    <w:p>
      <w:pPr>
        <w:spacing w:line="360" w:lineRule="auto"/>
        <w:rPr>
          <w:rFonts w:hint="eastAsia"/>
          <w:sz w:val="28"/>
          <w:szCs w:val="28"/>
        </w:rPr>
      </w:pPr>
    </w:p>
    <w:p>
      <w:pPr>
        <w:spacing w:line="360" w:lineRule="auto"/>
        <w:rPr>
          <w:rFonts w:hint="eastAsia"/>
          <w:sz w:val="28"/>
          <w:szCs w:val="28"/>
        </w:rPr>
      </w:pPr>
    </w:p>
    <w:p>
      <w:pPr>
        <w:spacing w:line="360" w:lineRule="auto"/>
        <w:ind w:firstLine="700" w:firstLineChars="250"/>
        <w:rPr>
          <w:rFonts w:hint="eastAsia"/>
          <w:sz w:val="28"/>
          <w:szCs w:val="28"/>
        </w:rPr>
      </w:pPr>
      <w:r>
        <w:rPr>
          <w:rFonts w:hint="eastAsia"/>
          <w:sz w:val="28"/>
          <w:szCs w:val="28"/>
        </w:rPr>
        <w:t>选课序号：</w:t>
      </w:r>
      <w:r>
        <w:rPr>
          <w:rFonts w:hint="eastAsia"/>
          <w:sz w:val="28"/>
          <w:szCs w:val="28"/>
          <w:u w:val="single"/>
        </w:rPr>
        <w:t xml:space="preserve">          </w:t>
      </w:r>
      <w:r>
        <w:rPr>
          <w:rFonts w:hint="eastAsia"/>
          <w:sz w:val="28"/>
          <w:szCs w:val="28"/>
          <w:u w:val="single"/>
          <w:lang w:val="en-US" w:eastAsia="zh-CN"/>
        </w:rPr>
        <w:t>4</w:t>
      </w:r>
      <w:r>
        <w:rPr>
          <w:rFonts w:hint="eastAsia"/>
          <w:sz w:val="28"/>
          <w:szCs w:val="28"/>
          <w:u w:val="single"/>
        </w:rPr>
        <w:t xml:space="preserve">                            </w:t>
      </w:r>
    </w:p>
    <w:p>
      <w:pPr>
        <w:spacing w:line="360" w:lineRule="auto"/>
        <w:ind w:firstLine="700" w:firstLineChars="250"/>
        <w:rPr>
          <w:rFonts w:hint="eastAsia"/>
          <w:sz w:val="28"/>
          <w:szCs w:val="28"/>
        </w:rPr>
      </w:pPr>
      <w:r>
        <w:rPr>
          <w:rFonts w:hint="eastAsia"/>
          <w:sz w:val="28"/>
          <w:szCs w:val="28"/>
        </w:rPr>
        <w:t>班    级：</w:t>
      </w:r>
      <w:r>
        <w:rPr>
          <w:rFonts w:hint="eastAsia"/>
          <w:sz w:val="28"/>
          <w:szCs w:val="28"/>
          <w:u w:val="single"/>
        </w:rPr>
        <w:t xml:space="preserve">          </w:t>
      </w:r>
      <w:r>
        <w:rPr>
          <w:rFonts w:hint="eastAsia"/>
          <w:sz w:val="28"/>
          <w:szCs w:val="28"/>
          <w:u w:val="single"/>
          <w:lang w:val="en-US" w:eastAsia="zh-CN"/>
        </w:rPr>
        <w:t>软件工程1班</w:t>
      </w:r>
      <w:r>
        <w:rPr>
          <w:rFonts w:hint="eastAsia"/>
          <w:sz w:val="28"/>
          <w:szCs w:val="28"/>
          <w:u w:val="single"/>
        </w:rPr>
        <w:t xml:space="preserve">                 </w:t>
      </w:r>
    </w:p>
    <w:p>
      <w:pPr>
        <w:spacing w:line="360" w:lineRule="auto"/>
        <w:ind w:firstLine="700" w:firstLineChars="250"/>
        <w:rPr>
          <w:rFonts w:hint="eastAsia"/>
          <w:sz w:val="28"/>
          <w:szCs w:val="28"/>
          <w:u w:val="single"/>
        </w:rPr>
      </w:pPr>
      <w:r>
        <w:rPr>
          <w:rFonts w:hint="eastAsia"/>
          <w:sz w:val="28"/>
          <w:szCs w:val="28"/>
        </w:rPr>
        <w:t>学    号：</w:t>
      </w:r>
      <w:r>
        <w:rPr>
          <w:rFonts w:hint="eastAsia"/>
          <w:sz w:val="28"/>
          <w:szCs w:val="28"/>
          <w:u w:val="single"/>
        </w:rPr>
        <w:t xml:space="preserve">          </w:t>
      </w:r>
      <w:r>
        <w:rPr>
          <w:rFonts w:hint="eastAsia"/>
          <w:sz w:val="28"/>
          <w:szCs w:val="28"/>
          <w:u w:val="single"/>
          <w:lang w:val="en-US" w:eastAsia="zh-CN"/>
        </w:rPr>
        <w:t>2220211065</w:t>
      </w:r>
      <w:r>
        <w:rPr>
          <w:rFonts w:hint="eastAsia"/>
          <w:sz w:val="28"/>
          <w:szCs w:val="28"/>
          <w:u w:val="single"/>
        </w:rPr>
        <w:t xml:space="preserve">                   </w:t>
      </w:r>
    </w:p>
    <w:p>
      <w:pPr>
        <w:spacing w:line="360" w:lineRule="auto"/>
        <w:ind w:firstLine="700" w:firstLineChars="250"/>
        <w:rPr>
          <w:rFonts w:hint="eastAsia"/>
          <w:sz w:val="28"/>
          <w:szCs w:val="28"/>
        </w:rPr>
      </w:pPr>
      <w:r>
        <w:rPr>
          <w:rFonts w:hint="eastAsia"/>
          <w:sz w:val="28"/>
          <w:szCs w:val="28"/>
        </w:rPr>
        <w:t>姓    名：</w:t>
      </w:r>
      <w:r>
        <w:rPr>
          <w:rFonts w:hint="eastAsia"/>
          <w:sz w:val="28"/>
          <w:szCs w:val="28"/>
          <w:u w:val="single"/>
        </w:rPr>
        <w:t xml:space="preserve">          </w:t>
      </w:r>
      <w:r>
        <w:rPr>
          <w:rFonts w:hint="eastAsia"/>
          <w:sz w:val="28"/>
          <w:szCs w:val="28"/>
          <w:u w:val="single"/>
          <w:lang w:val="en-US" w:eastAsia="zh-CN"/>
        </w:rPr>
        <w:t>郭森</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pPr>
        <w:spacing w:line="360" w:lineRule="auto"/>
        <w:ind w:firstLine="700" w:firstLineChars="250"/>
        <w:rPr>
          <w:rFonts w:hint="eastAsia"/>
          <w:sz w:val="28"/>
          <w:szCs w:val="28"/>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史金余                       </w:t>
      </w:r>
    </w:p>
    <w:p>
      <w:pPr>
        <w:spacing w:line="360" w:lineRule="auto"/>
        <w:ind w:firstLine="700" w:firstLineChars="250"/>
        <w:rPr>
          <w:rFonts w:hint="eastAsia"/>
          <w:sz w:val="28"/>
          <w:szCs w:val="28"/>
          <w:u w:val="single"/>
        </w:rPr>
      </w:pPr>
    </w:p>
    <w:p>
      <w:pPr>
        <w:spacing w:line="360" w:lineRule="auto"/>
        <w:ind w:firstLine="700" w:firstLineChars="250"/>
        <w:rPr>
          <w:rFonts w:hint="eastAsia"/>
          <w:sz w:val="28"/>
          <w:szCs w:val="28"/>
          <w:u w:val="single"/>
        </w:rPr>
      </w:pPr>
    </w:p>
    <w:p>
      <w:pPr>
        <w:spacing w:line="360" w:lineRule="auto"/>
        <w:ind w:firstLine="700" w:firstLineChars="250"/>
        <w:rPr>
          <w:rFonts w:hint="eastAsia"/>
          <w:sz w:val="28"/>
          <w:szCs w:val="28"/>
          <w:u w:val="single"/>
        </w:rPr>
      </w:pPr>
      <w:r>
        <w:rPr>
          <w:rFonts w:hint="eastAsia"/>
          <w:sz w:val="28"/>
          <w:szCs w:val="28"/>
        </w:rPr>
        <w:t>成    绩：</w:t>
      </w:r>
      <w:r>
        <w:rPr>
          <w:rFonts w:hint="eastAsia"/>
          <w:sz w:val="28"/>
          <w:szCs w:val="28"/>
          <w:u w:val="single"/>
        </w:rPr>
        <w:t xml:space="preserve">                                       </w:t>
      </w:r>
    </w:p>
    <w:p>
      <w:pPr>
        <w:spacing w:line="360" w:lineRule="auto"/>
        <w:ind w:firstLine="700" w:firstLineChars="250"/>
        <w:rPr>
          <w:rFonts w:hint="eastAsia"/>
          <w:sz w:val="28"/>
          <w:szCs w:val="28"/>
          <w:u w:val="single"/>
        </w:rPr>
      </w:pPr>
    </w:p>
    <w:p>
      <w:pPr>
        <w:spacing w:line="360" w:lineRule="auto"/>
        <w:ind w:firstLine="700" w:firstLineChars="250"/>
        <w:rPr>
          <w:rFonts w:hint="eastAsia"/>
          <w:sz w:val="28"/>
          <w:szCs w:val="28"/>
          <w:u w:val="single"/>
        </w:rPr>
      </w:pPr>
    </w:p>
    <w:p>
      <w:pPr>
        <w:spacing w:line="360" w:lineRule="auto"/>
        <w:ind w:firstLine="700" w:firstLineChars="250"/>
        <w:rPr>
          <w:rFonts w:hint="eastAsia"/>
          <w:sz w:val="28"/>
          <w:szCs w:val="28"/>
          <w:u w:val="single"/>
        </w:rPr>
      </w:pPr>
    </w:p>
    <w:p>
      <w:pPr>
        <w:spacing w:line="360" w:lineRule="auto"/>
        <w:ind w:firstLine="700" w:firstLineChars="250"/>
        <w:jc w:val="center"/>
        <w:rPr>
          <w:sz w:val="28"/>
          <w:szCs w:val="28"/>
        </w:rPr>
        <w:sectPr>
          <w:headerReference r:id="rId3" w:type="default"/>
          <w:footerReference r:id="rId4" w:type="default"/>
          <w:type w:val="continuous"/>
          <w:pgSz w:w="11906" w:h="16838"/>
          <w:pgMar w:top="1440" w:right="1797" w:bottom="1440" w:left="1797" w:header="851" w:footer="992" w:gutter="0"/>
          <w:pgNumType w:fmt="decimal" w:start="1"/>
          <w:cols w:space="720" w:num="1"/>
          <w:docGrid w:type="lines" w:linePitch="312" w:charSpace="0"/>
        </w:sectPr>
      </w:pPr>
      <w:r>
        <w:rPr>
          <w:sz w:val="28"/>
          <w:szCs w:val="28"/>
        </w:rPr>
        <w:t>2023</w:t>
      </w:r>
      <w:r>
        <w:rPr>
          <w:rFonts w:hint="eastAsia"/>
          <w:sz w:val="28"/>
          <w:szCs w:val="28"/>
        </w:rPr>
        <w:t xml:space="preserve"> 年 </w:t>
      </w:r>
      <w:r>
        <w:rPr>
          <w:sz w:val="28"/>
          <w:szCs w:val="28"/>
        </w:rPr>
        <w:t>10</w:t>
      </w:r>
      <w:r>
        <w:rPr>
          <w:rFonts w:hint="eastAsia"/>
          <w:sz w:val="28"/>
          <w:szCs w:val="28"/>
        </w:rPr>
        <w:t xml:space="preserve">  月 </w:t>
      </w:r>
      <w:r>
        <w:rPr>
          <w:sz w:val="28"/>
          <w:szCs w:val="28"/>
        </w:rPr>
        <w:t xml:space="preserve"> </w:t>
      </w:r>
      <w:r>
        <w:rPr>
          <w:rFonts w:hint="eastAsia"/>
          <w:sz w:val="28"/>
          <w:szCs w:val="28"/>
          <w:lang w:val="en-US" w:eastAsia="zh-CN"/>
        </w:rPr>
        <w:t>28</w:t>
      </w:r>
      <w:r>
        <w:rPr>
          <w:rFonts w:hint="eastAsia"/>
          <w:sz w:val="28"/>
          <w:szCs w:val="28"/>
        </w:rPr>
        <w:t xml:space="preserve">  日</w:t>
      </w:r>
    </w:p>
    <w:p>
      <w:pPr>
        <w:spacing w:line="360" w:lineRule="auto"/>
        <w:jc w:val="center"/>
        <w:outlineLvl w:val="0"/>
        <w:rPr>
          <w:rFonts w:hint="eastAsia"/>
          <w:b/>
          <w:sz w:val="28"/>
          <w:szCs w:val="28"/>
        </w:rPr>
      </w:pPr>
      <w:bookmarkStart w:id="2" w:name="_Toc2608"/>
      <w:bookmarkStart w:id="3" w:name="_Toc27341"/>
      <w:r>
        <w:rPr>
          <w:rFonts w:hint="eastAsia"/>
          <w:b/>
          <w:sz w:val="44"/>
          <w:szCs w:val="44"/>
        </w:rPr>
        <w:t>目    录</w:t>
      </w:r>
      <w:bookmarkEnd w:id="2"/>
      <w:bookmarkEnd w:id="3"/>
    </w:p>
    <w:p>
      <w:pPr>
        <w:pStyle w:val="9"/>
        <w:tabs>
          <w:tab w:val="right" w:leader="dot" w:pos="8312"/>
          <w:tab w:val="clear" w:pos="8302"/>
        </w:tabs>
      </w:pPr>
      <w:bookmarkStart w:id="4" w:name="_Toc201494883"/>
      <w:r>
        <w:fldChar w:fldCharType="begin"/>
      </w:r>
      <w:r>
        <w:instrText xml:space="preserve"> TOC \o "1-3" \h \z \u </w:instrText>
      </w:r>
      <w:r>
        <w:fldChar w:fldCharType="separate"/>
      </w:r>
      <w:r>
        <w:fldChar w:fldCharType="begin"/>
      </w:r>
      <w:r>
        <w:instrText xml:space="preserve"> HYPERLINK \l _Toc13942 </w:instrText>
      </w:r>
      <w:r>
        <w:fldChar w:fldCharType="separate"/>
      </w:r>
      <w:r>
        <w:rPr>
          <w:rFonts w:hint="eastAsia"/>
          <w:szCs w:val="52"/>
        </w:rPr>
        <w:t>SQL SERVER 数据库应用技术</w:t>
      </w:r>
      <w:r>
        <w:tab/>
      </w:r>
      <w:r>
        <w:fldChar w:fldCharType="begin"/>
      </w:r>
      <w:r>
        <w:instrText xml:space="preserve"> PAGEREF _Toc13942 \h </w:instrText>
      </w:r>
      <w:r>
        <w:fldChar w:fldCharType="separate"/>
      </w:r>
      <w:r>
        <w:t>1</w:t>
      </w:r>
      <w:r>
        <w:fldChar w:fldCharType="end"/>
      </w:r>
      <w:r>
        <w:fldChar w:fldCharType="end"/>
      </w:r>
    </w:p>
    <w:p>
      <w:pPr>
        <w:pStyle w:val="9"/>
        <w:tabs>
          <w:tab w:val="right" w:leader="dot" w:pos="8312"/>
          <w:tab w:val="clear" w:pos="8302"/>
        </w:tabs>
      </w:pPr>
      <w:r>
        <w:fldChar w:fldCharType="begin"/>
      </w:r>
      <w:r>
        <w:instrText xml:space="preserve"> HYPERLINK \l _Toc27341 </w:instrText>
      </w:r>
      <w:r>
        <w:fldChar w:fldCharType="separate"/>
      </w:r>
      <w:r>
        <w:rPr>
          <w:rFonts w:hint="eastAsia"/>
          <w:szCs w:val="44"/>
        </w:rPr>
        <w:t>目    录</w:t>
      </w:r>
      <w:r>
        <w:tab/>
      </w:r>
      <w:r>
        <w:fldChar w:fldCharType="begin"/>
      </w:r>
      <w:r>
        <w:instrText xml:space="preserve"> PAGEREF _Toc27341 \h </w:instrText>
      </w:r>
      <w:r>
        <w:fldChar w:fldCharType="separate"/>
      </w:r>
      <w:r>
        <w:t>0</w:t>
      </w:r>
      <w:r>
        <w:fldChar w:fldCharType="end"/>
      </w:r>
      <w:r>
        <w:fldChar w:fldCharType="end"/>
      </w:r>
    </w:p>
    <w:p>
      <w:pPr>
        <w:pStyle w:val="9"/>
        <w:tabs>
          <w:tab w:val="right" w:leader="dot" w:pos="8312"/>
          <w:tab w:val="clear" w:pos="8302"/>
        </w:tabs>
      </w:pPr>
      <w:r>
        <w:fldChar w:fldCharType="begin"/>
      </w:r>
      <w:r>
        <w:instrText xml:space="preserve"> HYPERLINK \l _Toc21572 </w:instrText>
      </w:r>
      <w:r>
        <w:fldChar w:fldCharType="separate"/>
      </w:r>
      <w:r>
        <w:rPr>
          <w:rFonts w:hint="eastAsia" w:ascii="黑体" w:eastAsia="黑体"/>
          <w:bCs/>
          <w:szCs w:val="28"/>
        </w:rPr>
        <w:t>1.实验目的</w:t>
      </w:r>
      <w:r>
        <w:tab/>
      </w:r>
      <w:r>
        <w:fldChar w:fldCharType="begin"/>
      </w:r>
      <w:r>
        <w:instrText xml:space="preserve"> PAGEREF _Toc21572 \h </w:instrText>
      </w:r>
      <w:r>
        <w:fldChar w:fldCharType="separate"/>
      </w:r>
      <w:r>
        <w:t>1</w:t>
      </w:r>
      <w:r>
        <w:fldChar w:fldCharType="end"/>
      </w:r>
      <w:r>
        <w:fldChar w:fldCharType="end"/>
      </w:r>
    </w:p>
    <w:p>
      <w:pPr>
        <w:pStyle w:val="9"/>
        <w:tabs>
          <w:tab w:val="right" w:leader="dot" w:pos="8312"/>
          <w:tab w:val="clear" w:pos="8302"/>
        </w:tabs>
      </w:pPr>
      <w:r>
        <w:fldChar w:fldCharType="begin"/>
      </w:r>
      <w:r>
        <w:instrText xml:space="preserve"> HYPERLINK \l _Toc11740 </w:instrText>
      </w:r>
      <w:r>
        <w:fldChar w:fldCharType="separate"/>
      </w:r>
      <w:r>
        <w:rPr>
          <w:rFonts w:hint="eastAsia" w:ascii="黑体" w:eastAsia="黑体"/>
          <w:bCs/>
          <w:szCs w:val="28"/>
        </w:rPr>
        <w:t>2.实验内容</w:t>
      </w:r>
      <w:r>
        <w:tab/>
      </w:r>
      <w:r>
        <w:fldChar w:fldCharType="begin"/>
      </w:r>
      <w:r>
        <w:instrText xml:space="preserve"> PAGEREF _Toc11740 \h </w:instrText>
      </w:r>
      <w:r>
        <w:fldChar w:fldCharType="separate"/>
      </w:r>
      <w:r>
        <w:t>1</w:t>
      </w:r>
      <w:r>
        <w:fldChar w:fldCharType="end"/>
      </w:r>
      <w:r>
        <w:fldChar w:fldCharType="end"/>
      </w:r>
    </w:p>
    <w:p>
      <w:pPr>
        <w:pStyle w:val="11"/>
        <w:tabs>
          <w:tab w:val="right" w:leader="dot" w:pos="8312"/>
        </w:tabs>
      </w:pPr>
      <w:r>
        <w:fldChar w:fldCharType="begin"/>
      </w:r>
      <w:r>
        <w:instrText xml:space="preserve"> HYPERLINK \l _Toc8909 </w:instrText>
      </w:r>
      <w:r>
        <w:fldChar w:fldCharType="separate"/>
      </w:r>
      <w:r>
        <w:rPr>
          <w:rFonts w:hint="eastAsia" w:ascii="宋体" w:hAnsi="宋体"/>
          <w:bCs/>
        </w:rPr>
        <w:t>2.1</w:t>
      </w:r>
      <w:r>
        <w:rPr>
          <w:rFonts w:hint="eastAsia" w:ascii="宋体" w:hAnsi="宋体"/>
        </w:rPr>
        <w:t xml:space="preserve"> 创建使用数据库（杂志订购数据库OrderDB）和表</w:t>
      </w:r>
      <w:r>
        <w:tab/>
      </w:r>
      <w:r>
        <w:fldChar w:fldCharType="begin"/>
      </w:r>
      <w:r>
        <w:instrText xml:space="preserve"> PAGEREF _Toc8909 \h </w:instrText>
      </w:r>
      <w:r>
        <w:fldChar w:fldCharType="separate"/>
      </w:r>
      <w:r>
        <w:t>1</w:t>
      </w:r>
      <w:r>
        <w:fldChar w:fldCharType="end"/>
      </w:r>
      <w:r>
        <w:fldChar w:fldCharType="end"/>
      </w:r>
    </w:p>
    <w:p>
      <w:pPr>
        <w:pStyle w:val="11"/>
        <w:tabs>
          <w:tab w:val="right" w:leader="dot" w:pos="8312"/>
        </w:tabs>
      </w:pPr>
      <w:r>
        <w:fldChar w:fldCharType="begin"/>
      </w:r>
      <w:r>
        <w:instrText xml:space="preserve"> HYPERLINK \l _Toc13248 </w:instrText>
      </w:r>
      <w:r>
        <w:fldChar w:fldCharType="separate"/>
      </w:r>
      <w:r>
        <w:rPr>
          <w:rFonts w:hint="eastAsia" w:ascii="宋体" w:hAnsi="宋体"/>
          <w:bCs/>
        </w:rPr>
        <w:t>2.2 T-SQL查询</w:t>
      </w:r>
      <w:r>
        <w:tab/>
      </w:r>
      <w:r>
        <w:fldChar w:fldCharType="begin"/>
      </w:r>
      <w:r>
        <w:instrText xml:space="preserve"> PAGEREF _Toc13248 \h </w:instrText>
      </w:r>
      <w:r>
        <w:fldChar w:fldCharType="separate"/>
      </w:r>
      <w:r>
        <w:t>2</w:t>
      </w:r>
      <w:r>
        <w:fldChar w:fldCharType="end"/>
      </w:r>
      <w:r>
        <w:fldChar w:fldCharType="end"/>
      </w:r>
    </w:p>
    <w:p>
      <w:pPr>
        <w:pStyle w:val="11"/>
        <w:tabs>
          <w:tab w:val="right" w:leader="dot" w:pos="8312"/>
        </w:tabs>
      </w:pPr>
      <w:r>
        <w:fldChar w:fldCharType="begin"/>
      </w:r>
      <w:r>
        <w:instrText xml:space="preserve"> HYPERLINK \l _Toc4804 </w:instrText>
      </w:r>
      <w:r>
        <w:fldChar w:fldCharType="separate"/>
      </w:r>
      <w:r>
        <w:rPr>
          <w:rFonts w:hint="eastAsia" w:ascii="宋体" w:hAnsi="宋体"/>
          <w:bCs/>
        </w:rPr>
        <w:t>2.3 存储过程、自定义函数和触发器编程</w:t>
      </w:r>
      <w:r>
        <w:tab/>
      </w:r>
      <w:r>
        <w:fldChar w:fldCharType="begin"/>
      </w:r>
      <w:r>
        <w:instrText xml:space="preserve"> PAGEREF _Toc4804 \h </w:instrText>
      </w:r>
      <w:r>
        <w:fldChar w:fldCharType="separate"/>
      </w:r>
      <w:r>
        <w:t>2</w:t>
      </w:r>
      <w:r>
        <w:fldChar w:fldCharType="end"/>
      </w:r>
      <w:r>
        <w:fldChar w:fldCharType="end"/>
      </w:r>
    </w:p>
    <w:p>
      <w:pPr>
        <w:pStyle w:val="6"/>
        <w:tabs>
          <w:tab w:val="right" w:leader="dot" w:pos="8312"/>
        </w:tabs>
      </w:pPr>
      <w:r>
        <w:fldChar w:fldCharType="begin"/>
      </w:r>
      <w:r>
        <w:instrText xml:space="preserve"> HYPERLINK \l _Toc23698 </w:instrText>
      </w:r>
      <w:r>
        <w:fldChar w:fldCharType="separate"/>
      </w:r>
      <w:r>
        <w:rPr>
          <w:rFonts w:hint="eastAsia" w:ascii="宋体" w:hAnsi="宋体"/>
          <w:bCs/>
        </w:rPr>
        <w:t>2.3.1存储过程实验</w:t>
      </w:r>
      <w:r>
        <w:tab/>
      </w:r>
      <w:r>
        <w:fldChar w:fldCharType="begin"/>
      </w:r>
      <w:r>
        <w:instrText xml:space="preserve"> PAGEREF _Toc23698 \h </w:instrText>
      </w:r>
      <w:r>
        <w:fldChar w:fldCharType="separate"/>
      </w:r>
      <w:r>
        <w:t>2</w:t>
      </w:r>
      <w:r>
        <w:fldChar w:fldCharType="end"/>
      </w:r>
      <w:r>
        <w:fldChar w:fldCharType="end"/>
      </w:r>
    </w:p>
    <w:p>
      <w:pPr>
        <w:pStyle w:val="6"/>
        <w:tabs>
          <w:tab w:val="right" w:leader="dot" w:pos="8312"/>
        </w:tabs>
      </w:pPr>
      <w:r>
        <w:fldChar w:fldCharType="begin"/>
      </w:r>
      <w:r>
        <w:instrText xml:space="preserve"> HYPERLINK \l _Toc13639 </w:instrText>
      </w:r>
      <w:r>
        <w:fldChar w:fldCharType="separate"/>
      </w:r>
      <w:r>
        <w:rPr>
          <w:rFonts w:hint="eastAsia" w:ascii="宋体" w:hAnsi="宋体"/>
          <w:bCs/>
        </w:rPr>
        <w:t>2.3.2自定义函数实验</w:t>
      </w:r>
      <w:r>
        <w:tab/>
      </w:r>
      <w:r>
        <w:fldChar w:fldCharType="begin"/>
      </w:r>
      <w:r>
        <w:instrText xml:space="preserve"> PAGEREF _Toc13639 \h </w:instrText>
      </w:r>
      <w:r>
        <w:fldChar w:fldCharType="separate"/>
      </w:r>
      <w:r>
        <w:t>2</w:t>
      </w:r>
      <w:r>
        <w:fldChar w:fldCharType="end"/>
      </w:r>
      <w:r>
        <w:fldChar w:fldCharType="end"/>
      </w:r>
    </w:p>
    <w:p>
      <w:pPr>
        <w:pStyle w:val="6"/>
        <w:tabs>
          <w:tab w:val="right" w:leader="dot" w:pos="8312"/>
        </w:tabs>
      </w:pPr>
      <w:r>
        <w:fldChar w:fldCharType="begin"/>
      </w:r>
      <w:r>
        <w:instrText xml:space="preserve"> HYPERLINK \l _Toc2235 </w:instrText>
      </w:r>
      <w:r>
        <w:fldChar w:fldCharType="separate"/>
      </w:r>
      <w:r>
        <w:rPr>
          <w:rFonts w:hint="eastAsia" w:ascii="宋体" w:hAnsi="宋体"/>
          <w:bCs/>
        </w:rPr>
        <w:t>2.3.3触发器实验</w:t>
      </w:r>
      <w:r>
        <w:tab/>
      </w:r>
      <w:r>
        <w:fldChar w:fldCharType="begin"/>
      </w:r>
      <w:r>
        <w:instrText xml:space="preserve"> PAGEREF _Toc2235 \h </w:instrText>
      </w:r>
      <w:r>
        <w:fldChar w:fldCharType="separate"/>
      </w:r>
      <w:r>
        <w:t>2</w:t>
      </w:r>
      <w:r>
        <w:fldChar w:fldCharType="end"/>
      </w:r>
      <w:r>
        <w:fldChar w:fldCharType="end"/>
      </w:r>
    </w:p>
    <w:p>
      <w:pPr>
        <w:pStyle w:val="9"/>
        <w:tabs>
          <w:tab w:val="right" w:leader="dot" w:pos="8312"/>
          <w:tab w:val="clear" w:pos="8302"/>
        </w:tabs>
      </w:pPr>
      <w:r>
        <w:fldChar w:fldCharType="begin"/>
      </w:r>
      <w:r>
        <w:instrText xml:space="preserve"> HYPERLINK \l _Toc13784 </w:instrText>
      </w:r>
      <w:r>
        <w:fldChar w:fldCharType="separate"/>
      </w:r>
      <w:r>
        <w:rPr>
          <w:rFonts w:hint="eastAsia" w:ascii="黑体" w:eastAsia="黑体"/>
          <w:bCs/>
          <w:szCs w:val="28"/>
        </w:rPr>
        <w:t>3.实验步骤</w:t>
      </w:r>
      <w:r>
        <w:tab/>
      </w:r>
      <w:r>
        <w:fldChar w:fldCharType="begin"/>
      </w:r>
      <w:r>
        <w:instrText xml:space="preserve"> PAGEREF _Toc13784 \h </w:instrText>
      </w:r>
      <w:r>
        <w:fldChar w:fldCharType="separate"/>
      </w:r>
      <w:r>
        <w:t>3</w:t>
      </w:r>
      <w:r>
        <w:fldChar w:fldCharType="end"/>
      </w:r>
      <w:r>
        <w:fldChar w:fldCharType="end"/>
      </w:r>
    </w:p>
    <w:p>
      <w:pPr>
        <w:pStyle w:val="11"/>
        <w:tabs>
          <w:tab w:val="right" w:leader="dot" w:pos="8312"/>
        </w:tabs>
      </w:pPr>
      <w:r>
        <w:fldChar w:fldCharType="begin"/>
      </w:r>
      <w:r>
        <w:instrText xml:space="preserve"> HYPERLINK \l _Toc14213 </w:instrText>
      </w:r>
      <w:r>
        <w:fldChar w:fldCharType="separate"/>
      </w:r>
      <w:r>
        <w:rPr>
          <w:rFonts w:hint="eastAsia" w:ascii="宋体" w:hAnsi="宋体"/>
          <w:bCs/>
        </w:rPr>
        <w:t>3.1 创建使用数据库和表</w:t>
      </w:r>
      <w:r>
        <w:tab/>
      </w:r>
      <w:r>
        <w:fldChar w:fldCharType="begin"/>
      </w:r>
      <w:r>
        <w:instrText xml:space="preserve"> PAGEREF _Toc14213 \h </w:instrText>
      </w:r>
      <w:r>
        <w:fldChar w:fldCharType="separate"/>
      </w:r>
      <w:r>
        <w:t>3</w:t>
      </w:r>
      <w:r>
        <w:fldChar w:fldCharType="end"/>
      </w:r>
      <w:r>
        <w:fldChar w:fldCharType="end"/>
      </w:r>
    </w:p>
    <w:p>
      <w:pPr>
        <w:pStyle w:val="6"/>
        <w:tabs>
          <w:tab w:val="right" w:leader="dot" w:pos="8312"/>
        </w:tabs>
      </w:pPr>
      <w:r>
        <w:fldChar w:fldCharType="begin"/>
      </w:r>
      <w:r>
        <w:instrText xml:space="preserve"> HYPERLINK \l _Toc22816 </w:instrText>
      </w:r>
      <w:r>
        <w:fldChar w:fldCharType="separate"/>
      </w:r>
      <w:r>
        <w:rPr>
          <w:rFonts w:hint="eastAsia" w:ascii="宋体" w:hAnsi="宋体"/>
          <w:bCs/>
        </w:rPr>
        <w:t>3.1.1</w:t>
      </w:r>
      <w:r>
        <w:rPr>
          <w:rFonts w:ascii="宋体" w:hAnsi="宋体"/>
        </w:rPr>
        <w:t xml:space="preserve"> </w:t>
      </w:r>
      <w:r>
        <w:rPr>
          <w:rFonts w:hint="eastAsia" w:ascii="宋体" w:hAnsi="宋体"/>
          <w:bCs/>
        </w:rPr>
        <w:t>创建使用数据库（杂志订购数据库OrderDB）</w:t>
      </w:r>
      <w:r>
        <w:tab/>
      </w:r>
      <w:r>
        <w:fldChar w:fldCharType="begin"/>
      </w:r>
      <w:r>
        <w:instrText xml:space="preserve"> PAGEREF _Toc22816 \h </w:instrText>
      </w:r>
      <w:r>
        <w:fldChar w:fldCharType="separate"/>
      </w:r>
      <w:r>
        <w:t>3</w:t>
      </w:r>
      <w:r>
        <w:fldChar w:fldCharType="end"/>
      </w:r>
      <w:r>
        <w:fldChar w:fldCharType="end"/>
      </w:r>
    </w:p>
    <w:p>
      <w:pPr>
        <w:pStyle w:val="6"/>
        <w:tabs>
          <w:tab w:val="right" w:leader="dot" w:pos="8312"/>
        </w:tabs>
      </w:pPr>
      <w:r>
        <w:fldChar w:fldCharType="begin"/>
      </w:r>
      <w:r>
        <w:instrText xml:space="preserve"> HYPERLINK \l _Toc31577 </w:instrText>
      </w:r>
      <w:r>
        <w:fldChar w:fldCharType="separate"/>
      </w:r>
      <w:r>
        <w:rPr>
          <w:rFonts w:hint="eastAsia" w:ascii="宋体" w:hAnsi="宋体"/>
          <w:bCs/>
        </w:rPr>
        <w:t>3.1.</w:t>
      </w:r>
      <w:r>
        <w:rPr>
          <w:rFonts w:ascii="宋体" w:hAnsi="宋体"/>
          <w:bCs/>
        </w:rPr>
        <w:t xml:space="preserve">2 </w:t>
      </w:r>
      <w:r>
        <w:rPr>
          <w:rFonts w:hint="eastAsia" w:ascii="宋体" w:hAnsi="宋体"/>
          <w:bCs/>
        </w:rPr>
        <w:t>创建数据表</w:t>
      </w:r>
      <w:r>
        <w:tab/>
      </w:r>
      <w:r>
        <w:fldChar w:fldCharType="begin"/>
      </w:r>
      <w:r>
        <w:instrText xml:space="preserve"> PAGEREF _Toc31577 \h </w:instrText>
      </w:r>
      <w:r>
        <w:fldChar w:fldCharType="separate"/>
      </w:r>
      <w:r>
        <w:t>3</w:t>
      </w:r>
      <w:r>
        <w:fldChar w:fldCharType="end"/>
      </w:r>
      <w:r>
        <w:fldChar w:fldCharType="end"/>
      </w:r>
    </w:p>
    <w:p>
      <w:pPr>
        <w:pStyle w:val="6"/>
        <w:tabs>
          <w:tab w:val="right" w:leader="dot" w:pos="8312"/>
        </w:tabs>
      </w:pPr>
      <w:r>
        <w:fldChar w:fldCharType="begin"/>
      </w:r>
      <w:r>
        <w:instrText xml:space="preserve"> HYPERLINK \l _Toc20162 </w:instrText>
      </w:r>
      <w:r>
        <w:fldChar w:fldCharType="separate"/>
      </w:r>
      <w:r>
        <w:rPr>
          <w:rFonts w:hint="eastAsia" w:ascii="宋体" w:hAnsi="宋体"/>
          <w:bCs/>
        </w:rPr>
        <w:t>3.1.</w:t>
      </w:r>
      <w:r>
        <w:rPr>
          <w:rFonts w:ascii="宋体" w:hAnsi="宋体"/>
          <w:bCs/>
        </w:rPr>
        <w:t>3</w:t>
      </w:r>
      <w:r>
        <w:rPr>
          <w:rFonts w:ascii="宋体" w:hAnsi="宋体"/>
        </w:rPr>
        <w:t xml:space="preserve"> </w:t>
      </w:r>
      <w:r>
        <w:rPr>
          <w:rFonts w:hint="eastAsia" w:ascii="宋体" w:hAnsi="宋体"/>
          <w:bCs w:val="0"/>
        </w:rPr>
        <w:t>录入演示数据</w:t>
      </w:r>
      <w:r>
        <w:tab/>
      </w:r>
      <w:r>
        <w:fldChar w:fldCharType="begin"/>
      </w:r>
      <w:r>
        <w:instrText xml:space="preserve"> PAGEREF _Toc20162 \h </w:instrText>
      </w:r>
      <w:r>
        <w:fldChar w:fldCharType="separate"/>
      </w:r>
      <w:r>
        <w:t>5</w:t>
      </w:r>
      <w:r>
        <w:fldChar w:fldCharType="end"/>
      </w:r>
      <w:r>
        <w:fldChar w:fldCharType="end"/>
      </w:r>
    </w:p>
    <w:p>
      <w:pPr>
        <w:pStyle w:val="11"/>
        <w:tabs>
          <w:tab w:val="right" w:leader="dot" w:pos="8312"/>
        </w:tabs>
      </w:pPr>
      <w:r>
        <w:fldChar w:fldCharType="begin"/>
      </w:r>
      <w:r>
        <w:instrText xml:space="preserve"> HYPERLINK \l _Toc30913 </w:instrText>
      </w:r>
      <w:r>
        <w:fldChar w:fldCharType="separate"/>
      </w:r>
      <w:r>
        <w:rPr>
          <w:rFonts w:hint="eastAsia" w:ascii="宋体" w:hAnsi="宋体" w:cs="Times New Roman"/>
          <w:bCs/>
          <w:kern w:val="2"/>
          <w:szCs w:val="28"/>
          <w:lang w:val="en-US" w:eastAsia="zh-CN" w:bidi="ar-SA"/>
        </w:rPr>
        <w:t>3.2 T-SQL查询</w:t>
      </w:r>
      <w:r>
        <w:tab/>
      </w:r>
      <w:r>
        <w:fldChar w:fldCharType="begin"/>
      </w:r>
      <w:r>
        <w:instrText xml:space="preserve"> PAGEREF _Toc30913 \h </w:instrText>
      </w:r>
      <w:r>
        <w:fldChar w:fldCharType="separate"/>
      </w:r>
      <w:r>
        <w:t>10</w:t>
      </w:r>
      <w:r>
        <w:fldChar w:fldCharType="end"/>
      </w:r>
      <w:r>
        <w:fldChar w:fldCharType="end"/>
      </w:r>
    </w:p>
    <w:p>
      <w:pPr>
        <w:pStyle w:val="11"/>
        <w:tabs>
          <w:tab w:val="right" w:leader="dot" w:pos="8312"/>
        </w:tabs>
      </w:pPr>
      <w:r>
        <w:fldChar w:fldCharType="begin"/>
      </w:r>
      <w:r>
        <w:instrText xml:space="preserve"> HYPERLINK \l _Toc22212 </w:instrText>
      </w:r>
      <w:r>
        <w:fldChar w:fldCharType="separate"/>
      </w:r>
      <w:r>
        <w:rPr>
          <w:rFonts w:hint="eastAsia" w:ascii="宋体" w:hAnsi="宋体" w:cs="Times New Roman"/>
          <w:bCs/>
          <w:kern w:val="2"/>
          <w:szCs w:val="28"/>
          <w:lang w:val="en-US" w:eastAsia="zh-CN" w:bidi="ar-SA"/>
        </w:rPr>
        <w:t>3.3 存储过程、自定义函数和触发器编程</w:t>
      </w:r>
      <w:r>
        <w:tab/>
      </w:r>
      <w:r>
        <w:fldChar w:fldCharType="begin"/>
      </w:r>
      <w:r>
        <w:instrText xml:space="preserve"> PAGEREF _Toc22212 \h </w:instrText>
      </w:r>
      <w:r>
        <w:fldChar w:fldCharType="separate"/>
      </w:r>
      <w:r>
        <w:t>15</w:t>
      </w:r>
      <w:r>
        <w:fldChar w:fldCharType="end"/>
      </w:r>
      <w:r>
        <w:fldChar w:fldCharType="end"/>
      </w:r>
    </w:p>
    <w:p>
      <w:pPr>
        <w:pStyle w:val="6"/>
        <w:tabs>
          <w:tab w:val="right" w:leader="dot" w:pos="8312"/>
        </w:tabs>
      </w:pPr>
      <w:r>
        <w:fldChar w:fldCharType="begin"/>
      </w:r>
      <w:r>
        <w:instrText xml:space="preserve"> HYPERLINK \l _Toc3752 </w:instrText>
      </w:r>
      <w:r>
        <w:fldChar w:fldCharType="separate"/>
      </w:r>
      <w:r>
        <w:rPr>
          <w:rFonts w:hint="eastAsia" w:ascii="宋体" w:hAnsi="宋体"/>
          <w:bCs/>
          <w:szCs w:val="28"/>
        </w:rPr>
        <w:t>3.3.1存储过程实验</w:t>
      </w:r>
      <w:r>
        <w:tab/>
      </w:r>
      <w:r>
        <w:fldChar w:fldCharType="begin"/>
      </w:r>
      <w:r>
        <w:instrText xml:space="preserve"> PAGEREF _Toc3752 \h </w:instrText>
      </w:r>
      <w:r>
        <w:fldChar w:fldCharType="separate"/>
      </w:r>
      <w:r>
        <w:t>15</w:t>
      </w:r>
      <w:r>
        <w:fldChar w:fldCharType="end"/>
      </w:r>
      <w:r>
        <w:fldChar w:fldCharType="end"/>
      </w:r>
    </w:p>
    <w:p>
      <w:pPr>
        <w:pStyle w:val="6"/>
        <w:tabs>
          <w:tab w:val="right" w:leader="dot" w:pos="8312"/>
        </w:tabs>
      </w:pPr>
      <w:r>
        <w:fldChar w:fldCharType="begin"/>
      </w:r>
      <w:r>
        <w:instrText xml:space="preserve"> HYPERLINK \l _Toc32610 </w:instrText>
      </w:r>
      <w:r>
        <w:fldChar w:fldCharType="separate"/>
      </w:r>
      <w:r>
        <w:rPr>
          <w:rFonts w:hint="eastAsia" w:ascii="宋体" w:hAnsi="宋体"/>
          <w:bCs/>
          <w:szCs w:val="28"/>
        </w:rPr>
        <w:t>3.3.2自定义函数实验</w:t>
      </w:r>
      <w:r>
        <w:tab/>
      </w:r>
      <w:r>
        <w:fldChar w:fldCharType="begin"/>
      </w:r>
      <w:r>
        <w:instrText xml:space="preserve"> PAGEREF _Toc32610 \h </w:instrText>
      </w:r>
      <w:r>
        <w:fldChar w:fldCharType="separate"/>
      </w:r>
      <w:r>
        <w:t>16</w:t>
      </w:r>
      <w:r>
        <w:fldChar w:fldCharType="end"/>
      </w:r>
      <w:r>
        <w:fldChar w:fldCharType="end"/>
      </w:r>
    </w:p>
    <w:p>
      <w:pPr>
        <w:pStyle w:val="6"/>
        <w:tabs>
          <w:tab w:val="right" w:leader="dot" w:pos="8312"/>
        </w:tabs>
      </w:pPr>
      <w:r>
        <w:fldChar w:fldCharType="begin"/>
      </w:r>
      <w:r>
        <w:instrText xml:space="preserve"> HYPERLINK \l _Toc31089 </w:instrText>
      </w:r>
      <w:r>
        <w:fldChar w:fldCharType="separate"/>
      </w:r>
      <w:r>
        <w:rPr>
          <w:rFonts w:hint="eastAsia" w:ascii="宋体" w:hAnsi="宋体"/>
          <w:bCs/>
          <w:szCs w:val="28"/>
        </w:rPr>
        <w:t>3.3.3触发器实验</w:t>
      </w:r>
      <w:r>
        <w:tab/>
      </w:r>
      <w:r>
        <w:fldChar w:fldCharType="begin"/>
      </w:r>
      <w:r>
        <w:instrText xml:space="preserve"> PAGEREF _Toc31089 \h </w:instrText>
      </w:r>
      <w:r>
        <w:fldChar w:fldCharType="separate"/>
      </w:r>
      <w:r>
        <w:t>17</w:t>
      </w:r>
      <w:r>
        <w:fldChar w:fldCharType="end"/>
      </w:r>
      <w:r>
        <w:fldChar w:fldCharType="end"/>
      </w:r>
    </w:p>
    <w:p>
      <w:pPr>
        <w:pStyle w:val="9"/>
        <w:tabs>
          <w:tab w:val="right" w:leader="dot" w:pos="8312"/>
          <w:tab w:val="clear" w:pos="8302"/>
        </w:tabs>
      </w:pPr>
      <w:r>
        <w:fldChar w:fldCharType="begin"/>
      </w:r>
      <w:r>
        <w:instrText xml:space="preserve"> HYPERLINK \l _Toc9791 </w:instrText>
      </w:r>
      <w:r>
        <w:fldChar w:fldCharType="separate"/>
      </w:r>
      <w:r>
        <w:rPr>
          <w:rFonts w:hint="eastAsia" w:ascii="黑体" w:eastAsia="黑体"/>
          <w:szCs w:val="28"/>
        </w:rPr>
        <w:t>4.总结与体会</w:t>
      </w:r>
      <w:r>
        <w:tab/>
      </w:r>
      <w:r>
        <w:fldChar w:fldCharType="begin"/>
      </w:r>
      <w:r>
        <w:instrText xml:space="preserve"> PAGEREF _Toc9791 \h </w:instrText>
      </w:r>
      <w:r>
        <w:fldChar w:fldCharType="separate"/>
      </w:r>
      <w:r>
        <w:t>24</w:t>
      </w:r>
      <w:r>
        <w:fldChar w:fldCharType="end"/>
      </w:r>
      <w:r>
        <w:fldChar w:fldCharType="end"/>
      </w:r>
    </w:p>
    <w:p>
      <w:pPr>
        <w:pStyle w:val="11"/>
        <w:tabs>
          <w:tab w:val="right" w:leader="dot" w:pos="8312"/>
        </w:tabs>
      </w:pPr>
      <w:r>
        <w:fldChar w:fldCharType="begin"/>
      </w:r>
      <w:r>
        <w:instrText xml:space="preserve"> HYPERLINK \l _Toc4051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val="en-US" w:eastAsia="zh-CN" w:bidi="ar-SA"/>
        </w:rPr>
        <w:t>.1</w:t>
      </w:r>
      <w:r>
        <w:rPr>
          <w:rFonts w:hint="default" w:eastAsia="宋体"/>
          <w:bCs/>
          <w:szCs w:val="28"/>
          <w:lang w:val="en-US" w:eastAsia="zh-CN"/>
        </w:rPr>
        <w:t>实验完成情况</w:t>
      </w:r>
      <w:r>
        <w:tab/>
      </w:r>
      <w:r>
        <w:fldChar w:fldCharType="begin"/>
      </w:r>
      <w:r>
        <w:instrText xml:space="preserve"> PAGEREF _Toc4051 \h </w:instrText>
      </w:r>
      <w:r>
        <w:fldChar w:fldCharType="separate"/>
      </w:r>
      <w:r>
        <w:t>25</w:t>
      </w:r>
      <w:r>
        <w:fldChar w:fldCharType="end"/>
      </w:r>
      <w:r>
        <w:fldChar w:fldCharType="end"/>
      </w:r>
    </w:p>
    <w:p>
      <w:pPr>
        <w:pStyle w:val="11"/>
        <w:tabs>
          <w:tab w:val="right" w:leader="dot" w:pos="8312"/>
        </w:tabs>
      </w:pPr>
      <w:r>
        <w:fldChar w:fldCharType="begin"/>
      </w:r>
      <w:r>
        <w:instrText xml:space="preserve"> HYPERLINK \l _Toc79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val="en-US" w:eastAsia="zh-CN" w:bidi="ar-SA"/>
        </w:rPr>
        <w:t>.2</w:t>
      </w:r>
      <w:r>
        <w:rPr>
          <w:rFonts w:hint="default" w:eastAsia="宋体"/>
          <w:bCs/>
          <w:szCs w:val="28"/>
          <w:lang w:val="en-US" w:eastAsia="zh-CN"/>
        </w:rPr>
        <w:t>实验难题及解决方案</w:t>
      </w:r>
      <w:r>
        <w:tab/>
      </w:r>
      <w:r>
        <w:fldChar w:fldCharType="begin"/>
      </w:r>
      <w:r>
        <w:instrText xml:space="preserve"> PAGEREF _Toc79 \h </w:instrText>
      </w:r>
      <w:r>
        <w:fldChar w:fldCharType="separate"/>
      </w:r>
      <w:r>
        <w:t>25</w:t>
      </w:r>
      <w:r>
        <w:fldChar w:fldCharType="end"/>
      </w:r>
      <w:r>
        <w:fldChar w:fldCharType="end"/>
      </w:r>
    </w:p>
    <w:p>
      <w:pPr>
        <w:pStyle w:val="6"/>
        <w:tabs>
          <w:tab w:val="right" w:leader="dot" w:pos="8312"/>
        </w:tabs>
      </w:pPr>
      <w:r>
        <w:fldChar w:fldCharType="begin"/>
      </w:r>
      <w:r>
        <w:instrText xml:space="preserve"> HYPERLINK \l _Toc28581 </w:instrText>
      </w:r>
      <w:r>
        <w:fldChar w:fldCharType="separate"/>
      </w:r>
      <w:r>
        <w:rPr>
          <w:rFonts w:hint="eastAsia"/>
          <w:bCs w:val="0"/>
          <w:szCs w:val="24"/>
          <w:lang w:val="en-US" w:eastAsia="zh-CN"/>
        </w:rPr>
        <w:t>4.2.1 T-SQL查询(1)</w:t>
      </w:r>
      <w:r>
        <w:tab/>
      </w:r>
      <w:r>
        <w:fldChar w:fldCharType="begin"/>
      </w:r>
      <w:r>
        <w:instrText xml:space="preserve"> PAGEREF _Toc28581 \h </w:instrText>
      </w:r>
      <w:r>
        <w:fldChar w:fldCharType="separate"/>
      </w:r>
      <w:r>
        <w:t>26</w:t>
      </w:r>
      <w:r>
        <w:fldChar w:fldCharType="end"/>
      </w:r>
      <w:r>
        <w:fldChar w:fldCharType="end"/>
      </w:r>
    </w:p>
    <w:p>
      <w:pPr>
        <w:pStyle w:val="6"/>
        <w:tabs>
          <w:tab w:val="right" w:leader="dot" w:pos="8312"/>
        </w:tabs>
      </w:pPr>
      <w:r>
        <w:fldChar w:fldCharType="begin"/>
      </w:r>
      <w:r>
        <w:instrText xml:space="preserve"> HYPERLINK \l _Toc17909 </w:instrText>
      </w:r>
      <w:r>
        <w:fldChar w:fldCharType="separate"/>
      </w:r>
      <w:r>
        <w:rPr>
          <w:rFonts w:hint="eastAsia"/>
          <w:bCs w:val="0"/>
          <w:szCs w:val="24"/>
          <w:lang w:val="en-US" w:eastAsia="zh-CN"/>
        </w:rPr>
        <w:t>4.2.2T-SQL查询(2)</w:t>
      </w:r>
      <w:r>
        <w:tab/>
      </w:r>
      <w:r>
        <w:fldChar w:fldCharType="begin"/>
      </w:r>
      <w:r>
        <w:instrText xml:space="preserve"> PAGEREF _Toc17909 \h </w:instrText>
      </w:r>
      <w:r>
        <w:fldChar w:fldCharType="separate"/>
      </w:r>
      <w:r>
        <w:t>26</w:t>
      </w:r>
      <w:r>
        <w:fldChar w:fldCharType="end"/>
      </w:r>
      <w:r>
        <w:fldChar w:fldCharType="end"/>
      </w:r>
    </w:p>
    <w:p>
      <w:pPr>
        <w:pStyle w:val="6"/>
        <w:tabs>
          <w:tab w:val="right" w:leader="dot" w:pos="8312"/>
        </w:tabs>
      </w:pPr>
      <w:r>
        <w:fldChar w:fldCharType="begin"/>
      </w:r>
      <w:r>
        <w:instrText xml:space="preserve"> HYPERLINK \l _Toc25086 </w:instrText>
      </w:r>
      <w:r>
        <w:fldChar w:fldCharType="separate"/>
      </w:r>
      <w:r>
        <w:rPr>
          <w:rFonts w:hint="eastAsia"/>
          <w:bCs w:val="0"/>
          <w:szCs w:val="24"/>
          <w:lang w:val="en-US" w:eastAsia="zh-CN"/>
        </w:rPr>
        <w:t>4.2.3T-SQL查询(3)</w:t>
      </w:r>
      <w:r>
        <w:tab/>
      </w:r>
      <w:r>
        <w:fldChar w:fldCharType="begin"/>
      </w:r>
      <w:r>
        <w:instrText xml:space="preserve"> PAGEREF _Toc25086 \h </w:instrText>
      </w:r>
      <w:r>
        <w:fldChar w:fldCharType="separate"/>
      </w:r>
      <w:r>
        <w:t>27</w:t>
      </w:r>
      <w:r>
        <w:fldChar w:fldCharType="end"/>
      </w:r>
      <w:r>
        <w:fldChar w:fldCharType="end"/>
      </w:r>
    </w:p>
    <w:p>
      <w:pPr>
        <w:pStyle w:val="6"/>
        <w:tabs>
          <w:tab w:val="right" w:leader="dot" w:pos="8312"/>
        </w:tabs>
      </w:pPr>
      <w:r>
        <w:fldChar w:fldCharType="begin"/>
      </w:r>
      <w:r>
        <w:instrText xml:space="preserve"> HYPERLINK \l _Toc19750 </w:instrText>
      </w:r>
      <w:r>
        <w:fldChar w:fldCharType="separate"/>
      </w:r>
      <w:r>
        <w:rPr>
          <w:rFonts w:hint="eastAsia"/>
          <w:bCs w:val="0"/>
          <w:szCs w:val="24"/>
          <w:lang w:val="en-US" w:eastAsia="zh-CN"/>
        </w:rPr>
        <w:t>4.2.4 存储过程pGetMoney</w:t>
      </w:r>
      <w:r>
        <w:tab/>
      </w:r>
      <w:r>
        <w:fldChar w:fldCharType="begin"/>
      </w:r>
      <w:r>
        <w:instrText xml:space="preserve"> PAGEREF _Toc19750 \h </w:instrText>
      </w:r>
      <w:r>
        <w:fldChar w:fldCharType="separate"/>
      </w:r>
      <w:r>
        <w:t>27</w:t>
      </w:r>
      <w:r>
        <w:fldChar w:fldCharType="end"/>
      </w:r>
      <w:r>
        <w:fldChar w:fldCharType="end"/>
      </w:r>
    </w:p>
    <w:p>
      <w:pPr>
        <w:pStyle w:val="6"/>
        <w:tabs>
          <w:tab w:val="right" w:leader="dot" w:pos="8312"/>
        </w:tabs>
      </w:pPr>
      <w:r>
        <w:fldChar w:fldCharType="begin"/>
      </w:r>
      <w:r>
        <w:instrText xml:space="preserve"> HYPERLINK \l _Toc14674 </w:instrText>
      </w:r>
      <w:r>
        <w:fldChar w:fldCharType="separate"/>
      </w:r>
      <w:r>
        <w:rPr>
          <w:rFonts w:hint="eastAsia"/>
          <w:bCs w:val="0"/>
          <w:szCs w:val="24"/>
          <w:lang w:val="en-US" w:eastAsia="zh-CN"/>
        </w:rPr>
        <w:t>4.2.5自定义函数fGetProfit</w:t>
      </w:r>
      <w:r>
        <w:tab/>
      </w:r>
      <w:r>
        <w:fldChar w:fldCharType="begin"/>
      </w:r>
      <w:r>
        <w:instrText xml:space="preserve"> PAGEREF _Toc14674 \h </w:instrText>
      </w:r>
      <w:r>
        <w:fldChar w:fldCharType="separate"/>
      </w:r>
      <w:r>
        <w:t>27</w:t>
      </w:r>
      <w:r>
        <w:fldChar w:fldCharType="end"/>
      </w:r>
      <w:r>
        <w:fldChar w:fldCharType="end"/>
      </w:r>
    </w:p>
    <w:p>
      <w:pPr>
        <w:pStyle w:val="6"/>
        <w:tabs>
          <w:tab w:val="right" w:leader="dot" w:pos="8312"/>
        </w:tabs>
      </w:pPr>
      <w:r>
        <w:fldChar w:fldCharType="begin"/>
      </w:r>
      <w:r>
        <w:instrText xml:space="preserve"> HYPERLINK \l _Toc27027 </w:instrText>
      </w:r>
      <w:r>
        <w:fldChar w:fldCharType="separate"/>
      </w:r>
      <w:r>
        <w:rPr>
          <w:rFonts w:hint="eastAsia"/>
          <w:bCs w:val="0"/>
          <w:szCs w:val="24"/>
          <w:lang w:val="en-US" w:eastAsia="zh-CN"/>
        </w:rPr>
        <w:t>4.2.6【AFTER】触发器tr_after_OrderList</w:t>
      </w:r>
      <w:r>
        <w:tab/>
      </w:r>
      <w:r>
        <w:fldChar w:fldCharType="begin"/>
      </w:r>
      <w:r>
        <w:instrText xml:space="preserve"> PAGEREF _Toc27027 \h </w:instrText>
      </w:r>
      <w:r>
        <w:fldChar w:fldCharType="separate"/>
      </w:r>
      <w:r>
        <w:t>28</w:t>
      </w:r>
      <w:r>
        <w:fldChar w:fldCharType="end"/>
      </w:r>
      <w:r>
        <w:fldChar w:fldCharType="end"/>
      </w:r>
    </w:p>
    <w:p>
      <w:pPr>
        <w:pStyle w:val="11"/>
        <w:tabs>
          <w:tab w:val="right" w:leader="dot" w:pos="8312"/>
        </w:tabs>
      </w:pPr>
      <w:r>
        <w:fldChar w:fldCharType="begin"/>
      </w:r>
      <w:r>
        <w:instrText xml:space="preserve"> HYPERLINK \l _Toc16754 </w:instrText>
      </w:r>
      <w:r>
        <w:fldChar w:fldCharType="separate"/>
      </w:r>
      <w:r>
        <w:rPr>
          <w:rFonts w:hint="eastAsia"/>
          <w:bCs/>
          <w:szCs w:val="28"/>
          <w:lang w:val="en-US" w:eastAsia="zh-CN"/>
        </w:rPr>
        <w:t>4.3收获与感想</w:t>
      </w:r>
      <w:r>
        <w:tab/>
      </w:r>
      <w:r>
        <w:fldChar w:fldCharType="begin"/>
      </w:r>
      <w:r>
        <w:instrText xml:space="preserve"> PAGEREF _Toc16754 \h </w:instrText>
      </w:r>
      <w:r>
        <w:fldChar w:fldCharType="separate"/>
      </w:r>
      <w:r>
        <w:t>29</w:t>
      </w:r>
      <w:r>
        <w:fldChar w:fldCharType="end"/>
      </w:r>
      <w:r>
        <w:fldChar w:fldCharType="end"/>
      </w:r>
    </w:p>
    <w:p>
      <w:pPr>
        <w:spacing w:before="100" w:beforeAutospacing="1" w:after="100" w:afterAutospacing="1"/>
        <w:outlineLvl w:val="9"/>
        <w:rPr>
          <w:rFonts w:hint="eastAsia"/>
          <w:sz w:val="28"/>
          <w:szCs w:val="28"/>
        </w:rPr>
      </w:pPr>
      <w:r>
        <w:fldChar w:fldCharType="end"/>
      </w:r>
    </w:p>
    <w:p>
      <w:pPr>
        <w:spacing w:before="100" w:beforeAutospacing="1" w:after="100" w:afterAutospacing="1"/>
        <w:outlineLvl w:val="9"/>
        <w:rPr>
          <w:rFonts w:ascii="黑体" w:eastAsia="黑体"/>
          <w:sz w:val="28"/>
          <w:szCs w:val="28"/>
        </w:rPr>
        <w:sectPr>
          <w:headerReference r:id="rId5" w:type="default"/>
          <w:footerReference r:id="rId6" w:type="default"/>
          <w:pgSz w:w="11906" w:h="16838"/>
          <w:pgMar w:top="1440" w:right="1797" w:bottom="1440" w:left="1797" w:header="851" w:footer="992" w:gutter="0"/>
          <w:pgNumType w:fmt="decimal" w:start="0"/>
          <w:cols w:space="720" w:num="1"/>
          <w:docGrid w:type="lines" w:linePitch="312" w:charSpace="0"/>
        </w:sectPr>
      </w:pPr>
    </w:p>
    <w:p>
      <w:pPr>
        <w:spacing w:before="100" w:beforeAutospacing="1" w:after="100" w:afterAutospacing="1"/>
        <w:outlineLvl w:val="0"/>
        <w:rPr>
          <w:rFonts w:hint="eastAsia" w:ascii="黑体" w:eastAsia="黑体"/>
          <w:b/>
          <w:bCs/>
          <w:sz w:val="28"/>
          <w:szCs w:val="28"/>
        </w:rPr>
      </w:pPr>
      <w:bookmarkStart w:id="5" w:name="_Toc1443"/>
      <w:bookmarkStart w:id="6" w:name="_Toc21572"/>
      <w:r>
        <w:rPr>
          <w:rFonts w:hint="eastAsia" w:ascii="黑体" w:eastAsia="黑体"/>
          <w:b/>
          <w:bCs/>
          <w:sz w:val="28"/>
          <w:szCs w:val="28"/>
        </w:rPr>
        <w:t>1.实验目的</w:t>
      </w:r>
      <w:bookmarkEnd w:id="4"/>
      <w:bookmarkEnd w:id="5"/>
      <w:bookmarkEnd w:id="6"/>
    </w:p>
    <w:p>
      <w:pPr>
        <w:numPr>
          <w:ilvl w:val="0"/>
          <w:numId w:val="1"/>
        </w:numPr>
        <w:ind w:left="709" w:hanging="709"/>
        <w:rPr>
          <w:rFonts w:hint="eastAsia" w:ascii="宋体" w:hAnsi="宋体"/>
          <w:sz w:val="24"/>
        </w:rPr>
      </w:pPr>
      <w:r>
        <w:rPr>
          <w:rFonts w:hint="eastAsia" w:ascii="宋体" w:hAnsi="宋体"/>
        </w:rPr>
        <w:t>创建与使用数据库。</w:t>
      </w:r>
      <w:r>
        <w:rPr>
          <w:rFonts w:hint="eastAsia" w:ascii="宋体" w:hAnsi="宋体"/>
          <w:sz w:val="24"/>
        </w:rPr>
        <w:t>了解数据库及其各类逻辑对象、数据库的文件与文件组的概念；实践数据库的设计、创建、查看和维护等操作。</w:t>
      </w:r>
    </w:p>
    <w:p>
      <w:pPr>
        <w:numPr>
          <w:ilvl w:val="0"/>
          <w:numId w:val="1"/>
        </w:numPr>
        <w:tabs>
          <w:tab w:val="left" w:pos="709"/>
        </w:tabs>
        <w:ind w:left="709" w:hanging="709"/>
        <w:rPr>
          <w:rFonts w:ascii="宋体" w:hAnsi="宋体"/>
        </w:rPr>
      </w:pPr>
      <w:r>
        <w:rPr>
          <w:rFonts w:hint="eastAsia" w:ascii="宋体" w:hAnsi="宋体"/>
          <w:sz w:val="24"/>
        </w:rPr>
        <w:t>T-SQL查询。</w:t>
      </w:r>
      <w:r>
        <w:rPr>
          <w:rFonts w:hint="eastAsia" w:ascii="宋体" w:hAnsi="宋体"/>
        </w:rPr>
        <w:t>掌握SELECT查询命令，INSERT、UPDATE和DELETE等更新命令，及T-SQL对查询与更新命令的增强功能操作。</w:t>
      </w:r>
    </w:p>
    <w:p>
      <w:pPr>
        <w:numPr>
          <w:ilvl w:val="0"/>
          <w:numId w:val="1"/>
        </w:numPr>
        <w:tabs>
          <w:tab w:val="left" w:pos="709"/>
        </w:tabs>
        <w:ind w:left="709" w:hanging="709"/>
        <w:rPr>
          <w:rFonts w:hint="eastAsia" w:ascii="宋体" w:hAnsi="宋体"/>
          <w:sz w:val="24"/>
        </w:rPr>
      </w:pPr>
      <w:r>
        <w:rPr>
          <w:rFonts w:hint="eastAsia" w:ascii="宋体" w:hAnsi="宋体"/>
          <w:sz w:val="24"/>
        </w:rPr>
        <w:t>自定义函数、存储过程与触发器。实践练习自定义函数、存储过程和触发器的使用方法。</w:t>
      </w:r>
    </w:p>
    <w:p>
      <w:pPr>
        <w:spacing w:before="100" w:beforeAutospacing="1" w:after="100" w:afterAutospacing="1"/>
        <w:outlineLvl w:val="0"/>
        <w:rPr>
          <w:rFonts w:hint="eastAsia" w:ascii="黑体" w:eastAsia="黑体"/>
          <w:b/>
          <w:bCs/>
          <w:sz w:val="28"/>
          <w:szCs w:val="28"/>
        </w:rPr>
      </w:pPr>
      <w:bookmarkStart w:id="7" w:name="_Toc201494884"/>
      <w:bookmarkStart w:id="8" w:name="_Toc16902"/>
      <w:bookmarkStart w:id="9" w:name="_Toc11740"/>
      <w:r>
        <w:rPr>
          <w:rFonts w:hint="eastAsia" w:ascii="黑体" w:eastAsia="黑体"/>
          <w:b/>
          <w:bCs/>
          <w:sz w:val="28"/>
          <w:szCs w:val="28"/>
        </w:rPr>
        <w:t>2.实验内容</w:t>
      </w:r>
      <w:bookmarkEnd w:id="7"/>
      <w:bookmarkEnd w:id="8"/>
      <w:bookmarkEnd w:id="9"/>
    </w:p>
    <w:p>
      <w:pPr>
        <w:ind w:firstLine="420" w:firstLineChars="200"/>
        <w:rPr>
          <w:rFonts w:hint="eastAsia" w:ascii="宋体" w:hAnsi="宋体"/>
        </w:rPr>
      </w:pPr>
      <w:r>
        <w:rPr>
          <w:rFonts w:hint="eastAsia" w:ascii="宋体" w:hAnsi="宋体"/>
        </w:rPr>
        <w:t>完成一个杂志订购数据库综合实验，具体包括创建使用数据库（杂志订购数据库OrderDB）及其数据表、T-SQL查询、存储过程编程、自定义函数编程和触发器编程等实验内容。</w:t>
      </w:r>
    </w:p>
    <w:p>
      <w:pPr>
        <w:spacing w:before="100" w:beforeAutospacing="1" w:after="100" w:afterAutospacing="1"/>
        <w:outlineLvl w:val="1"/>
        <w:rPr>
          <w:rFonts w:hint="eastAsia" w:ascii="宋体" w:hAnsi="宋体"/>
          <w:sz w:val="24"/>
        </w:rPr>
      </w:pPr>
      <w:bookmarkStart w:id="10" w:name="_Toc8909"/>
      <w:r>
        <w:rPr>
          <w:rFonts w:hint="eastAsia" w:ascii="宋体" w:hAnsi="宋体"/>
          <w:b/>
          <w:bCs/>
          <w:sz w:val="24"/>
        </w:rPr>
        <w:t>2.1</w:t>
      </w:r>
      <w:r>
        <w:rPr>
          <w:rFonts w:hint="eastAsia" w:ascii="宋体" w:hAnsi="宋体"/>
          <w:sz w:val="24"/>
        </w:rPr>
        <w:t xml:space="preserve"> 创建使用数据库（杂志订购数据库OrderDB）和表</w:t>
      </w:r>
      <w:bookmarkEnd w:id="10"/>
    </w:p>
    <w:p>
      <w:pPr>
        <w:ind w:firstLine="420" w:firstLineChars="200"/>
        <w:rPr>
          <w:rFonts w:hint="eastAsia" w:ascii="宋体" w:hAnsi="宋体"/>
        </w:rPr>
      </w:pPr>
      <w:r>
        <w:rPr>
          <w:rFonts w:hint="eastAsia" w:ascii="宋体" w:hAnsi="宋体"/>
        </w:rPr>
        <w:t>以下各表中的代码或编号列为char(6)，名称或类别列为varchar(20)，单价或金额列为</w:t>
      </w:r>
      <w:r>
        <w:rPr>
          <w:rFonts w:ascii="宋体" w:hAnsi="宋体"/>
          <w:kern w:val="0"/>
          <w:sz w:val="24"/>
        </w:rPr>
        <w:t>numeric(10,2)</w:t>
      </w:r>
      <w:r>
        <w:rPr>
          <w:rFonts w:hint="eastAsia" w:ascii="宋体" w:hAnsi="宋体"/>
        </w:rPr>
        <w:t>，数量列为int，订购日期为日期类型datetime，所在城市列为varchar(16)。</w:t>
      </w:r>
    </w:p>
    <w:p>
      <w:pPr>
        <w:numPr>
          <w:ilvl w:val="0"/>
          <w:numId w:val="2"/>
        </w:numPr>
        <w:spacing w:line="264" w:lineRule="auto"/>
        <w:ind w:left="567" w:hanging="567"/>
        <w:rPr>
          <w:rFonts w:hint="eastAsia"/>
        </w:rPr>
      </w:pPr>
      <w:r>
        <w:rPr>
          <w:rFonts w:hint="eastAsia"/>
        </w:rPr>
        <w:t>杂志表Magazine(杂志代码Mno，杂志名称Mname，杂志类别Mtype，出版商所在城市Mcity，进货单价Miprice，订购单价Moprice)，其中，订购价格&gt;进货价格，杂志类别Mtype：文学类、历史类、科技类。主键为（杂志代码Mno）。</w:t>
      </w:r>
    </w:p>
    <w:p>
      <w:pPr>
        <w:numPr>
          <w:ilvl w:val="0"/>
          <w:numId w:val="2"/>
        </w:numPr>
        <w:spacing w:line="264" w:lineRule="auto"/>
        <w:ind w:left="567" w:hanging="567"/>
        <w:rPr>
          <w:rFonts w:hint="eastAsia"/>
        </w:rPr>
      </w:pPr>
      <w:r>
        <w:rPr>
          <w:rFonts w:hint="eastAsia"/>
        </w:rPr>
        <w:t>客户（杂志的订购单位信息）表Customer(客户代码Cno，客户名称Cname，客户所在城市Ccity，上级主管单位代码Sno，客户类别Ctype)，客户类别Ctype：政府单位、事业单位、企业单位。主键为（客户代码Cno）。</w:t>
      </w:r>
    </w:p>
    <w:p>
      <w:pPr>
        <w:numPr>
          <w:ilvl w:val="0"/>
          <w:numId w:val="2"/>
        </w:numPr>
        <w:spacing w:line="264" w:lineRule="auto"/>
        <w:ind w:left="567" w:hanging="567"/>
      </w:pPr>
      <w:r>
        <w:rPr>
          <w:rFonts w:hint="eastAsia"/>
        </w:rPr>
        <w:t>杂志订购情况主表OrderH（订单编号Ono，客户代码Cno，</w:t>
      </w:r>
      <w:r>
        <w:rPr>
          <w:rFonts w:hint="eastAsia"/>
          <w:lang w:val="en-US" w:eastAsia="zh-CN"/>
        </w:rPr>
        <w:t>订单状态编号Sno,</w:t>
      </w:r>
      <w:r>
        <w:rPr>
          <w:rFonts w:hint="eastAsia"/>
        </w:rPr>
        <w:t>订购日期Odate，订单货款金额合计OMsum，订单盈利金额合计OPsum)，主键为订单编号Ono。</w:t>
      </w:r>
    </w:p>
    <w:p>
      <w:pPr>
        <w:numPr>
          <w:ilvl w:val="0"/>
          <w:numId w:val="2"/>
        </w:numPr>
        <w:spacing w:line="264" w:lineRule="auto"/>
        <w:ind w:left="567" w:hanging="567"/>
        <w:rPr>
          <w:rFonts w:hint="eastAsia"/>
        </w:rPr>
      </w:pPr>
      <w:r>
        <w:rPr>
          <w:rFonts w:hint="eastAsia"/>
        </w:rPr>
        <w:t>杂志订购情况明细表OrderList（订单编号Ono，杂志代码Mno，订购数量Onum，进货单价Miprice，订购单价Moprice，订购金额Omoney，盈利金额Oprofit)，主键为(订单编号Ono，杂志代码Mno)，订购金额=订购单价</w:t>
      </w:r>
      <w:r>
        <w:t>×</w:t>
      </w:r>
      <w:r>
        <w:rPr>
          <w:rFonts w:hint="eastAsia"/>
        </w:rPr>
        <w:t>订购数量，盈利金额=（订购单价-进货单价）</w:t>
      </w:r>
      <w:r>
        <w:t>×</w:t>
      </w:r>
      <w:r>
        <w:rPr>
          <w:rFonts w:hint="eastAsia"/>
        </w:rPr>
        <w:t>订购数量。</w:t>
      </w:r>
    </w:p>
    <w:p>
      <w:pPr>
        <w:numPr>
          <w:ilvl w:val="0"/>
          <w:numId w:val="2"/>
        </w:numPr>
        <w:spacing w:line="264" w:lineRule="auto"/>
        <w:ind w:left="567" w:hanging="567"/>
        <w:rPr>
          <w:rFonts w:hint="eastAsia" w:ascii="Times New Roman" w:hAnsi="Times New Roman" w:eastAsia="宋体" w:cs="Times New Roman"/>
        </w:rPr>
      </w:pPr>
      <w:r>
        <w:rPr>
          <w:rFonts w:hint="eastAsia" w:ascii="Times New Roman" w:hAnsi="Times New Roman" w:eastAsia="宋体" w:cs="Times New Roman"/>
        </w:rPr>
        <w:t>发货状态表Status</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状态编号（Sno）、状态名称（Sname）、状态描述（Sdesc）</w:t>
      </w:r>
      <w:r>
        <w:rPr>
          <w:rFonts w:hint="eastAsia" w:ascii="Times New Roman" w:hAnsi="Times New Roman" w:eastAsia="宋体" w:cs="Times New Roman"/>
          <w:lang w:val="en-US" w:eastAsia="zh-CN"/>
        </w:rPr>
        <w:t xml:space="preserve">), </w:t>
      </w:r>
    </w:p>
    <w:p>
      <w:pPr>
        <w:numPr>
          <w:ilvl w:val="0"/>
          <w:numId w:val="0"/>
        </w:numPr>
        <w:spacing w:line="264" w:lineRule="auto"/>
        <w:ind w:firstLine="630" w:firstLineChars="300"/>
        <w:rPr>
          <w:rFonts w:hint="eastAsia" w:ascii="Times New Roman" w:hAnsi="Times New Roman" w:eastAsia="宋体" w:cs="Times New Roman"/>
        </w:rPr>
      </w:pPr>
      <w:r>
        <w:rPr>
          <w:rFonts w:hint="eastAsia" w:ascii="Times New Roman" w:hAnsi="Times New Roman" w:eastAsia="宋体" w:cs="Times New Roman"/>
        </w:rPr>
        <w:t>不同状态的订单情况</w:t>
      </w:r>
      <w:r>
        <w:rPr>
          <w:rFonts w:hint="eastAsia" w:ascii="Times New Roman" w:hAnsi="Times New Roman" w:eastAsia="宋体" w:cs="Times New Roman"/>
          <w:lang w:val="en-US" w:eastAsia="zh-CN"/>
        </w:rPr>
        <w:t>,</w:t>
      </w:r>
      <w:r>
        <w:rPr>
          <w:rFonts w:hint="eastAsia" w:ascii="Times New Roman" w:hAnsi="Times New Roman" w:eastAsia="宋体" w:cs="Times New Roman"/>
        </w:rPr>
        <w:t>状态名称Sname</w:t>
      </w:r>
      <w:r>
        <w:rPr>
          <w:rFonts w:hint="eastAsia" w:ascii="Times New Roman" w:hAnsi="Times New Roman" w:eastAsia="宋体" w:cs="Times New Roman"/>
          <w:lang w:val="en-US" w:eastAsia="zh-CN"/>
        </w:rPr>
        <w:t>:待发货、已发货、已签收、已取消</w:t>
      </w:r>
      <w:r>
        <w:rPr>
          <w:rFonts w:hint="eastAsia" w:ascii="Times New Roman" w:hAnsi="Times New Roman" w:eastAsia="宋体" w:cs="Times New Roman"/>
        </w:rPr>
        <w:t>。</w:t>
      </w:r>
    </w:p>
    <w:p>
      <w:pPr>
        <w:numPr>
          <w:ilvl w:val="0"/>
          <w:numId w:val="0"/>
        </w:numPr>
        <w:spacing w:line="264" w:lineRule="auto"/>
        <w:ind w:firstLine="630" w:firstLineChars="300"/>
        <w:rPr>
          <w:rFonts w:hint="eastAsia" w:ascii="Times New Roman" w:hAnsi="Times New Roman" w:eastAsia="宋体" w:cs="Times New Roman"/>
        </w:rPr>
      </w:pPr>
    </w:p>
    <w:p>
      <w:pPr>
        <w:numPr>
          <w:ilvl w:val="0"/>
          <w:numId w:val="0"/>
        </w:numPr>
        <w:spacing w:line="264" w:lineRule="auto"/>
        <w:ind w:firstLine="630" w:firstLineChars="300"/>
        <w:rPr>
          <w:rFonts w:hint="eastAsia" w:ascii="Times New Roman" w:hAnsi="Times New Roman" w:eastAsia="宋体" w:cs="Times New Roman"/>
        </w:rPr>
      </w:pPr>
    </w:p>
    <w:p>
      <w:pPr>
        <w:numPr>
          <w:ilvl w:val="0"/>
          <w:numId w:val="0"/>
        </w:numPr>
        <w:spacing w:line="264" w:lineRule="auto"/>
        <w:ind w:firstLine="630" w:firstLineChars="300"/>
        <w:rPr>
          <w:rFonts w:hint="eastAsia" w:ascii="Times New Roman" w:hAnsi="Times New Roman" w:eastAsia="宋体" w:cs="Times New Roman"/>
        </w:rPr>
      </w:pPr>
    </w:p>
    <w:p>
      <w:pPr>
        <w:numPr>
          <w:ilvl w:val="0"/>
          <w:numId w:val="0"/>
        </w:numPr>
        <w:spacing w:line="264" w:lineRule="auto"/>
        <w:ind w:firstLine="630" w:firstLineChars="300"/>
        <w:rPr>
          <w:rFonts w:hint="eastAsia" w:ascii="Times New Roman" w:hAnsi="Times New Roman" w:eastAsia="宋体" w:cs="Times New Roman"/>
        </w:rPr>
      </w:pPr>
    </w:p>
    <w:p>
      <w:pPr>
        <w:numPr>
          <w:ilvl w:val="0"/>
          <w:numId w:val="0"/>
        </w:numPr>
        <w:spacing w:line="264" w:lineRule="auto"/>
        <w:ind w:firstLine="630" w:firstLineChars="300"/>
        <w:rPr>
          <w:rFonts w:hint="eastAsia" w:ascii="Times New Roman" w:hAnsi="Times New Roman" w:eastAsia="宋体" w:cs="Times New Roman"/>
        </w:rPr>
      </w:pPr>
    </w:p>
    <w:p>
      <w:pPr>
        <w:spacing w:before="100" w:beforeAutospacing="1" w:after="100" w:afterAutospacing="1"/>
        <w:outlineLvl w:val="1"/>
        <w:rPr>
          <w:rFonts w:hint="eastAsia" w:ascii="宋体" w:hAnsi="宋体"/>
          <w:b/>
          <w:bCs/>
          <w:sz w:val="24"/>
        </w:rPr>
      </w:pPr>
      <w:bookmarkStart w:id="11" w:name="_Toc13248"/>
      <w:r>
        <w:rPr>
          <w:rFonts w:hint="eastAsia" w:ascii="宋体" w:hAnsi="宋体"/>
          <w:b/>
          <w:bCs/>
          <w:sz w:val="24"/>
        </w:rPr>
        <w:t>2.2 T-SQL查询</w:t>
      </w:r>
      <w:bookmarkEnd w:id="11"/>
    </w:p>
    <w:p>
      <w:pPr>
        <w:spacing w:line="264" w:lineRule="auto"/>
        <w:ind w:firstLine="420" w:firstLineChars="200"/>
        <w:rPr>
          <w:rFonts w:hint="eastAsia"/>
        </w:rPr>
      </w:pPr>
      <w:r>
        <w:rPr>
          <w:rFonts w:hint="eastAsia"/>
        </w:rPr>
        <w:t>实现如下查询功能前，请向所有数据表添加足够多的演示数据。求年份的函数为year( )，返回类型为int，年份=year（订购日期Odate）。</w:t>
      </w:r>
    </w:p>
    <w:p>
      <w:pPr>
        <w:numPr>
          <w:ilvl w:val="0"/>
          <w:numId w:val="3"/>
        </w:numPr>
        <w:spacing w:line="264" w:lineRule="auto"/>
        <w:ind w:left="567" w:hanging="567"/>
        <w:rPr>
          <w:rFonts w:hint="eastAsia" w:ascii="宋体" w:hAnsi="宋体"/>
        </w:rPr>
      </w:pPr>
      <w:r>
        <w:rPr>
          <w:rFonts w:hint="eastAsia" w:ascii="宋体" w:hAnsi="宋体"/>
        </w:rPr>
        <w:t>使用</w:t>
      </w:r>
      <w:r>
        <w:rPr>
          <w:rFonts w:hint="eastAsia" w:ascii="Arial" w:hAnsi="Arial" w:cs="Arial"/>
        </w:rPr>
        <w:t>WITH</w:t>
      </w:r>
      <w:r>
        <w:rPr>
          <w:rFonts w:hint="eastAsia" w:ascii="宋体" w:hAnsi="宋体"/>
        </w:rPr>
        <w:t>公用表表达式查看</w:t>
      </w:r>
      <w:r>
        <w:rPr>
          <w:rFonts w:hint="eastAsia"/>
        </w:rPr>
        <w:t>客户名称为</w:t>
      </w:r>
      <w:r>
        <w:rPr>
          <w:rFonts w:ascii="Arial" w:hAnsi="Arial" w:cs="Arial"/>
        </w:rPr>
        <w:t>’</w:t>
      </w:r>
      <w:r>
        <w:rPr>
          <w:rFonts w:hint="eastAsia" w:ascii="Arial" w:hAnsi="Arial" w:cs="Arial"/>
        </w:rPr>
        <w:t>大连航运公司</w:t>
      </w:r>
      <w:r>
        <w:rPr>
          <w:rFonts w:ascii="Arial" w:hAnsi="Arial" w:cs="Arial"/>
        </w:rPr>
        <w:t>’</w:t>
      </w:r>
      <w:r>
        <w:rPr>
          <w:rFonts w:hint="eastAsia" w:ascii="宋体" w:hAnsi="宋体"/>
        </w:rPr>
        <w:t>在</w:t>
      </w:r>
      <w:r>
        <w:rPr>
          <w:rFonts w:hint="eastAsia" w:ascii="宋体" w:hAnsi="宋体"/>
          <w:lang w:val="en-US" w:eastAsia="zh-CN"/>
        </w:rPr>
        <w:t>北京市</w:t>
      </w:r>
      <w:r>
        <w:rPr>
          <w:rFonts w:hint="eastAsia" w:ascii="宋体" w:hAnsi="宋体"/>
        </w:rPr>
        <w:t>的所有上级主管单位代码和单位名称。</w:t>
      </w:r>
    </w:p>
    <w:p>
      <w:pPr>
        <w:numPr>
          <w:ilvl w:val="0"/>
          <w:numId w:val="3"/>
        </w:numPr>
        <w:spacing w:line="264" w:lineRule="auto"/>
        <w:ind w:left="567" w:hanging="567"/>
        <w:rPr>
          <w:rFonts w:hint="eastAsia" w:ascii="宋体" w:hAnsi="宋体"/>
        </w:rPr>
      </w:pPr>
      <w:r>
        <w:rPr>
          <w:rFonts w:hint="eastAsia" w:ascii="宋体" w:hAnsi="宋体"/>
        </w:rPr>
        <w:t>查询</w:t>
      </w:r>
      <w:r>
        <w:rPr>
          <w:rFonts w:hint="eastAsia"/>
        </w:rPr>
        <w:t>客户名称为</w:t>
      </w:r>
      <w:r>
        <w:rPr>
          <w:rFonts w:ascii="Arial" w:hAnsi="Arial" w:cs="Arial"/>
        </w:rPr>
        <w:t>’</w:t>
      </w:r>
      <w:r>
        <w:rPr>
          <w:rFonts w:hint="eastAsia" w:ascii="宋体" w:hAnsi="宋体" w:eastAsia="宋体" w:cs="Times New Roman"/>
        </w:rPr>
        <w:t>教育部’</w:t>
      </w:r>
      <w:r>
        <w:rPr>
          <w:rFonts w:hint="eastAsia" w:ascii="宋体" w:hAnsi="宋体"/>
        </w:rPr>
        <w:t>在202</w:t>
      </w:r>
      <w:r>
        <w:rPr>
          <w:rFonts w:ascii="宋体" w:hAnsi="宋体"/>
        </w:rPr>
        <w:t>3</w:t>
      </w:r>
      <w:r>
        <w:rPr>
          <w:rFonts w:hint="eastAsia" w:ascii="宋体" w:hAnsi="宋体"/>
        </w:rPr>
        <w:t>年所订购的大于其最小订购数量的</w:t>
      </w:r>
      <w:r>
        <w:rPr>
          <w:rFonts w:ascii="宋体" w:hAnsi="宋体"/>
        </w:rPr>
        <w:t>2</w:t>
      </w:r>
      <w:r>
        <w:rPr>
          <w:rFonts w:hint="eastAsia" w:ascii="宋体" w:hAnsi="宋体"/>
        </w:rPr>
        <w:t>倍的杂志代码、杂志名称及订购数量。</w:t>
      </w:r>
    </w:p>
    <w:p>
      <w:pPr>
        <w:numPr>
          <w:ilvl w:val="0"/>
          <w:numId w:val="3"/>
        </w:numPr>
        <w:spacing w:line="264" w:lineRule="auto"/>
        <w:ind w:left="567" w:hanging="567"/>
        <w:rPr>
          <w:rFonts w:hint="eastAsia" w:ascii="新宋体" w:hAnsi="新宋体" w:eastAsia="新宋体"/>
          <w:color w:val="808080"/>
          <w:sz w:val="19"/>
          <w:szCs w:val="24"/>
        </w:rPr>
      </w:pPr>
      <w:r>
        <w:rPr>
          <w:rFonts w:hint="eastAsia" w:ascii="Arial" w:hAnsi="Arial" w:eastAsia="宋体" w:cs="Arial"/>
        </w:rPr>
        <w:t>使用TOP和查询结果集别名表达式，查询杂志名称为’读者’、2023年订购数量为第2-5名的客户代码、客户名称和订购数量（设’读者’的订购客户数&gt;=5）</w:t>
      </w:r>
    </w:p>
    <w:p>
      <w:pPr>
        <w:numPr>
          <w:ilvl w:val="0"/>
          <w:numId w:val="3"/>
        </w:numPr>
        <w:spacing w:line="264" w:lineRule="auto"/>
        <w:ind w:left="567" w:hanging="567"/>
        <w:rPr>
          <w:rFonts w:hint="eastAsia" w:ascii="宋体" w:hAnsi="宋体"/>
        </w:rPr>
      </w:pPr>
      <w:r>
        <w:rPr>
          <w:rFonts w:hint="eastAsia" w:ascii="宋体" w:hAnsi="宋体"/>
        </w:rPr>
        <w:t>用游标编程，求大连市的</w:t>
      </w:r>
      <w:r>
        <w:rPr>
          <w:rFonts w:hint="eastAsia"/>
        </w:rPr>
        <w:t>杂志在</w:t>
      </w:r>
      <w:r>
        <w:rPr>
          <w:rFonts w:hint="eastAsia" w:ascii="宋体" w:hAnsi="宋体"/>
        </w:rPr>
        <w:t>2022年的平均订购数量</w:t>
      </w:r>
      <w:r>
        <w:rPr>
          <w:rFonts w:hint="eastAsia" w:ascii="宋体" w:hAnsi="宋体"/>
          <w:lang w:val="en-US" w:eastAsia="zh-CN"/>
        </w:rPr>
        <w:t>(除以订单数)</w:t>
      </w:r>
      <w:r>
        <w:rPr>
          <w:rFonts w:hint="eastAsia" w:ascii="宋体" w:hAnsi="宋体"/>
        </w:rPr>
        <w:t>和总订购数量的功能，</w:t>
      </w:r>
      <w:r>
        <w:rPr>
          <w:rFonts w:ascii="Courier New" w:hAnsi="Courier New" w:cs="Courier New"/>
          <w:kern w:val="0"/>
          <w:sz w:val="20"/>
          <w:szCs w:val="20"/>
        </w:rPr>
        <w:t>不能用</w:t>
      </w:r>
      <w:r>
        <w:rPr>
          <w:rFonts w:hint="eastAsia" w:ascii="Arial" w:hAnsi="Arial" w:cs="Arial"/>
        </w:rPr>
        <w:t>COUNT、</w:t>
      </w:r>
      <w:r>
        <w:rPr>
          <w:rFonts w:ascii="Arial" w:hAnsi="Arial" w:cs="Arial"/>
        </w:rPr>
        <w:t>AVG和SUM</w:t>
      </w:r>
      <w:r>
        <w:rPr>
          <w:rFonts w:ascii="Courier New" w:hAnsi="Courier New" w:cs="Courier New"/>
          <w:kern w:val="0"/>
          <w:sz w:val="20"/>
          <w:szCs w:val="20"/>
        </w:rPr>
        <w:t>函数</w:t>
      </w:r>
      <w:r>
        <w:rPr>
          <w:rFonts w:hint="eastAsia" w:ascii="宋体" w:hAnsi="宋体"/>
        </w:rPr>
        <w:t>。</w:t>
      </w:r>
    </w:p>
    <w:p>
      <w:pPr>
        <w:spacing w:before="100" w:beforeAutospacing="1" w:after="100" w:afterAutospacing="1"/>
        <w:outlineLvl w:val="1"/>
        <w:rPr>
          <w:rFonts w:hint="eastAsia" w:ascii="宋体" w:hAnsi="宋体"/>
          <w:b/>
          <w:bCs/>
          <w:sz w:val="24"/>
        </w:rPr>
      </w:pPr>
      <w:bookmarkStart w:id="12" w:name="_Toc4804"/>
      <w:r>
        <w:rPr>
          <w:rFonts w:hint="eastAsia" w:ascii="宋体" w:hAnsi="宋体"/>
          <w:b/>
          <w:bCs/>
          <w:sz w:val="24"/>
        </w:rPr>
        <w:t>2.3 存储过程、自定义函数和触发器编程</w:t>
      </w:r>
      <w:bookmarkEnd w:id="12"/>
    </w:p>
    <w:p>
      <w:pPr>
        <w:spacing w:before="100" w:beforeAutospacing="1" w:after="100" w:afterAutospacing="1"/>
        <w:outlineLvl w:val="2"/>
        <w:rPr>
          <w:rFonts w:hint="eastAsia" w:ascii="宋体" w:hAnsi="宋体"/>
          <w:sz w:val="24"/>
        </w:rPr>
      </w:pPr>
      <w:bookmarkStart w:id="13" w:name="_Toc23698"/>
      <w:r>
        <w:rPr>
          <w:rFonts w:hint="eastAsia" w:ascii="宋体" w:hAnsi="宋体"/>
          <w:b/>
          <w:bCs/>
          <w:sz w:val="24"/>
        </w:rPr>
        <w:t>2.3.1存储过程实验</w:t>
      </w:r>
      <w:bookmarkEnd w:id="13"/>
    </w:p>
    <w:p>
      <w:pPr>
        <w:numPr>
          <w:ilvl w:val="0"/>
          <w:numId w:val="4"/>
        </w:numPr>
        <w:spacing w:line="264" w:lineRule="auto"/>
        <w:rPr>
          <w:rFonts w:hint="eastAsia"/>
        </w:rPr>
      </w:pPr>
      <w:r>
        <w:rPr>
          <w:rFonts w:hint="eastAsia"/>
        </w:rPr>
        <w:t>设计存储过程pGetMoney，实现统计某年份给定客户类别的订购金额合计的功能，输入参数是统计年份和客户类别，输出参数是订购金额合计。</w:t>
      </w:r>
    </w:p>
    <w:p>
      <w:pPr>
        <w:numPr>
          <w:ilvl w:val="0"/>
          <w:numId w:val="4"/>
        </w:numPr>
        <w:spacing w:line="264" w:lineRule="auto"/>
        <w:rPr>
          <w:rFonts w:hint="eastAsia"/>
        </w:rPr>
      </w:pPr>
      <w:r>
        <w:rPr>
          <w:rFonts w:hint="eastAsia"/>
        </w:rPr>
        <w:t>编写一段T-SQL程序调用存储过程pGetMoney，输出</w:t>
      </w:r>
      <w:r>
        <w:rPr>
          <w:rFonts w:hint="eastAsia"/>
          <w:b/>
        </w:rPr>
        <w:t>202</w:t>
      </w:r>
      <w:r>
        <w:rPr>
          <w:b/>
        </w:rPr>
        <w:t>3</w:t>
      </w:r>
      <w:r>
        <w:rPr>
          <w:rFonts w:hint="eastAsia"/>
        </w:rPr>
        <w:t>年客户类别为</w:t>
      </w:r>
      <w:r>
        <w:t>’</w:t>
      </w:r>
      <w:r>
        <w:rPr>
          <w:rFonts w:hint="eastAsia"/>
        </w:rPr>
        <w:t>企业单位</w:t>
      </w:r>
      <w:r>
        <w:t>’</w:t>
      </w:r>
      <w:r>
        <w:rPr>
          <w:rFonts w:hint="eastAsia"/>
        </w:rPr>
        <w:t>的订购金额合计。</w:t>
      </w:r>
      <w:r>
        <w:rPr>
          <w:rFonts w:hint="eastAsia"/>
          <w:b/>
          <w:color w:val="FF0000"/>
        </w:rPr>
        <w:t>要求：调用语句的所有实参均使用局部变量，而且有输出语句。</w:t>
      </w:r>
    </w:p>
    <w:p>
      <w:pPr>
        <w:spacing w:before="100" w:beforeAutospacing="1" w:after="100" w:afterAutospacing="1"/>
        <w:outlineLvl w:val="2"/>
        <w:rPr>
          <w:rFonts w:hint="eastAsia" w:ascii="宋体" w:hAnsi="宋体"/>
          <w:sz w:val="24"/>
        </w:rPr>
      </w:pPr>
      <w:bookmarkStart w:id="14" w:name="_Toc13639"/>
      <w:r>
        <w:rPr>
          <w:rFonts w:hint="eastAsia" w:ascii="宋体" w:hAnsi="宋体"/>
          <w:b/>
          <w:bCs/>
          <w:sz w:val="24"/>
        </w:rPr>
        <w:t>2.3.2自定义函数实验</w:t>
      </w:r>
      <w:bookmarkEnd w:id="14"/>
    </w:p>
    <w:p>
      <w:pPr>
        <w:numPr>
          <w:ilvl w:val="0"/>
          <w:numId w:val="5"/>
        </w:numPr>
        <w:spacing w:line="264" w:lineRule="auto"/>
        <w:rPr>
          <w:rFonts w:hint="eastAsia"/>
        </w:rPr>
      </w:pPr>
      <w:r>
        <w:rPr>
          <w:rFonts w:hint="eastAsia"/>
        </w:rPr>
        <w:t>设计自定义函数fGetProfit，实现统计某年份给定杂志类别的盈利金额合计的功能，输入参数是统计年份和杂志类别，输出参数是盈利金额合计。</w:t>
      </w:r>
    </w:p>
    <w:p>
      <w:pPr>
        <w:numPr>
          <w:ilvl w:val="0"/>
          <w:numId w:val="5"/>
        </w:numPr>
        <w:spacing w:line="264" w:lineRule="auto"/>
        <w:rPr>
          <w:rFonts w:hint="eastAsia"/>
        </w:rPr>
      </w:pPr>
      <w:r>
        <w:rPr>
          <w:rFonts w:hint="eastAsia"/>
        </w:rPr>
        <w:t>编写一段T-SQL程序调用函数fGetProfit，输出</w:t>
      </w:r>
      <w:r>
        <w:rPr>
          <w:rFonts w:hint="eastAsia"/>
          <w:b/>
        </w:rPr>
        <w:t>202</w:t>
      </w:r>
      <w:r>
        <w:rPr>
          <w:b/>
        </w:rPr>
        <w:t>3</w:t>
      </w:r>
      <w:r>
        <w:rPr>
          <w:rFonts w:hint="eastAsia"/>
        </w:rPr>
        <w:t>年杂志类别为</w:t>
      </w:r>
      <w:r>
        <w:t>’</w:t>
      </w:r>
      <w:r>
        <w:rPr>
          <w:rFonts w:hint="eastAsia"/>
        </w:rPr>
        <w:t>科技类</w:t>
      </w:r>
      <w:r>
        <w:t>’</w:t>
      </w:r>
      <w:r>
        <w:rPr>
          <w:rFonts w:hint="eastAsia"/>
        </w:rPr>
        <w:t>的盈利金额合计。</w:t>
      </w:r>
      <w:r>
        <w:rPr>
          <w:rFonts w:hint="eastAsia"/>
          <w:b/>
          <w:color w:val="FF0000"/>
        </w:rPr>
        <w:t>要求：调用语句的所有实参均使用局部变量，而且有输出语句。</w:t>
      </w:r>
    </w:p>
    <w:p>
      <w:pPr>
        <w:spacing w:before="100" w:beforeAutospacing="1" w:after="100" w:afterAutospacing="1"/>
        <w:outlineLvl w:val="2"/>
        <w:rPr>
          <w:rFonts w:hint="eastAsia" w:ascii="宋体" w:hAnsi="宋体"/>
          <w:sz w:val="24"/>
        </w:rPr>
      </w:pPr>
      <w:bookmarkStart w:id="15" w:name="_Toc2235"/>
      <w:r>
        <w:rPr>
          <w:rFonts w:hint="eastAsia" w:ascii="宋体" w:hAnsi="宋体"/>
          <w:b/>
          <w:bCs/>
          <w:sz w:val="24"/>
        </w:rPr>
        <w:t>2.3.3触发器实验</w:t>
      </w:r>
      <w:bookmarkEnd w:id="15"/>
    </w:p>
    <w:p>
      <w:pPr>
        <w:numPr>
          <w:ilvl w:val="0"/>
          <w:numId w:val="6"/>
        </w:numPr>
        <w:spacing w:line="264" w:lineRule="auto"/>
        <w:rPr>
          <w:rFonts w:hint="eastAsia"/>
        </w:rPr>
      </w:pPr>
      <w:r>
        <w:rPr>
          <w:rFonts w:hint="eastAsia"/>
        </w:rPr>
        <w:t>为杂志订购情况明细表OrderList定义一个</w:t>
      </w:r>
      <w:r>
        <w:rPr>
          <w:rFonts w:hint="eastAsia"/>
          <w:sz w:val="24"/>
        </w:rPr>
        <w:t>【AFTER】</w:t>
      </w:r>
      <w:r>
        <w:rPr>
          <w:rFonts w:hint="eastAsia"/>
        </w:rPr>
        <w:t>触发器tr_after_OrderList，每插入一条订购情况明细记录（订单编号Ono，杂志代码Mno，订购数量Onum），自动根据杂志代码从杂志表获取该杂志的进货单价Miprice、订购单价Moprice，计算其订购金额Omoney和盈利金额Oprofit，同时自动计算订购情况主表OrderH的订单货款金额合计OMsum和订单盈利金额合计OPsum。其中，订购情况明细表OrderList的订购金额=订购单价</w:t>
      </w:r>
      <w:r>
        <w:t>×</w:t>
      </w:r>
      <w:r>
        <w:rPr>
          <w:rFonts w:hint="eastAsia"/>
        </w:rPr>
        <w:t>订购数量，盈利金额=（订购单价-进货单价）</w:t>
      </w:r>
      <w:r>
        <w:t>×</w:t>
      </w:r>
      <w:r>
        <w:rPr>
          <w:rFonts w:hint="eastAsia"/>
        </w:rPr>
        <w:t>订购数量</w:t>
      </w:r>
    </w:p>
    <w:p>
      <w:pPr>
        <w:numPr>
          <w:ilvl w:val="0"/>
          <w:numId w:val="6"/>
        </w:numPr>
        <w:spacing w:line="264" w:lineRule="auto"/>
        <w:rPr>
          <w:rFonts w:hint="eastAsia"/>
        </w:rPr>
      </w:pPr>
      <w:r>
        <w:rPr>
          <w:rFonts w:hint="eastAsia"/>
        </w:rPr>
        <w:t>编写insert语句示例，验证触发器tr_after_OrderList效果。</w:t>
      </w:r>
    </w:p>
    <w:p>
      <w:pPr>
        <w:numPr>
          <w:ilvl w:val="0"/>
          <w:numId w:val="6"/>
        </w:numPr>
        <w:spacing w:line="264" w:lineRule="auto"/>
        <w:rPr>
          <w:rFonts w:hint="eastAsia"/>
        </w:rPr>
      </w:pPr>
      <w:r>
        <w:rPr>
          <w:rFonts w:hint="eastAsia"/>
        </w:rPr>
        <w:t>禁用触发器tr_after_OrderList，再为杂志订购情况明细表OrderList设计一个</w:t>
      </w:r>
      <w:r>
        <w:rPr>
          <w:rFonts w:hint="eastAsia"/>
          <w:sz w:val="24"/>
        </w:rPr>
        <w:t>【INSTEAD OF】</w:t>
      </w:r>
      <w:r>
        <w:rPr>
          <w:rFonts w:hint="eastAsia"/>
        </w:rPr>
        <w:t>触发器tr_instead_OrderList，完成（1）的同样功能。</w:t>
      </w:r>
    </w:p>
    <w:p>
      <w:pPr>
        <w:numPr>
          <w:ilvl w:val="0"/>
          <w:numId w:val="6"/>
        </w:numPr>
        <w:spacing w:line="264" w:lineRule="auto"/>
        <w:rPr>
          <w:rFonts w:hint="eastAsia"/>
        </w:rPr>
      </w:pPr>
      <w:r>
        <w:rPr>
          <w:rFonts w:hint="eastAsia"/>
        </w:rPr>
        <w:t>编写insert语句示例，验证触发器tr_instead_OrderList效果。</w:t>
      </w:r>
    </w:p>
    <w:p>
      <w:pPr>
        <w:spacing w:before="100" w:beforeAutospacing="1" w:after="100" w:afterAutospacing="1"/>
        <w:outlineLvl w:val="0"/>
        <w:rPr>
          <w:rFonts w:hint="eastAsia" w:ascii="黑体" w:eastAsia="黑体"/>
          <w:b/>
          <w:bCs/>
          <w:sz w:val="28"/>
          <w:szCs w:val="28"/>
        </w:rPr>
      </w:pPr>
      <w:bookmarkStart w:id="16" w:name="_Toc13784"/>
      <w:bookmarkStart w:id="17" w:name="_Toc201494886"/>
      <w:bookmarkStart w:id="18" w:name="_Toc26840"/>
      <w:r>
        <w:rPr>
          <w:rFonts w:hint="eastAsia" w:ascii="黑体" w:eastAsia="黑体"/>
          <w:b/>
          <w:bCs/>
          <w:sz w:val="28"/>
          <w:szCs w:val="28"/>
        </w:rPr>
        <w:t>3.实验步骤</w:t>
      </w:r>
      <w:bookmarkEnd w:id="16"/>
      <w:bookmarkEnd w:id="17"/>
      <w:bookmarkEnd w:id="18"/>
    </w:p>
    <w:p>
      <w:pPr>
        <w:ind w:firstLine="420" w:firstLineChars="200"/>
        <w:rPr>
          <w:rFonts w:hint="eastAsia" w:ascii="宋体" w:hAnsi="宋体"/>
        </w:rPr>
      </w:pPr>
      <w:r>
        <w:rPr>
          <w:rFonts w:hint="eastAsia"/>
        </w:rPr>
        <w:t>按以上实验内容的要求，给出实验步骤，包括功能实现过程的简要文字说明、T-SQL语句、SQL Server Management Studio的运行结果截图等。</w:t>
      </w:r>
    </w:p>
    <w:p>
      <w:pPr>
        <w:spacing w:before="100" w:beforeAutospacing="1" w:after="100" w:afterAutospacing="1"/>
        <w:outlineLvl w:val="1"/>
        <w:rPr>
          <w:rFonts w:hint="eastAsia" w:ascii="宋体" w:hAnsi="宋体"/>
          <w:sz w:val="24"/>
        </w:rPr>
      </w:pPr>
      <w:bookmarkStart w:id="19" w:name="_Toc14213"/>
      <w:r>
        <w:rPr>
          <w:rFonts w:hint="eastAsia" w:ascii="宋体" w:hAnsi="宋体"/>
          <w:b/>
          <w:bCs/>
          <w:sz w:val="24"/>
        </w:rPr>
        <w:t>3.1 创建使用数据库和表</w:t>
      </w:r>
      <w:bookmarkEnd w:id="19"/>
    </w:p>
    <w:p>
      <w:pPr>
        <w:spacing w:before="100" w:beforeAutospacing="1" w:after="100" w:afterAutospacing="1"/>
        <w:outlineLvl w:val="2"/>
        <w:rPr>
          <w:rFonts w:hint="eastAsia" w:ascii="宋体" w:hAnsi="宋体"/>
          <w:szCs w:val="21"/>
        </w:rPr>
      </w:pPr>
      <w:bookmarkStart w:id="20" w:name="_Toc22816"/>
      <w:r>
        <w:rPr>
          <w:rFonts w:hint="eastAsia" w:ascii="宋体" w:hAnsi="宋体"/>
          <w:b/>
          <w:bCs/>
          <w:sz w:val="24"/>
        </w:rPr>
        <w:t>3.1.1</w:t>
      </w:r>
      <w:r>
        <w:rPr>
          <w:rFonts w:ascii="宋体" w:hAnsi="宋体"/>
          <w:sz w:val="24"/>
        </w:rPr>
        <w:t xml:space="preserve"> </w:t>
      </w:r>
      <w:r>
        <w:rPr>
          <w:rFonts w:hint="eastAsia" w:ascii="宋体" w:hAnsi="宋体"/>
          <w:b/>
          <w:bCs/>
          <w:sz w:val="24"/>
        </w:rPr>
        <w:t>创建使用数据库（杂志订购数据库OrderDB）</w:t>
      </w:r>
      <w:bookmarkEnd w:id="20"/>
    </w:p>
    <w:p>
      <w:pPr>
        <w:spacing w:before="100" w:beforeAutospacing="1" w:after="100" w:afterAutospacing="1"/>
        <w:rPr>
          <w:rFonts w:hint="eastAsia" w:ascii="宋体" w:hAnsi="宋体"/>
          <w:color w:val="C0C0C0"/>
          <w:szCs w:val="21"/>
        </w:rPr>
      </w:pPr>
      <w:r>
        <w:rPr>
          <w:rFonts w:hint="eastAsia" w:ascii="宋体" w:hAnsi="宋体"/>
          <w:color w:val="C0C0C0"/>
          <w:szCs w:val="21"/>
        </w:rPr>
        <w:t>{实验步骤}（程序脚本、运行结果截图）</w:t>
      </w:r>
    </w:p>
    <w:p>
      <w:pPr>
        <w:spacing w:before="100" w:beforeAutospacing="1" w:after="100" w:afterAutospacing="1"/>
        <w:rPr>
          <w:rFonts w:ascii="宋体" w:hAnsi="宋体"/>
          <w:szCs w:val="21"/>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DATABASE</w:t>
      </w:r>
      <w:r>
        <w:rPr>
          <w:rFonts w:hint="eastAsia" w:ascii="新宋体" w:hAnsi="新宋体" w:eastAsia="新宋体"/>
          <w:color w:val="000000"/>
          <w:sz w:val="19"/>
          <w:szCs w:val="24"/>
        </w:rPr>
        <w:t xml:space="preserve"> OrderDB</w:t>
      </w:r>
      <w:r>
        <w:rPr>
          <w:rFonts w:hint="eastAsia" w:ascii="新宋体" w:hAnsi="新宋体" w:eastAsia="新宋体"/>
          <w:color w:val="808080"/>
          <w:sz w:val="19"/>
          <w:szCs w:val="24"/>
        </w:rPr>
        <w:t>;</w:t>
      </w:r>
    </w:p>
    <w:p>
      <w:pPr>
        <w:spacing w:before="100" w:beforeAutospacing="1" w:after="100" w:afterAutospacing="1"/>
        <w:rPr>
          <w:rFonts w:hint="eastAsia" w:ascii="宋体" w:hAnsi="宋体"/>
          <w:szCs w:val="21"/>
        </w:rPr>
      </w:pPr>
      <w:r>
        <w:drawing>
          <wp:inline distT="0" distB="0" distL="114300" distR="114300">
            <wp:extent cx="4181475" cy="7429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181475" cy="742950"/>
                    </a:xfrm>
                    <a:prstGeom prst="rect">
                      <a:avLst/>
                    </a:prstGeom>
                    <a:noFill/>
                    <a:ln>
                      <a:noFill/>
                    </a:ln>
                  </pic:spPr>
                </pic:pic>
              </a:graphicData>
            </a:graphic>
          </wp:inline>
        </w:drawing>
      </w:r>
    </w:p>
    <w:p>
      <w:pPr>
        <w:spacing w:before="100" w:beforeAutospacing="1" w:after="100" w:afterAutospacing="1"/>
        <w:outlineLvl w:val="2"/>
        <w:rPr>
          <w:rFonts w:ascii="宋体" w:hAnsi="宋体"/>
          <w:sz w:val="24"/>
        </w:rPr>
      </w:pPr>
      <w:bookmarkStart w:id="21" w:name="_Toc31577"/>
      <w:r>
        <w:rPr>
          <w:rFonts w:hint="eastAsia" w:ascii="宋体" w:hAnsi="宋体"/>
          <w:b/>
          <w:bCs/>
          <w:sz w:val="24"/>
        </w:rPr>
        <w:t>3.1.</w:t>
      </w:r>
      <w:r>
        <w:rPr>
          <w:rFonts w:ascii="宋体" w:hAnsi="宋体"/>
          <w:b/>
          <w:bCs/>
          <w:sz w:val="24"/>
        </w:rPr>
        <w:t xml:space="preserve">2 </w:t>
      </w:r>
      <w:r>
        <w:rPr>
          <w:rFonts w:hint="eastAsia" w:ascii="宋体" w:hAnsi="宋体"/>
          <w:b/>
          <w:bCs/>
          <w:sz w:val="24"/>
        </w:rPr>
        <w:t>创建数据表</w:t>
      </w:r>
      <w:bookmarkEnd w:id="21"/>
    </w:p>
    <w:p>
      <w:pPr>
        <w:spacing w:before="100" w:beforeAutospacing="1" w:after="100" w:afterAutospacing="1"/>
        <w:rPr>
          <w:rFonts w:hint="eastAsia" w:ascii="宋体" w:hAnsi="宋体"/>
          <w:color w:val="C0C0C0"/>
          <w:szCs w:val="21"/>
        </w:rPr>
      </w:pPr>
      <w:r>
        <w:rPr>
          <w:rFonts w:hint="eastAsia" w:ascii="宋体" w:hAnsi="宋体"/>
          <w:color w:val="C0C0C0"/>
          <w:szCs w:val="21"/>
        </w:rPr>
        <w:t>{实验步骤}（程序脚本、运行结果截图）</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USE</w:t>
      </w:r>
      <w:r>
        <w:rPr>
          <w:rFonts w:hint="eastAsia" w:ascii="新宋体" w:hAnsi="新宋体" w:eastAsia="新宋体"/>
          <w:color w:val="000000"/>
          <w:sz w:val="19"/>
          <w:szCs w:val="24"/>
        </w:rPr>
        <w:t xml:space="preserve"> ORderDB</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创建发货状态表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TABLE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Status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--状态编号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Sname </w:t>
      </w:r>
      <w:r>
        <w:rPr>
          <w:rFonts w:hint="eastAsia" w:ascii="新宋体" w:hAnsi="新宋体" w:eastAsia="新宋体"/>
          <w:color w:val="0000FF"/>
          <w:sz w:val="19"/>
          <w:szCs w:val="24"/>
        </w:rPr>
        <w:t>VARCHAR</w:t>
      </w:r>
      <w:r>
        <w:rPr>
          <w:rFonts w:hint="eastAsia" w:ascii="新宋体" w:hAnsi="新宋体" w:eastAsia="新宋体"/>
          <w:color w:val="808080"/>
          <w:sz w:val="19"/>
          <w:szCs w:val="24"/>
        </w:rPr>
        <w:t>(</w:t>
      </w:r>
      <w:r>
        <w:rPr>
          <w:rFonts w:hint="eastAsia" w:ascii="新宋体" w:hAnsi="新宋体" w:eastAsia="新宋体"/>
          <w:color w:val="000000"/>
          <w:sz w:val="19"/>
          <w:szCs w:val="24"/>
        </w:rPr>
        <w:t>20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--状态名称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Sdesc </w:t>
      </w:r>
      <w:r>
        <w:rPr>
          <w:rFonts w:hint="eastAsia" w:ascii="新宋体" w:hAnsi="新宋体" w:eastAsia="新宋体"/>
          <w:color w:val="0000FF"/>
          <w:sz w:val="19"/>
          <w:szCs w:val="24"/>
        </w:rPr>
        <w:t>VARCHAR</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r>
        <w:rPr>
          <w:rFonts w:hint="eastAsia" w:ascii="新宋体" w:hAnsi="新宋体" w:eastAsia="新宋体"/>
          <w:color w:val="008000"/>
          <w:sz w:val="19"/>
          <w:szCs w:val="24"/>
        </w:rPr>
        <w:t>--状态描述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PRIMARY</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创建杂志表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TABLE</w:t>
      </w:r>
      <w:r>
        <w:rPr>
          <w:rFonts w:hint="eastAsia" w:ascii="新宋体" w:hAnsi="新宋体" w:eastAsia="新宋体"/>
          <w:color w:val="000000"/>
          <w:sz w:val="19"/>
          <w:szCs w:val="24"/>
        </w:rPr>
        <w:t xml:space="preserve"> Magazine</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--杂志代码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Mname </w:t>
      </w:r>
      <w:r>
        <w:rPr>
          <w:rFonts w:hint="eastAsia" w:ascii="新宋体" w:hAnsi="新宋体" w:eastAsia="新宋体"/>
          <w:color w:val="0000FF"/>
          <w:sz w:val="19"/>
          <w:szCs w:val="24"/>
        </w:rPr>
        <w:t>VARCHAR</w:t>
      </w:r>
      <w:r>
        <w:rPr>
          <w:rFonts w:hint="eastAsia" w:ascii="新宋体" w:hAnsi="新宋体" w:eastAsia="新宋体"/>
          <w:color w:val="808080"/>
          <w:sz w:val="19"/>
          <w:szCs w:val="24"/>
        </w:rPr>
        <w:t>(</w:t>
      </w:r>
      <w:r>
        <w:rPr>
          <w:rFonts w:hint="eastAsia" w:ascii="新宋体" w:hAnsi="新宋体" w:eastAsia="新宋体"/>
          <w:color w:val="000000"/>
          <w:sz w:val="19"/>
          <w:szCs w:val="24"/>
        </w:rPr>
        <w:t>20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--杂志名称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Mtype </w:t>
      </w:r>
      <w:r>
        <w:rPr>
          <w:rFonts w:hint="eastAsia" w:ascii="新宋体" w:hAnsi="新宋体" w:eastAsia="新宋体"/>
          <w:color w:val="0000FF"/>
          <w:sz w:val="19"/>
          <w:szCs w:val="24"/>
        </w:rPr>
        <w:t>VARCHAR</w:t>
      </w:r>
      <w:r>
        <w:rPr>
          <w:rFonts w:hint="eastAsia" w:ascii="新宋体" w:hAnsi="新宋体" w:eastAsia="新宋体"/>
          <w:color w:val="808080"/>
          <w:sz w:val="19"/>
          <w:szCs w:val="24"/>
        </w:rPr>
        <w:t>(</w:t>
      </w:r>
      <w:r>
        <w:rPr>
          <w:rFonts w:hint="eastAsia" w:ascii="新宋体" w:hAnsi="新宋体" w:eastAsia="新宋体"/>
          <w:color w:val="000000"/>
          <w:sz w:val="19"/>
          <w:szCs w:val="24"/>
        </w:rPr>
        <w:t>20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--杂志类别</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Mcity </w:t>
      </w:r>
      <w:r>
        <w:rPr>
          <w:rFonts w:hint="eastAsia" w:ascii="新宋体" w:hAnsi="新宋体" w:eastAsia="新宋体"/>
          <w:color w:val="0000FF"/>
          <w:sz w:val="19"/>
          <w:szCs w:val="24"/>
        </w:rPr>
        <w:t>VARCHAR</w:t>
      </w:r>
      <w:r>
        <w:rPr>
          <w:rFonts w:hint="eastAsia" w:ascii="新宋体" w:hAnsi="新宋体" w:eastAsia="新宋体"/>
          <w:color w:val="808080"/>
          <w:sz w:val="19"/>
          <w:szCs w:val="24"/>
        </w:rPr>
        <w:t>(</w:t>
      </w:r>
      <w:r>
        <w:rPr>
          <w:rFonts w:hint="eastAsia" w:ascii="新宋体" w:hAnsi="新宋体" w:eastAsia="新宋体"/>
          <w:color w:val="000000"/>
          <w:sz w:val="19"/>
          <w:szCs w:val="24"/>
        </w:rPr>
        <w:t>16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--出版商城市</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Miprice </w:t>
      </w:r>
      <w:r>
        <w:rPr>
          <w:rFonts w:hint="eastAsia" w:ascii="新宋体" w:hAnsi="新宋体" w:eastAsia="新宋体"/>
          <w:color w:val="0000FF"/>
          <w:sz w:val="19"/>
          <w:szCs w:val="24"/>
        </w:rPr>
        <w:t>NUMERIC</w:t>
      </w:r>
      <w:r>
        <w:rPr>
          <w:rFonts w:hint="eastAsia" w:ascii="新宋体" w:hAnsi="新宋体" w:eastAsia="新宋体"/>
          <w:color w:val="808080"/>
          <w:sz w:val="19"/>
          <w:szCs w:val="24"/>
        </w:rPr>
        <w:t>(</w:t>
      </w:r>
      <w:r>
        <w:rPr>
          <w:rFonts w:hint="eastAsia" w:ascii="新宋体" w:hAnsi="新宋体" w:eastAsia="新宋体"/>
          <w:color w:val="000000"/>
          <w:sz w:val="19"/>
          <w:szCs w:val="24"/>
        </w:rPr>
        <w:t>10</w:t>
      </w:r>
      <w:r>
        <w:rPr>
          <w:rFonts w:hint="eastAsia" w:ascii="新宋体" w:hAnsi="新宋体" w:eastAsia="新宋体"/>
          <w:color w:val="808080"/>
          <w:sz w:val="19"/>
          <w:szCs w:val="24"/>
        </w:rPr>
        <w:t>,</w:t>
      </w:r>
      <w:r>
        <w:rPr>
          <w:rFonts w:hint="eastAsia" w:ascii="新宋体" w:hAnsi="新宋体" w:eastAsia="新宋体"/>
          <w:color w:val="000000"/>
          <w:sz w:val="19"/>
          <w:szCs w:val="24"/>
        </w:rPr>
        <w:t>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--进货单价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Moprice </w:t>
      </w:r>
      <w:r>
        <w:rPr>
          <w:rFonts w:hint="eastAsia" w:ascii="新宋体" w:hAnsi="新宋体" w:eastAsia="新宋体"/>
          <w:color w:val="0000FF"/>
          <w:sz w:val="19"/>
          <w:szCs w:val="24"/>
        </w:rPr>
        <w:t>NUMERIC</w:t>
      </w:r>
      <w:r>
        <w:rPr>
          <w:rFonts w:hint="eastAsia" w:ascii="新宋体" w:hAnsi="新宋体" w:eastAsia="新宋体"/>
          <w:color w:val="808080"/>
          <w:sz w:val="19"/>
          <w:szCs w:val="24"/>
        </w:rPr>
        <w:t>(</w:t>
      </w:r>
      <w:r>
        <w:rPr>
          <w:rFonts w:hint="eastAsia" w:ascii="新宋体" w:hAnsi="新宋体" w:eastAsia="新宋体"/>
          <w:color w:val="000000"/>
          <w:sz w:val="19"/>
          <w:szCs w:val="24"/>
        </w:rPr>
        <w:t>10</w:t>
      </w:r>
      <w:r>
        <w:rPr>
          <w:rFonts w:hint="eastAsia" w:ascii="新宋体" w:hAnsi="新宋体" w:eastAsia="新宋体"/>
          <w:color w:val="808080"/>
          <w:sz w:val="19"/>
          <w:szCs w:val="24"/>
        </w:rPr>
        <w:t>,</w:t>
      </w:r>
      <w:r>
        <w:rPr>
          <w:rFonts w:hint="eastAsia" w:ascii="新宋体" w:hAnsi="新宋体" w:eastAsia="新宋体"/>
          <w:color w:val="000000"/>
          <w:sz w:val="19"/>
          <w:szCs w:val="24"/>
        </w:rPr>
        <w:t>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--订购单价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PRIMARY</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CHECK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Moprice </w:t>
      </w:r>
      <w:r>
        <w:rPr>
          <w:rFonts w:hint="eastAsia" w:ascii="新宋体" w:hAnsi="新宋体" w:eastAsia="新宋体"/>
          <w:color w:val="808080"/>
          <w:sz w:val="19"/>
          <w:szCs w:val="24"/>
        </w:rPr>
        <w:t>&gt;</w:t>
      </w:r>
      <w:r>
        <w:rPr>
          <w:rFonts w:hint="eastAsia" w:ascii="新宋体" w:hAnsi="新宋体" w:eastAsia="新宋体"/>
          <w:color w:val="000000"/>
          <w:sz w:val="19"/>
          <w:szCs w:val="24"/>
        </w:rPr>
        <w:t xml:space="preserve"> Miprice</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CHECK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Mtype </w:t>
      </w:r>
      <w:r>
        <w:rPr>
          <w:rFonts w:hint="eastAsia" w:ascii="新宋体" w:hAnsi="新宋体" w:eastAsia="新宋体"/>
          <w:color w:val="808080"/>
          <w:sz w:val="19"/>
          <w:szCs w:val="24"/>
        </w:rPr>
        <w:t>IN</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'文学类'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'历史类'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'科技类'</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创建客户表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TABLE</w:t>
      </w:r>
      <w:r>
        <w:rPr>
          <w:rFonts w:hint="eastAsia" w:ascii="新宋体" w:hAnsi="新宋体" w:eastAsia="新宋体"/>
          <w:color w:val="000000"/>
          <w:sz w:val="19"/>
          <w:szCs w:val="24"/>
        </w:rPr>
        <w:t xml:space="preserve"> Customer</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--客户代码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Cname </w:t>
      </w:r>
      <w:r>
        <w:rPr>
          <w:rFonts w:hint="eastAsia" w:ascii="新宋体" w:hAnsi="新宋体" w:eastAsia="新宋体"/>
          <w:color w:val="0000FF"/>
          <w:sz w:val="19"/>
          <w:szCs w:val="24"/>
        </w:rPr>
        <w:t>VARCHAR</w:t>
      </w:r>
      <w:r>
        <w:rPr>
          <w:rFonts w:hint="eastAsia" w:ascii="新宋体" w:hAnsi="新宋体" w:eastAsia="新宋体"/>
          <w:color w:val="808080"/>
          <w:sz w:val="19"/>
          <w:szCs w:val="24"/>
        </w:rPr>
        <w:t>(</w:t>
      </w:r>
      <w:r>
        <w:rPr>
          <w:rFonts w:hint="eastAsia" w:ascii="新宋体" w:hAnsi="新宋体" w:eastAsia="新宋体"/>
          <w:color w:val="000000"/>
          <w:sz w:val="19"/>
          <w:szCs w:val="24"/>
        </w:rPr>
        <w:t>20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--客户名称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Ccity </w:t>
      </w:r>
      <w:r>
        <w:rPr>
          <w:rFonts w:hint="eastAsia" w:ascii="新宋体" w:hAnsi="新宋体" w:eastAsia="新宋体"/>
          <w:color w:val="0000FF"/>
          <w:sz w:val="19"/>
          <w:szCs w:val="24"/>
        </w:rPr>
        <w:t>VARCHAR</w:t>
      </w:r>
      <w:r>
        <w:rPr>
          <w:rFonts w:hint="eastAsia" w:ascii="新宋体" w:hAnsi="新宋体" w:eastAsia="新宋体"/>
          <w:color w:val="808080"/>
          <w:sz w:val="19"/>
          <w:szCs w:val="24"/>
        </w:rPr>
        <w:t>(</w:t>
      </w:r>
      <w:r>
        <w:rPr>
          <w:rFonts w:hint="eastAsia" w:ascii="新宋体" w:hAnsi="新宋体" w:eastAsia="新宋体"/>
          <w:color w:val="000000"/>
          <w:sz w:val="19"/>
          <w:szCs w:val="24"/>
        </w:rPr>
        <w:t>16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--客户所在城市</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8000"/>
          <w:sz w:val="19"/>
          <w:szCs w:val="24"/>
        </w:rPr>
        <w:t>--上级主管单位代码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Ctype </w:t>
      </w:r>
      <w:r>
        <w:rPr>
          <w:rFonts w:hint="eastAsia" w:ascii="新宋体" w:hAnsi="新宋体" w:eastAsia="新宋体"/>
          <w:color w:val="0000FF"/>
          <w:sz w:val="19"/>
          <w:szCs w:val="24"/>
        </w:rPr>
        <w:t>VARCHAR</w:t>
      </w:r>
      <w:r>
        <w:rPr>
          <w:rFonts w:hint="eastAsia" w:ascii="新宋体" w:hAnsi="新宋体" w:eastAsia="新宋体"/>
          <w:color w:val="808080"/>
          <w:sz w:val="19"/>
          <w:szCs w:val="24"/>
        </w:rPr>
        <w:t>(</w:t>
      </w:r>
      <w:r>
        <w:rPr>
          <w:rFonts w:hint="eastAsia" w:ascii="新宋体" w:hAnsi="新宋体" w:eastAsia="新宋体"/>
          <w:color w:val="000000"/>
          <w:sz w:val="19"/>
          <w:szCs w:val="24"/>
        </w:rPr>
        <w:t>20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--客户类别</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PRIMARY</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FOREIGN</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REFERENCES</w:t>
      </w:r>
      <w:r>
        <w:rPr>
          <w:rFonts w:hint="eastAsia" w:ascii="新宋体" w:hAnsi="新宋体" w:eastAsia="新宋体"/>
          <w:color w:val="000000"/>
          <w:sz w:val="19"/>
          <w:szCs w:val="24"/>
        </w:rPr>
        <w:t xml:space="preserve"> Customer</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CHECK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Ctype </w:t>
      </w:r>
      <w:r>
        <w:rPr>
          <w:rFonts w:hint="eastAsia" w:ascii="新宋体" w:hAnsi="新宋体" w:eastAsia="新宋体"/>
          <w:color w:val="808080"/>
          <w:sz w:val="19"/>
          <w:szCs w:val="24"/>
        </w:rPr>
        <w:t>IN</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'政府单位'</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'事业单位'</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'企业单位'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创建杂志订购情况主表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TABLE</w:t>
      </w:r>
      <w:r>
        <w:rPr>
          <w:rFonts w:hint="eastAsia" w:ascii="新宋体" w:hAnsi="新宋体" w:eastAsia="新宋体"/>
          <w:color w:val="000000"/>
          <w:sz w:val="19"/>
          <w:szCs w:val="24"/>
        </w:rPr>
        <w:t xml:space="preserve"> OrderH</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--订单编号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--客户代码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--状态编号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Odate </w:t>
      </w:r>
      <w:r>
        <w:rPr>
          <w:rFonts w:hint="eastAsia" w:ascii="新宋体" w:hAnsi="新宋体" w:eastAsia="新宋体"/>
          <w:color w:val="0000FF"/>
          <w:sz w:val="19"/>
          <w:szCs w:val="24"/>
        </w:rPr>
        <w:t>DATETIME</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--订购日期</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OMsum </w:t>
      </w:r>
      <w:r>
        <w:rPr>
          <w:rFonts w:hint="eastAsia" w:ascii="新宋体" w:hAnsi="新宋体" w:eastAsia="新宋体"/>
          <w:color w:val="0000FF"/>
          <w:sz w:val="19"/>
          <w:szCs w:val="24"/>
        </w:rPr>
        <w:t>NUMERIC</w:t>
      </w:r>
      <w:r>
        <w:rPr>
          <w:rFonts w:hint="eastAsia" w:ascii="新宋体" w:hAnsi="新宋体" w:eastAsia="新宋体"/>
          <w:color w:val="808080"/>
          <w:sz w:val="19"/>
          <w:szCs w:val="24"/>
        </w:rPr>
        <w:t>(</w:t>
      </w:r>
      <w:r>
        <w:rPr>
          <w:rFonts w:hint="eastAsia" w:ascii="新宋体" w:hAnsi="新宋体" w:eastAsia="新宋体"/>
          <w:color w:val="000000"/>
          <w:sz w:val="19"/>
          <w:szCs w:val="24"/>
        </w:rPr>
        <w:t>10</w:t>
      </w:r>
      <w:r>
        <w:rPr>
          <w:rFonts w:hint="eastAsia" w:ascii="新宋体" w:hAnsi="新宋体" w:eastAsia="新宋体"/>
          <w:color w:val="808080"/>
          <w:sz w:val="19"/>
          <w:szCs w:val="24"/>
        </w:rPr>
        <w:t>,</w:t>
      </w:r>
      <w:r>
        <w:rPr>
          <w:rFonts w:hint="eastAsia" w:ascii="新宋体" w:hAnsi="新宋体" w:eastAsia="新宋体"/>
          <w:color w:val="000000"/>
          <w:sz w:val="19"/>
          <w:szCs w:val="24"/>
        </w:rPr>
        <w:t>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8000"/>
          <w:sz w:val="19"/>
          <w:szCs w:val="24"/>
        </w:rPr>
        <w:t>--订单货款金额合计</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OPsum </w:t>
      </w:r>
      <w:r>
        <w:rPr>
          <w:rFonts w:hint="eastAsia" w:ascii="新宋体" w:hAnsi="新宋体" w:eastAsia="新宋体"/>
          <w:color w:val="0000FF"/>
          <w:sz w:val="19"/>
          <w:szCs w:val="24"/>
        </w:rPr>
        <w:t>NUMERIC</w:t>
      </w:r>
      <w:r>
        <w:rPr>
          <w:rFonts w:hint="eastAsia" w:ascii="新宋体" w:hAnsi="新宋体" w:eastAsia="新宋体"/>
          <w:color w:val="808080"/>
          <w:sz w:val="19"/>
          <w:szCs w:val="24"/>
        </w:rPr>
        <w:t>(</w:t>
      </w:r>
      <w:r>
        <w:rPr>
          <w:rFonts w:hint="eastAsia" w:ascii="新宋体" w:hAnsi="新宋体" w:eastAsia="新宋体"/>
          <w:color w:val="000000"/>
          <w:sz w:val="19"/>
          <w:szCs w:val="24"/>
        </w:rPr>
        <w:t>10</w:t>
      </w:r>
      <w:r>
        <w:rPr>
          <w:rFonts w:hint="eastAsia" w:ascii="新宋体" w:hAnsi="新宋体" w:eastAsia="新宋体"/>
          <w:color w:val="808080"/>
          <w:sz w:val="19"/>
          <w:szCs w:val="24"/>
        </w:rPr>
        <w:t>,</w:t>
      </w:r>
      <w:r>
        <w:rPr>
          <w:rFonts w:hint="eastAsia" w:ascii="新宋体" w:hAnsi="新宋体" w:eastAsia="新宋体"/>
          <w:color w:val="000000"/>
          <w:sz w:val="19"/>
          <w:szCs w:val="24"/>
        </w:rPr>
        <w:t>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8000"/>
          <w:sz w:val="19"/>
          <w:szCs w:val="24"/>
        </w:rPr>
        <w:t>--订单盈利金额合计</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PRIMARY</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FOREIGN</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REFERENCES</w:t>
      </w:r>
      <w:r>
        <w:rPr>
          <w:rFonts w:hint="eastAsia" w:ascii="新宋体" w:hAnsi="新宋体" w:eastAsia="新宋体"/>
          <w:color w:val="000000"/>
          <w:sz w:val="19"/>
          <w:szCs w:val="24"/>
        </w:rPr>
        <w:t xml:space="preserve"> Customer</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FOREIGN</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REFERENCES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Status</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创建杂志订购情况明细表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TABLE</w:t>
      </w:r>
      <w:r>
        <w:rPr>
          <w:rFonts w:hint="eastAsia" w:ascii="新宋体" w:hAnsi="新宋体" w:eastAsia="新宋体"/>
          <w:color w:val="000000"/>
          <w:sz w:val="19"/>
          <w:szCs w:val="24"/>
        </w:rPr>
        <w:t xml:space="preserve"> OrderList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--订单编号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Mno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--杂志代码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Onum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NOT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8000"/>
          <w:sz w:val="19"/>
          <w:szCs w:val="24"/>
        </w:rPr>
        <w:t>--订购数量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Miprice </w:t>
      </w:r>
      <w:r>
        <w:rPr>
          <w:rFonts w:hint="eastAsia" w:ascii="新宋体" w:hAnsi="新宋体" w:eastAsia="新宋体"/>
          <w:color w:val="0000FF"/>
          <w:sz w:val="19"/>
          <w:szCs w:val="24"/>
        </w:rPr>
        <w:t>NUMERIC</w:t>
      </w:r>
      <w:r>
        <w:rPr>
          <w:rFonts w:hint="eastAsia" w:ascii="新宋体" w:hAnsi="新宋体" w:eastAsia="新宋体"/>
          <w:color w:val="808080"/>
          <w:sz w:val="19"/>
          <w:szCs w:val="24"/>
        </w:rPr>
        <w:t>(</w:t>
      </w:r>
      <w:r>
        <w:rPr>
          <w:rFonts w:hint="eastAsia" w:ascii="新宋体" w:hAnsi="新宋体" w:eastAsia="新宋体"/>
          <w:color w:val="000000"/>
          <w:sz w:val="19"/>
          <w:szCs w:val="24"/>
        </w:rPr>
        <w:t>10</w:t>
      </w:r>
      <w:r>
        <w:rPr>
          <w:rFonts w:hint="eastAsia" w:ascii="新宋体" w:hAnsi="新宋体" w:eastAsia="新宋体"/>
          <w:color w:val="808080"/>
          <w:sz w:val="19"/>
          <w:szCs w:val="24"/>
        </w:rPr>
        <w:t>,</w:t>
      </w:r>
      <w:r>
        <w:rPr>
          <w:rFonts w:hint="eastAsia" w:ascii="新宋体" w:hAnsi="新宋体" w:eastAsia="新宋体"/>
          <w:color w:val="000000"/>
          <w:sz w:val="19"/>
          <w:szCs w:val="24"/>
        </w:rPr>
        <w:t>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8000"/>
          <w:sz w:val="19"/>
          <w:szCs w:val="24"/>
        </w:rPr>
        <w:t>--进货单价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Moprice </w:t>
      </w:r>
      <w:r>
        <w:rPr>
          <w:rFonts w:hint="eastAsia" w:ascii="新宋体" w:hAnsi="新宋体" w:eastAsia="新宋体"/>
          <w:color w:val="0000FF"/>
          <w:sz w:val="19"/>
          <w:szCs w:val="24"/>
        </w:rPr>
        <w:t>NUMERIC</w:t>
      </w:r>
      <w:r>
        <w:rPr>
          <w:rFonts w:hint="eastAsia" w:ascii="新宋体" w:hAnsi="新宋体" w:eastAsia="新宋体"/>
          <w:color w:val="808080"/>
          <w:sz w:val="19"/>
          <w:szCs w:val="24"/>
        </w:rPr>
        <w:t>(</w:t>
      </w:r>
      <w:r>
        <w:rPr>
          <w:rFonts w:hint="eastAsia" w:ascii="新宋体" w:hAnsi="新宋体" w:eastAsia="新宋体"/>
          <w:color w:val="000000"/>
          <w:sz w:val="19"/>
          <w:szCs w:val="24"/>
        </w:rPr>
        <w:t>10</w:t>
      </w:r>
      <w:r>
        <w:rPr>
          <w:rFonts w:hint="eastAsia" w:ascii="新宋体" w:hAnsi="新宋体" w:eastAsia="新宋体"/>
          <w:color w:val="808080"/>
          <w:sz w:val="19"/>
          <w:szCs w:val="24"/>
        </w:rPr>
        <w:t>,</w:t>
      </w:r>
      <w:r>
        <w:rPr>
          <w:rFonts w:hint="eastAsia" w:ascii="新宋体" w:hAnsi="新宋体" w:eastAsia="新宋体"/>
          <w:color w:val="000000"/>
          <w:sz w:val="19"/>
          <w:szCs w:val="24"/>
        </w:rPr>
        <w:t>2</w:t>
      </w:r>
      <w:r>
        <w:rPr>
          <w:rFonts w:hint="eastAsia" w:ascii="新宋体" w:hAnsi="新宋体" w:eastAsia="新宋体"/>
          <w:color w:val="808080"/>
          <w:sz w:val="19"/>
          <w:szCs w:val="24"/>
        </w:rPr>
        <w:t>),</w:t>
      </w:r>
      <w:r>
        <w:rPr>
          <w:rFonts w:hint="eastAsia" w:ascii="新宋体" w:hAnsi="新宋体" w:eastAsia="新宋体"/>
          <w:color w:val="008000"/>
          <w:sz w:val="19"/>
          <w:szCs w:val="24"/>
        </w:rPr>
        <w:t>--订购单价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Omoney </w:t>
      </w:r>
      <w:r>
        <w:rPr>
          <w:rFonts w:hint="eastAsia" w:ascii="新宋体" w:hAnsi="新宋体" w:eastAsia="新宋体"/>
          <w:color w:val="0000FF"/>
          <w:sz w:val="19"/>
          <w:szCs w:val="24"/>
        </w:rPr>
        <w:t>NUMERIC</w:t>
      </w:r>
      <w:r>
        <w:rPr>
          <w:rFonts w:hint="eastAsia" w:ascii="新宋体" w:hAnsi="新宋体" w:eastAsia="新宋体"/>
          <w:color w:val="808080"/>
          <w:sz w:val="19"/>
          <w:szCs w:val="24"/>
        </w:rPr>
        <w:t>(</w:t>
      </w:r>
      <w:r>
        <w:rPr>
          <w:rFonts w:hint="eastAsia" w:ascii="新宋体" w:hAnsi="新宋体" w:eastAsia="新宋体"/>
          <w:color w:val="000000"/>
          <w:sz w:val="19"/>
          <w:szCs w:val="24"/>
        </w:rPr>
        <w:t>10</w:t>
      </w:r>
      <w:r>
        <w:rPr>
          <w:rFonts w:hint="eastAsia" w:ascii="新宋体" w:hAnsi="新宋体" w:eastAsia="新宋体"/>
          <w:color w:val="808080"/>
          <w:sz w:val="19"/>
          <w:szCs w:val="24"/>
        </w:rPr>
        <w:t>,</w:t>
      </w:r>
      <w:r>
        <w:rPr>
          <w:rFonts w:hint="eastAsia" w:ascii="新宋体" w:hAnsi="新宋体" w:eastAsia="新宋体"/>
          <w:color w:val="000000"/>
          <w:sz w:val="19"/>
          <w:szCs w:val="24"/>
        </w:rPr>
        <w:t>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8000"/>
          <w:sz w:val="19"/>
          <w:szCs w:val="24"/>
        </w:rPr>
        <w:t>--订购金额</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Oprofit </w:t>
      </w:r>
      <w:r>
        <w:rPr>
          <w:rFonts w:hint="eastAsia" w:ascii="新宋体" w:hAnsi="新宋体" w:eastAsia="新宋体"/>
          <w:color w:val="0000FF"/>
          <w:sz w:val="19"/>
          <w:szCs w:val="24"/>
        </w:rPr>
        <w:t>NUMERIC</w:t>
      </w:r>
      <w:r>
        <w:rPr>
          <w:rFonts w:hint="eastAsia" w:ascii="新宋体" w:hAnsi="新宋体" w:eastAsia="新宋体"/>
          <w:color w:val="808080"/>
          <w:sz w:val="19"/>
          <w:szCs w:val="24"/>
        </w:rPr>
        <w:t>(</w:t>
      </w:r>
      <w:r>
        <w:rPr>
          <w:rFonts w:hint="eastAsia" w:ascii="新宋体" w:hAnsi="新宋体" w:eastAsia="新宋体"/>
          <w:color w:val="000000"/>
          <w:sz w:val="19"/>
          <w:szCs w:val="24"/>
        </w:rPr>
        <w:t>10</w:t>
      </w:r>
      <w:r>
        <w:rPr>
          <w:rFonts w:hint="eastAsia" w:ascii="新宋体" w:hAnsi="新宋体" w:eastAsia="新宋体"/>
          <w:color w:val="808080"/>
          <w:sz w:val="19"/>
          <w:szCs w:val="24"/>
        </w:rPr>
        <w:t>,</w:t>
      </w:r>
      <w:r>
        <w:rPr>
          <w:rFonts w:hint="eastAsia" w:ascii="新宋体" w:hAnsi="新宋体" w:eastAsia="新宋体"/>
          <w:color w:val="000000"/>
          <w:sz w:val="19"/>
          <w:szCs w:val="24"/>
        </w:rPr>
        <w:t>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8000"/>
          <w:sz w:val="19"/>
          <w:szCs w:val="24"/>
        </w:rPr>
        <w:t>--盈利金额</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PRIMARY</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FOREIGN</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REFERENCES</w:t>
      </w:r>
      <w:r>
        <w:rPr>
          <w:rFonts w:hint="eastAsia" w:ascii="新宋体" w:hAnsi="新宋体" w:eastAsia="新宋体"/>
          <w:color w:val="000000"/>
          <w:sz w:val="19"/>
          <w:szCs w:val="24"/>
        </w:rPr>
        <w:t xml:space="preserve"> OrderH</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FOREIGN</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KEY </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REFERENCES</w:t>
      </w:r>
      <w:r>
        <w:rPr>
          <w:rFonts w:hint="eastAsia" w:ascii="新宋体" w:hAnsi="新宋体" w:eastAsia="新宋体"/>
          <w:color w:val="000000"/>
          <w:sz w:val="19"/>
          <w:szCs w:val="24"/>
        </w:rPr>
        <w:t xml:space="preserve"> Magazine</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drawing>
          <wp:inline distT="0" distB="0" distL="114300" distR="114300">
            <wp:extent cx="4191000" cy="7334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191000" cy="733425"/>
                    </a:xfrm>
                    <a:prstGeom prst="rect">
                      <a:avLst/>
                    </a:prstGeom>
                    <a:noFill/>
                    <a:ln>
                      <a:noFill/>
                    </a:ln>
                  </pic:spPr>
                </pic:pic>
              </a:graphicData>
            </a:graphic>
          </wp:inline>
        </w:drawing>
      </w:r>
    </w:p>
    <w:p>
      <w:pPr>
        <w:spacing w:beforeLines="0" w:afterLines="0"/>
        <w:jc w:val="left"/>
        <w:rPr>
          <w:rFonts w:hint="eastAsia" w:ascii="宋体" w:hAnsi="宋体"/>
          <w:szCs w:val="21"/>
        </w:rPr>
      </w:pPr>
      <w:r>
        <w:drawing>
          <wp:inline distT="0" distB="0" distL="114300" distR="114300">
            <wp:extent cx="1990725" cy="32194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1990725" cy="3219450"/>
                    </a:xfrm>
                    <a:prstGeom prst="rect">
                      <a:avLst/>
                    </a:prstGeom>
                    <a:noFill/>
                    <a:ln>
                      <a:noFill/>
                    </a:ln>
                  </pic:spPr>
                </pic:pic>
              </a:graphicData>
            </a:graphic>
          </wp:inline>
        </w:drawing>
      </w:r>
    </w:p>
    <w:p>
      <w:pPr>
        <w:spacing w:before="100" w:beforeAutospacing="1" w:after="100" w:afterAutospacing="1"/>
        <w:outlineLvl w:val="2"/>
        <w:rPr>
          <w:rFonts w:ascii="宋体" w:hAnsi="宋体"/>
          <w:b/>
          <w:bCs/>
          <w:sz w:val="24"/>
        </w:rPr>
      </w:pPr>
      <w:bookmarkStart w:id="22" w:name="_Toc20162"/>
      <w:r>
        <w:rPr>
          <w:rFonts w:hint="eastAsia" w:ascii="宋体" w:hAnsi="宋体"/>
          <w:b/>
          <w:bCs/>
          <w:sz w:val="24"/>
        </w:rPr>
        <w:t>3.1.</w:t>
      </w:r>
      <w:r>
        <w:rPr>
          <w:rFonts w:ascii="宋体" w:hAnsi="宋体"/>
          <w:b/>
          <w:bCs/>
          <w:sz w:val="24"/>
        </w:rPr>
        <w:t>3</w:t>
      </w:r>
      <w:r>
        <w:rPr>
          <w:rFonts w:ascii="宋体" w:hAnsi="宋体"/>
          <w:sz w:val="24"/>
        </w:rPr>
        <w:t xml:space="preserve"> </w:t>
      </w:r>
      <w:r>
        <w:rPr>
          <w:rFonts w:hint="eastAsia" w:ascii="宋体" w:hAnsi="宋体"/>
          <w:b w:val="0"/>
          <w:bCs w:val="0"/>
          <w:sz w:val="24"/>
        </w:rPr>
        <w:t>录入演示数据</w:t>
      </w:r>
      <w:bookmarkEnd w:id="22"/>
    </w:p>
    <w:p>
      <w:pPr>
        <w:spacing w:before="100" w:beforeAutospacing="1" w:after="100" w:afterAutospacing="1"/>
        <w:rPr>
          <w:rFonts w:hint="eastAsia" w:ascii="宋体" w:hAnsi="宋体"/>
          <w:color w:val="C0C0C0"/>
          <w:szCs w:val="21"/>
        </w:rPr>
      </w:pPr>
      <w:r>
        <w:rPr>
          <w:rFonts w:hint="eastAsia" w:ascii="宋体" w:hAnsi="宋体"/>
          <w:color w:val="C0C0C0"/>
          <w:szCs w:val="21"/>
        </w:rPr>
        <w:t>{实验步骤}（程序脚本、运行结果截图）</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USE</w:t>
      </w:r>
      <w:r>
        <w:rPr>
          <w:rFonts w:hint="eastAsia" w:ascii="新宋体" w:hAnsi="新宋体" w:eastAsia="新宋体"/>
          <w:color w:val="000000"/>
          <w:sz w:val="19"/>
          <w:szCs w:val="24"/>
        </w:rPr>
        <w:t xml:space="preserve"> ORderDB</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插入客户数据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Customer </w:t>
      </w:r>
      <w:r>
        <w:rPr>
          <w:rFonts w:hint="eastAsia" w:ascii="新宋体" w:hAnsi="新宋体" w:eastAsia="新宋体"/>
          <w:color w:val="0000FF"/>
          <w:sz w:val="19"/>
          <w:szCs w:val="24"/>
        </w:rPr>
        <w:t>VALUES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'教育部'</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'北京'</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'政府单位'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'工商管理局'</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'北京'</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'政府单位'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'中央人民政府'</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'北京'</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NULL,</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'政府单位'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'C04'</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'大连航运公司'</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'C11'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'企业单位'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'C05'</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'天空网络公司'</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'C02'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'企业单位'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'深圳市政府'</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'深圳'</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'C03'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'政府单位'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'C07'</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'华为集团'</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'深圳'</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'C02'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'企业单位'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'C08'</w:t>
      </w:r>
      <w:r>
        <w:rPr>
          <w:rFonts w:hint="eastAsia" w:ascii="新宋体" w:hAnsi="新宋体" w:eastAsia="新宋体"/>
          <w:color w:val="808080"/>
          <w:sz w:val="19"/>
          <w:szCs w:val="24"/>
        </w:rPr>
        <w:t>,</w:t>
      </w:r>
      <w:r>
        <w:rPr>
          <w:rFonts w:hint="eastAsia" w:ascii="新宋体" w:hAnsi="新宋体" w:eastAsia="新宋体"/>
          <w:color w:val="FF0000"/>
          <w:sz w:val="19"/>
          <w:szCs w:val="24"/>
        </w:rPr>
        <w:t>'深圳大学'</w:t>
      </w:r>
      <w:r>
        <w:rPr>
          <w:rFonts w:hint="eastAsia" w:ascii="新宋体" w:hAnsi="新宋体" w:eastAsia="新宋体"/>
          <w:color w:val="808080"/>
          <w:sz w:val="19"/>
          <w:szCs w:val="24"/>
        </w:rPr>
        <w:t>,</w:t>
      </w:r>
      <w:r>
        <w:rPr>
          <w:rFonts w:hint="eastAsia" w:ascii="新宋体" w:hAnsi="新宋体" w:eastAsia="新宋体"/>
          <w:color w:val="FF0000"/>
          <w:sz w:val="19"/>
          <w:szCs w:val="24"/>
        </w:rPr>
        <w:t>'深圳'</w:t>
      </w:r>
      <w:r>
        <w:rPr>
          <w:rFonts w:hint="eastAsia" w:ascii="新宋体" w:hAnsi="新宋体" w:eastAsia="新宋体"/>
          <w:color w:val="808080"/>
          <w:sz w:val="19"/>
          <w:szCs w:val="24"/>
        </w:rPr>
        <w:t>,</w:t>
      </w:r>
      <w:r>
        <w:rPr>
          <w:rFonts w:hint="eastAsia" w:ascii="新宋体" w:hAnsi="新宋体" w:eastAsia="新宋体"/>
          <w:color w:val="FF0000"/>
          <w:sz w:val="19"/>
          <w:szCs w:val="24"/>
        </w:rPr>
        <w:t>'C01'</w:t>
      </w:r>
      <w:r>
        <w:rPr>
          <w:rFonts w:hint="eastAsia" w:ascii="新宋体" w:hAnsi="新宋体" w:eastAsia="新宋体"/>
          <w:color w:val="808080"/>
          <w:sz w:val="19"/>
          <w:szCs w:val="24"/>
        </w:rPr>
        <w:t>,</w:t>
      </w:r>
      <w:r>
        <w:rPr>
          <w:rFonts w:hint="eastAsia" w:ascii="新宋体" w:hAnsi="新宋体" w:eastAsia="新宋体"/>
          <w:color w:val="FF0000"/>
          <w:sz w:val="19"/>
          <w:szCs w:val="24"/>
        </w:rPr>
        <w:t>'事业单位'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'美团公司'</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'成都'</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'企业单位'</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'成都电子科技大学'</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'成都'</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'事业单位'</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'C11'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'航运总集团'</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'北京'</w:t>
      </w:r>
      <w:r>
        <w:rPr>
          <w:rFonts w:hint="eastAsia" w:ascii="新宋体" w:hAnsi="新宋体" w:eastAsia="新宋体"/>
          <w:color w:val="808080"/>
          <w:sz w:val="19"/>
          <w:szCs w:val="24"/>
        </w:rPr>
        <w:t>,</w:t>
      </w:r>
      <w:r>
        <w:rPr>
          <w:rFonts w:hint="eastAsia" w:ascii="新宋体" w:hAnsi="新宋体" w:eastAsia="新宋体"/>
          <w:color w:val="FF0000"/>
          <w:sz w:val="19"/>
          <w:szCs w:val="24"/>
        </w:rPr>
        <w:t>'C02'</w:t>
      </w:r>
      <w:r>
        <w:rPr>
          <w:rFonts w:hint="eastAsia" w:ascii="新宋体" w:hAnsi="新宋体" w:eastAsia="新宋体"/>
          <w:color w:val="808080"/>
          <w:sz w:val="19"/>
          <w:szCs w:val="24"/>
        </w:rPr>
        <w:t>,</w:t>
      </w:r>
      <w:r>
        <w:rPr>
          <w:rFonts w:hint="eastAsia" w:ascii="新宋体" w:hAnsi="新宋体" w:eastAsia="新宋体"/>
          <w:color w:val="FF0000"/>
          <w:sz w:val="19"/>
          <w:szCs w:val="24"/>
        </w:rPr>
        <w:t>'企业单位'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插入杂志数据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Magazine </w:t>
      </w:r>
      <w:r>
        <w:rPr>
          <w:rFonts w:hint="eastAsia" w:ascii="新宋体" w:hAnsi="新宋体" w:eastAsia="新宋体"/>
          <w:color w:val="0000FF"/>
          <w:sz w:val="19"/>
          <w:szCs w:val="24"/>
        </w:rPr>
        <w:t>VALUES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'文学月刊'</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'文学类'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'北京'</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10.00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12.00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'M02'</w:t>
      </w:r>
      <w:r>
        <w:rPr>
          <w:rFonts w:hint="eastAsia" w:ascii="新宋体" w:hAnsi="新宋体" w:eastAsia="新宋体"/>
          <w:color w:val="808080"/>
          <w:sz w:val="19"/>
          <w:szCs w:val="24"/>
        </w:rPr>
        <w:t>,</w:t>
      </w:r>
      <w:r>
        <w:rPr>
          <w:rFonts w:hint="eastAsia" w:ascii="新宋体" w:hAnsi="新宋体" w:eastAsia="新宋体"/>
          <w:color w:val="FF0000"/>
          <w:sz w:val="19"/>
          <w:szCs w:val="24"/>
        </w:rPr>
        <w:t>'计算机科学与技术'</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'科技类'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'北京'</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25.00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'物理学报'</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'科技类'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30.00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35.00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'M04'</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'中国历史故事集锦'</w:t>
      </w:r>
      <w:r>
        <w:rPr>
          <w:rFonts w:hint="eastAsia" w:ascii="新宋体" w:hAnsi="新宋体" w:eastAsia="新宋体"/>
          <w:color w:val="808080"/>
          <w:sz w:val="19"/>
          <w:szCs w:val="24"/>
        </w:rPr>
        <w:t>,</w:t>
      </w:r>
      <w:r>
        <w:rPr>
          <w:rFonts w:hint="eastAsia" w:ascii="新宋体" w:hAnsi="新宋体" w:eastAsia="新宋体"/>
          <w:color w:val="FF0000"/>
          <w:sz w:val="19"/>
          <w:szCs w:val="24"/>
        </w:rPr>
        <w:t>'历史类'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18.00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20.00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'M05'</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'历史探索'</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'历史类'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'上海'</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15.00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'M06'</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'科技前沿'</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'科技类'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'深圳'</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20.00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'M07'</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'读者'</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'文学类'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'重庆'</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8.00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10.00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'M08'</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'小说精选'</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'文学类'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'重庆'</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15.00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18.00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'古代文明'</w:t>
      </w:r>
      <w:r>
        <w:rPr>
          <w:rFonts w:hint="eastAsia" w:ascii="新宋体" w:hAnsi="新宋体" w:eastAsia="新宋体"/>
          <w:color w:val="808080"/>
          <w:sz w:val="19"/>
          <w:szCs w:val="24"/>
        </w:rPr>
        <w:t>,</w:t>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'历史类'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'西安'</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18.00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22.00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'M10'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'战争与和平'</w:t>
      </w:r>
      <w:r>
        <w:rPr>
          <w:rFonts w:hint="eastAsia" w:ascii="新宋体" w:hAnsi="新宋体" w:eastAsia="新宋体"/>
          <w:color w:val="808080"/>
          <w:sz w:val="19"/>
          <w:szCs w:val="24"/>
        </w:rPr>
        <w:t>,</w:t>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'历史类'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'西安'</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20.00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'散文随笔'</w:t>
      </w:r>
      <w:r>
        <w:rPr>
          <w:rFonts w:hint="eastAsia" w:ascii="新宋体" w:hAnsi="新宋体" w:eastAsia="新宋体"/>
          <w:color w:val="808080"/>
          <w:sz w:val="19"/>
          <w:szCs w:val="24"/>
        </w:rPr>
        <w:t>,</w:t>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'文学类'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'长沙'</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10.00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'M12'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'科学美国人'</w:t>
      </w:r>
      <w:r>
        <w:rPr>
          <w:rFonts w:hint="eastAsia" w:ascii="新宋体" w:hAnsi="新宋体" w:eastAsia="新宋体"/>
          <w:color w:val="808080"/>
          <w:sz w:val="19"/>
          <w:szCs w:val="24"/>
        </w:rPr>
        <w:t>,</w:t>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'科技类'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'华盛顿'</w:t>
      </w:r>
      <w:r>
        <w:rPr>
          <w:rFonts w:hint="eastAsia" w:ascii="新宋体" w:hAnsi="新宋体" w:eastAsia="新宋体"/>
          <w:color w:val="808080"/>
          <w:sz w:val="19"/>
          <w:szCs w:val="24"/>
        </w:rPr>
        <w:t>,</w:t>
      </w:r>
      <w:r>
        <w:rPr>
          <w:rFonts w:hint="eastAsia" w:ascii="新宋体" w:hAnsi="新宋体" w:eastAsia="新宋体"/>
          <w:color w:val="000000"/>
          <w:sz w:val="19"/>
          <w:szCs w:val="24"/>
        </w:rPr>
        <w:t>25.00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30.00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'M13'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'世界史纲'</w:t>
      </w:r>
      <w:r>
        <w:rPr>
          <w:rFonts w:hint="eastAsia" w:ascii="新宋体" w:hAnsi="新宋体" w:eastAsia="新宋体"/>
          <w:color w:val="808080"/>
          <w:sz w:val="19"/>
          <w:szCs w:val="24"/>
        </w:rPr>
        <w:t>,</w:t>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'历史类'</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'柏林'</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38.00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45.00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插入发货状态表数据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Status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VALUES</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'待发货'</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'订单已生成，等待发货'</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'已发货'</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'订单已发出，正在运输中'</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'已签收'</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'订单已送达，客户已签收'</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'S4'</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'已取消'</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'订单已取消，无需发货'</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插入杂志订购情况主表数据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OrderH</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VALUES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'2023-01-01 10:00:00'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'2023-01-02 11:00:00'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'2023-01-02 12:00:00'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'2023-01-04 13:00:00'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'2023-01-04 14:00:00'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'2023-01-04 15:00:00'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'2023-01-07 16:00:00'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'2023-01-08 17:00:00'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'2023-01-08 18:00:00'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'2023-01-08 19:00:00'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'2023-01-11 20:00:00'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'2023-01-11 21:00:00'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'2023-01-13 10:00:00'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'2023-01-13 15:00:00'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'2023-01-13 22:30:30'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GO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插入杂志订购情况明细表数据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OrderList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ab/>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VALUES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'M07'</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'M10'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'M01'</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'M02'</w:t>
      </w:r>
      <w:r>
        <w:rPr>
          <w:rFonts w:hint="eastAsia" w:ascii="新宋体" w:hAnsi="新宋体" w:eastAsia="新宋体"/>
          <w:color w:val="808080"/>
          <w:sz w:val="19"/>
          <w:szCs w:val="24"/>
        </w:rPr>
        <w:t>,</w:t>
      </w:r>
      <w:r>
        <w:rPr>
          <w:rFonts w:hint="eastAsia" w:ascii="新宋体" w:hAnsi="新宋体" w:eastAsia="新宋体"/>
          <w:color w:val="000000"/>
          <w:sz w:val="19"/>
          <w:szCs w:val="24"/>
        </w:rPr>
        <w:t>700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'M08'</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'M09'</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'M05'</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'M11'</w:t>
      </w:r>
      <w:r>
        <w:rPr>
          <w:rFonts w:hint="eastAsia" w:ascii="新宋体" w:hAnsi="新宋体" w:eastAsia="新宋体"/>
          <w:color w:val="808080"/>
          <w:sz w:val="19"/>
          <w:szCs w:val="24"/>
        </w:rPr>
        <w:t>,</w:t>
      </w:r>
      <w:r>
        <w:rPr>
          <w:rFonts w:hint="eastAsia" w:ascii="新宋体" w:hAnsi="新宋体" w:eastAsia="新宋体"/>
          <w:color w:val="000000"/>
          <w:sz w:val="19"/>
          <w:szCs w:val="24"/>
        </w:rPr>
        <w:t>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600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600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700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700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600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600</w:t>
      </w:r>
      <w:r>
        <w:rPr>
          <w:rFonts w:hint="eastAsia" w:ascii="新宋体" w:hAnsi="新宋体" w:eastAsia="新宋体"/>
          <w:color w:val="808080"/>
          <w:sz w:val="19"/>
          <w:szCs w:val="24"/>
        </w:rPr>
        <w:t>);</w:t>
      </w:r>
    </w:p>
    <w:p>
      <w:pPr>
        <w:spacing w:before="100" w:beforeAutospacing="1" w:after="100" w:afterAutospacing="1"/>
        <w:rPr>
          <w:rFonts w:hint="default" w:ascii="新宋体" w:hAnsi="新宋体" w:eastAsia="新宋体"/>
          <w:color w:val="008000"/>
          <w:sz w:val="19"/>
          <w:szCs w:val="24"/>
          <w:lang w:val="en-US" w:eastAsia="zh-CN"/>
        </w:rPr>
      </w:pPr>
      <w:r>
        <w:drawing>
          <wp:inline distT="0" distB="0" distL="114300" distR="114300">
            <wp:extent cx="4171950" cy="24860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171950" cy="2486025"/>
                    </a:xfrm>
                    <a:prstGeom prst="rect">
                      <a:avLst/>
                    </a:prstGeom>
                    <a:noFill/>
                    <a:ln>
                      <a:noFill/>
                    </a:ln>
                  </pic:spPr>
                </pic:pic>
              </a:graphicData>
            </a:graphic>
          </wp:inline>
        </w:drawing>
      </w:r>
      <w:r>
        <w:rPr>
          <w:rFonts w:ascii="宋体" w:hAnsi="宋体"/>
          <w:sz w:val="24"/>
        </w:rPr>
        <w:br w:type="page"/>
      </w: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outlineLvl w:val="9"/>
        <w:rPr>
          <w:rFonts w:hint="eastAsia"/>
        </w:rPr>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rPr>
          <w:rFonts w:hint="default"/>
          <w:lang w:val="en-US" w:eastAsia="zh-CN"/>
        </w:rPr>
      </w:pPr>
    </w:p>
    <w:p>
      <w:pPr>
        <w:spacing w:before="100" w:beforeAutospacing="1" w:after="100" w:afterAutospacing="1"/>
        <w:outlineLvl w:val="1"/>
        <w:rPr>
          <w:rFonts w:hint="eastAsia" w:ascii="宋体" w:hAnsi="宋体" w:cs="Times New Roman"/>
          <w:b/>
          <w:bCs/>
          <w:kern w:val="2"/>
          <w:sz w:val="28"/>
          <w:szCs w:val="28"/>
          <w:lang w:val="en-US" w:eastAsia="zh-CN" w:bidi="ar-SA"/>
        </w:rPr>
      </w:pPr>
      <w:bookmarkStart w:id="23" w:name="_Toc30913"/>
      <w:bookmarkStart w:id="24" w:name="_Toc26594"/>
      <w:r>
        <w:rPr>
          <w:rFonts w:hint="eastAsia" w:ascii="宋体" w:hAnsi="宋体" w:cs="Times New Roman"/>
          <w:b/>
          <w:bCs/>
          <w:kern w:val="2"/>
          <w:sz w:val="28"/>
          <w:szCs w:val="28"/>
          <w:lang w:val="en-US" w:eastAsia="zh-CN" w:bidi="ar-SA"/>
        </w:rPr>
        <w:t>3.2 T-SQL查询</w:t>
      </w:r>
      <w:bookmarkEnd w:id="23"/>
    </w:p>
    <w:p>
      <w:pPr>
        <w:spacing w:before="100" w:beforeAutospacing="1" w:after="100" w:afterAutospacing="1"/>
        <w:rPr>
          <w:rFonts w:hint="eastAsia" w:ascii="宋体" w:hAnsi="宋体"/>
          <w:color w:val="C0C0C0"/>
          <w:szCs w:val="21"/>
        </w:rPr>
      </w:pPr>
      <w:r>
        <w:rPr>
          <w:rFonts w:hint="eastAsia" w:ascii="宋体" w:hAnsi="宋体"/>
          <w:color w:val="C0C0C0"/>
          <w:szCs w:val="21"/>
        </w:rPr>
        <w:t>{实验步骤}（程序脚本、运行结果截图）</w:t>
      </w:r>
    </w:p>
    <w:p>
      <w:pPr>
        <w:ind w:firstLine="420" w:firstLineChars="0"/>
        <w:rPr>
          <w:rFonts w:hint="eastAsia"/>
        </w:rPr>
      </w:pPr>
      <w:r>
        <w:rPr>
          <w:rFonts w:hint="eastAsia" w:ascii="宋体" w:hAnsi="宋体"/>
          <w:b/>
          <w:bCs/>
          <w:sz w:val="24"/>
        </w:rPr>
        <w:t>3.2</w:t>
      </w:r>
      <w:r>
        <w:rPr>
          <w:rFonts w:hint="eastAsia" w:ascii="宋体" w:hAnsi="宋体"/>
          <w:b/>
          <w:bCs/>
          <w:sz w:val="24"/>
          <w:lang w:val="en-US" w:eastAsia="zh-CN"/>
        </w:rPr>
        <w:t>.1</w:t>
      </w:r>
      <w:r>
        <w:rPr>
          <w:rFonts w:hint="eastAsia"/>
          <w:b/>
          <w:bCs/>
          <w:lang w:val="en-US" w:eastAsia="zh-CN"/>
        </w:rPr>
        <w:t xml:space="preserve">  </w:t>
      </w:r>
      <w:r>
        <w:rPr>
          <w:rFonts w:hint="eastAsia"/>
          <w:sz w:val="24"/>
          <w:szCs w:val="24"/>
        </w:rPr>
        <w:t>T-SQL查询(1)使用WITH公用表表达式查看客户名称为’大连航运公司’在北京市的所有上级主管单位代码和单位名称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WITH</w:t>
      </w:r>
      <w:r>
        <w:rPr>
          <w:rFonts w:hint="eastAsia" w:ascii="新宋体" w:hAnsi="新宋体" w:eastAsia="新宋体"/>
          <w:color w:val="000000"/>
          <w:sz w:val="19"/>
          <w:szCs w:val="24"/>
        </w:rPr>
        <w:t xml:space="preserve"> CTE_CLIENT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 xml:space="preserve">AS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SNO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Customer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CNAME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'大连航运公司'</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UNION</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ALL</w:t>
      </w: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--递归CTE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Customer</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SNO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CTE_CLIENT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Customer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Customer</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CTE_CLIENT</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CNAME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Customer C</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CTE_CLIENT CTE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CCITY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'北京'</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CTE</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p>
    <w:p>
      <w:pPr>
        <w:spacing w:before="100" w:beforeAutospacing="1" w:after="100" w:afterAutospacing="1"/>
        <w:rPr>
          <w:rFonts w:hint="eastAsia" w:ascii="新宋体" w:hAnsi="新宋体" w:eastAsia="新宋体"/>
          <w:color w:val="000000"/>
          <w:sz w:val="19"/>
          <w:szCs w:val="24"/>
        </w:rPr>
      </w:pPr>
      <w:r>
        <w:rPr>
          <w:rFonts w:hint="eastAsia" w:ascii="新宋体" w:hAnsi="新宋体" w:eastAsia="新宋体"/>
          <w:color w:val="0000FF"/>
          <w:sz w:val="19"/>
          <w:szCs w:val="24"/>
        </w:rPr>
        <w:t>ORDER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p>
    <w:p>
      <w:pPr>
        <w:spacing w:before="100" w:beforeAutospacing="1" w:after="100" w:afterAutospacing="1"/>
        <w:rPr>
          <w:rFonts w:hint="eastAsia" w:ascii="新宋体" w:hAnsi="新宋体" w:eastAsia="新宋体"/>
          <w:color w:val="000000"/>
          <w:sz w:val="19"/>
          <w:szCs w:val="24"/>
        </w:rPr>
      </w:pPr>
      <w:r>
        <w:drawing>
          <wp:inline distT="0" distB="0" distL="114300" distR="114300">
            <wp:extent cx="1438275" cy="8001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1438275" cy="800100"/>
                    </a:xfrm>
                    <a:prstGeom prst="rect">
                      <a:avLst/>
                    </a:prstGeom>
                    <a:noFill/>
                    <a:ln>
                      <a:noFill/>
                    </a:ln>
                  </pic:spPr>
                </pic:pic>
              </a:graphicData>
            </a:graphic>
          </wp:inline>
        </w:drawing>
      </w:r>
    </w:p>
    <w:p>
      <w:pPr>
        <w:spacing w:before="100" w:beforeAutospacing="1" w:after="100" w:afterAutospacing="1"/>
        <w:rPr>
          <w:rFonts w:hint="eastAsia" w:ascii="新宋体" w:hAnsi="新宋体" w:eastAsia="新宋体"/>
          <w:color w:val="008000"/>
          <w:sz w:val="19"/>
          <w:szCs w:val="24"/>
        </w:rPr>
      </w:pPr>
      <w:r>
        <w:drawing>
          <wp:inline distT="0" distB="0" distL="114300" distR="114300">
            <wp:extent cx="5153025" cy="27051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153025" cy="2705100"/>
                    </a:xfrm>
                    <a:prstGeom prst="rect">
                      <a:avLst/>
                    </a:prstGeom>
                    <a:noFill/>
                    <a:ln>
                      <a:noFill/>
                    </a:ln>
                  </pic:spPr>
                </pic:pic>
              </a:graphicData>
            </a:graphic>
          </wp:inline>
        </w:drawing>
      </w:r>
    </w:p>
    <w:p>
      <w:pPr>
        <w:spacing w:before="100" w:beforeAutospacing="1" w:after="100" w:afterAutospacing="1"/>
        <w:rPr>
          <w:rFonts w:hint="eastAsia" w:ascii="宋体" w:hAnsi="宋体"/>
          <w:color w:val="C0C0C0"/>
          <w:szCs w:val="21"/>
        </w:rPr>
      </w:pPr>
    </w:p>
    <w:p>
      <w:pPr>
        <w:ind w:firstLine="420" w:firstLineChars="0"/>
        <w:rPr>
          <w:rFonts w:hint="eastAsia"/>
          <w:b/>
          <w:bCs/>
          <w:sz w:val="24"/>
          <w:szCs w:val="24"/>
        </w:rPr>
      </w:pPr>
      <w:r>
        <w:rPr>
          <w:rFonts w:hint="eastAsia" w:ascii="宋体" w:hAnsi="宋体"/>
          <w:b/>
          <w:bCs/>
          <w:sz w:val="24"/>
          <w:szCs w:val="24"/>
        </w:rPr>
        <w:t>3.2</w:t>
      </w:r>
      <w:r>
        <w:rPr>
          <w:rFonts w:hint="eastAsia" w:ascii="宋体" w:hAnsi="宋体"/>
          <w:b/>
          <w:bCs/>
          <w:sz w:val="24"/>
          <w:szCs w:val="24"/>
          <w:lang w:val="en-US" w:eastAsia="zh-CN"/>
        </w:rPr>
        <w:t xml:space="preserve">.2 </w:t>
      </w:r>
      <w:r>
        <w:rPr>
          <w:rFonts w:hint="eastAsia"/>
          <w:b w:val="0"/>
          <w:bCs w:val="0"/>
          <w:sz w:val="24"/>
          <w:szCs w:val="24"/>
        </w:rPr>
        <w:t>T-SQL查询(2)查询客户名称为’教育部’在2023年所订购的大于其最小订购数量的2倍的杂志代码、杂志名称及订购数量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WITH</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Orders </w:t>
      </w:r>
      <w:r>
        <w:rPr>
          <w:rFonts w:hint="eastAsia" w:ascii="新宋体" w:hAnsi="新宋体" w:eastAsia="新宋体"/>
          <w:color w:val="0000FF"/>
          <w:sz w:val="19"/>
          <w:szCs w:val="24"/>
        </w:rPr>
        <w:t xml:space="preserve">AS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Mno</w:t>
      </w:r>
      <w:r>
        <w:rPr>
          <w:rFonts w:hint="eastAsia" w:ascii="新宋体" w:hAnsi="新宋体" w:eastAsia="新宋体"/>
          <w:color w:val="808080"/>
          <w:sz w:val="19"/>
          <w:szCs w:val="24"/>
        </w:rPr>
        <w:t>,</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sumnum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OL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OrderH OH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Customer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Customer</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Customer</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Cname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'教育部'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YEAR</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2023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GROUP</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8000"/>
          <w:sz w:val="19"/>
          <w:szCs w:val="24"/>
        </w:rPr>
        <w:t>--同一客户可能存在不同订单,不同订单可能存在相同杂志与SUM(OrderList.Onum)联合使用求出相同杂志的总订购数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Minorders </w:t>
      </w:r>
      <w:r>
        <w:rPr>
          <w:rFonts w:hint="eastAsia" w:ascii="新宋体" w:hAnsi="新宋体" w:eastAsia="新宋体"/>
          <w:color w:val="0000FF"/>
          <w:sz w:val="19"/>
          <w:szCs w:val="24"/>
        </w:rPr>
        <w:t xml:space="preserve">AS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MIN</w:t>
      </w:r>
      <w:r>
        <w:rPr>
          <w:rFonts w:hint="eastAsia" w:ascii="新宋体" w:hAnsi="新宋体" w:eastAsia="新宋体"/>
          <w:color w:val="808080"/>
          <w:sz w:val="19"/>
          <w:szCs w:val="24"/>
        </w:rPr>
        <w:t>(</w:t>
      </w:r>
      <w:r>
        <w:rPr>
          <w:rFonts w:hint="eastAsia" w:ascii="新宋体" w:hAnsi="新宋体" w:eastAsia="新宋体"/>
          <w:color w:val="000000"/>
          <w:sz w:val="19"/>
          <w:szCs w:val="24"/>
        </w:rPr>
        <w:t>Orders</w:t>
      </w:r>
      <w:r>
        <w:rPr>
          <w:rFonts w:hint="eastAsia" w:ascii="新宋体" w:hAnsi="新宋体" w:eastAsia="新宋体"/>
          <w:color w:val="808080"/>
          <w:sz w:val="19"/>
          <w:szCs w:val="24"/>
        </w:rPr>
        <w:t>.</w:t>
      </w:r>
      <w:r>
        <w:rPr>
          <w:rFonts w:hint="eastAsia" w:ascii="新宋体" w:hAnsi="新宋体" w:eastAsia="新宋体"/>
          <w:color w:val="000000"/>
          <w:sz w:val="19"/>
          <w:szCs w:val="24"/>
        </w:rPr>
        <w:t>sumnum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2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minnum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Orders</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O</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Mname</w:t>
      </w:r>
      <w:r>
        <w:rPr>
          <w:rFonts w:hint="eastAsia" w:ascii="新宋体" w:hAnsi="新宋体" w:eastAsia="新宋体"/>
          <w:color w:val="808080"/>
          <w:sz w:val="19"/>
          <w:szCs w:val="24"/>
        </w:rPr>
        <w:t>,</w:t>
      </w:r>
      <w:r>
        <w:rPr>
          <w:rFonts w:hint="eastAsia" w:ascii="新宋体" w:hAnsi="新宋体" w:eastAsia="新宋体"/>
          <w:color w:val="000000"/>
          <w:sz w:val="19"/>
          <w:szCs w:val="24"/>
        </w:rPr>
        <w:t>O</w:t>
      </w:r>
      <w:r>
        <w:rPr>
          <w:rFonts w:hint="eastAsia" w:ascii="新宋体" w:hAnsi="新宋体" w:eastAsia="新宋体"/>
          <w:color w:val="808080"/>
          <w:sz w:val="19"/>
          <w:szCs w:val="24"/>
        </w:rPr>
        <w:t>.</w:t>
      </w:r>
      <w:r>
        <w:rPr>
          <w:rFonts w:hint="eastAsia" w:ascii="新宋体" w:hAnsi="新宋体" w:eastAsia="新宋体"/>
          <w:color w:val="000000"/>
          <w:sz w:val="19"/>
          <w:szCs w:val="24"/>
        </w:rPr>
        <w:t>sumnum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Orders O</w:t>
      </w:r>
      <w:r>
        <w:rPr>
          <w:rFonts w:hint="eastAsia" w:ascii="新宋体" w:hAnsi="新宋体" w:eastAsia="新宋体"/>
          <w:color w:val="808080"/>
          <w:sz w:val="19"/>
          <w:szCs w:val="24"/>
        </w:rPr>
        <w:t>,</w:t>
      </w:r>
      <w:r>
        <w:rPr>
          <w:rFonts w:hint="eastAsia" w:ascii="新宋体" w:hAnsi="新宋体" w:eastAsia="新宋体"/>
          <w:color w:val="000000"/>
          <w:sz w:val="19"/>
          <w:szCs w:val="24"/>
        </w:rPr>
        <w:t>Minorders</w:t>
      </w:r>
      <w:r>
        <w:rPr>
          <w:rFonts w:hint="eastAsia" w:ascii="新宋体" w:hAnsi="新宋体" w:eastAsia="新宋体"/>
          <w:color w:val="808080"/>
          <w:sz w:val="19"/>
          <w:szCs w:val="24"/>
        </w:rPr>
        <w:t>,</w:t>
      </w:r>
      <w:r>
        <w:rPr>
          <w:rFonts w:hint="eastAsia" w:ascii="新宋体" w:hAnsi="新宋体" w:eastAsia="新宋体"/>
          <w:color w:val="000000"/>
          <w:sz w:val="19"/>
          <w:szCs w:val="24"/>
        </w:rPr>
        <w:t>Magazine M</w:t>
      </w:r>
    </w:p>
    <w:p>
      <w:pPr>
        <w:spacing w:before="100" w:beforeAutospacing="1" w:after="100" w:afterAutospacing="1"/>
        <w:rPr>
          <w:rFonts w:hint="eastAsia" w:ascii="新宋体" w:hAnsi="新宋体" w:eastAsia="新宋体"/>
          <w:color w:val="008000"/>
          <w:sz w:val="19"/>
          <w:szCs w:val="24"/>
        </w:rPr>
      </w:pP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sumnum </w:t>
      </w:r>
      <w:r>
        <w:rPr>
          <w:rFonts w:hint="eastAsia" w:ascii="新宋体" w:hAnsi="新宋体" w:eastAsia="新宋体"/>
          <w:color w:val="808080"/>
          <w:sz w:val="19"/>
          <w:szCs w:val="24"/>
        </w:rPr>
        <w:t>&gt;</w:t>
      </w:r>
      <w:r>
        <w:rPr>
          <w:rFonts w:hint="eastAsia" w:ascii="新宋体" w:hAnsi="新宋体" w:eastAsia="新宋体"/>
          <w:color w:val="000000"/>
          <w:sz w:val="19"/>
          <w:szCs w:val="24"/>
        </w:rPr>
        <w:t xml:space="preserve"> Minorders</w:t>
      </w:r>
      <w:r>
        <w:rPr>
          <w:rFonts w:hint="eastAsia" w:ascii="新宋体" w:hAnsi="新宋体" w:eastAsia="新宋体"/>
          <w:color w:val="808080"/>
          <w:sz w:val="19"/>
          <w:szCs w:val="24"/>
        </w:rPr>
        <w:t>.</w:t>
      </w:r>
      <w:r>
        <w:rPr>
          <w:rFonts w:hint="eastAsia" w:ascii="新宋体" w:hAnsi="新宋体" w:eastAsia="新宋体"/>
          <w:color w:val="000000"/>
          <w:sz w:val="19"/>
          <w:szCs w:val="24"/>
        </w:rPr>
        <w:t>minnum</w:t>
      </w:r>
    </w:p>
    <w:p>
      <w:pPr>
        <w:spacing w:before="100" w:beforeAutospacing="1" w:after="100" w:afterAutospacing="1"/>
      </w:pPr>
      <w:r>
        <w:drawing>
          <wp:inline distT="0" distB="0" distL="114300" distR="114300">
            <wp:extent cx="2114550" cy="14382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2114550" cy="1438275"/>
                    </a:xfrm>
                    <a:prstGeom prst="rect">
                      <a:avLst/>
                    </a:prstGeom>
                    <a:noFill/>
                    <a:ln>
                      <a:noFill/>
                    </a:ln>
                  </pic:spPr>
                </pic:pic>
              </a:graphicData>
            </a:graphic>
          </wp:inline>
        </w:drawing>
      </w:r>
    </w:p>
    <w:p>
      <w:pPr>
        <w:spacing w:beforeLines="0" w:afterLines="0"/>
        <w:jc w:val="left"/>
        <w:rPr>
          <w:rFonts w:hint="default" w:ascii="新宋体" w:hAnsi="新宋体" w:eastAsia="新宋体"/>
          <w:color w:val="008000"/>
          <w:sz w:val="19"/>
          <w:szCs w:val="24"/>
          <w:lang w:val="en-US" w:eastAsia="zh-CN"/>
        </w:rPr>
      </w:pPr>
      <w:r>
        <w:rPr>
          <w:rFonts w:hint="eastAsia" w:ascii="新宋体" w:hAnsi="新宋体" w:eastAsia="新宋体"/>
          <w:color w:val="008000"/>
          <w:sz w:val="19"/>
          <w:szCs w:val="24"/>
          <w:lang w:val="en-US" w:eastAsia="zh-CN"/>
        </w:rPr>
        <w:t>以下代码是查询教育部</w:t>
      </w:r>
      <w:r>
        <w:rPr>
          <w:rFonts w:hint="default" w:ascii="新宋体" w:hAnsi="新宋体" w:eastAsia="新宋体"/>
          <w:color w:val="008000"/>
          <w:sz w:val="19"/>
          <w:szCs w:val="24"/>
          <w:lang w:val="en-US" w:eastAsia="zh-CN"/>
        </w:rPr>
        <w:t>’</w:t>
      </w:r>
      <w:r>
        <w:rPr>
          <w:rFonts w:hint="eastAsia" w:ascii="新宋体" w:hAnsi="新宋体" w:eastAsia="新宋体"/>
          <w:color w:val="008000"/>
          <w:sz w:val="19"/>
          <w:szCs w:val="24"/>
          <w:lang w:val="en-US" w:eastAsia="zh-CN"/>
        </w:rPr>
        <w:t>2023</w:t>
      </w:r>
      <w:r>
        <w:rPr>
          <w:rFonts w:hint="default" w:ascii="新宋体" w:hAnsi="新宋体" w:eastAsia="新宋体"/>
          <w:color w:val="008000"/>
          <w:sz w:val="19"/>
          <w:szCs w:val="24"/>
          <w:lang w:val="en-US" w:eastAsia="zh-CN"/>
        </w:rPr>
        <w:t>’</w:t>
      </w:r>
      <w:r>
        <w:rPr>
          <w:rFonts w:hint="eastAsia" w:ascii="新宋体" w:hAnsi="新宋体" w:eastAsia="新宋体"/>
          <w:color w:val="008000"/>
          <w:sz w:val="19"/>
          <w:szCs w:val="24"/>
          <w:lang w:val="en-US" w:eastAsia="zh-CN"/>
        </w:rPr>
        <w:t>年最小订购数量的2倍,进行结果验证</w:t>
      </w:r>
    </w:p>
    <w:p>
      <w:pPr>
        <w:spacing w:before="100" w:beforeAutospacing="1" w:after="100" w:afterAutospacing="1"/>
        <w:rPr>
          <w:rFonts w:hint="eastAsia"/>
          <w:lang w:val="en-US" w:eastAsia="zh-CN"/>
        </w:rPr>
      </w:pPr>
      <w:r>
        <w:drawing>
          <wp:inline distT="0" distB="0" distL="114300" distR="114300">
            <wp:extent cx="2247900" cy="6191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2247900" cy="619125"/>
                    </a:xfrm>
                    <a:prstGeom prst="rect">
                      <a:avLst/>
                    </a:prstGeom>
                    <a:noFill/>
                    <a:ln>
                      <a:noFill/>
                    </a:ln>
                  </pic:spPr>
                </pic:pic>
              </a:graphicData>
            </a:graphic>
          </wp:inline>
        </w:drawing>
      </w:r>
    </w:p>
    <w:p>
      <w:pPr>
        <w:spacing w:before="100" w:beforeAutospacing="1" w:after="100" w:afterAutospacing="1"/>
        <w:rPr>
          <w:rFonts w:ascii="宋体" w:hAnsi="宋体"/>
          <w:color w:val="C0C0C0"/>
          <w:szCs w:val="21"/>
        </w:rPr>
      </w:pPr>
      <w:r>
        <w:rPr>
          <w:rFonts w:ascii="宋体" w:hAnsi="宋体"/>
          <w:color w:val="C0C0C0"/>
          <w:szCs w:val="21"/>
        </w:rPr>
        <w:br w:type="page"/>
      </w:r>
    </w:p>
    <w:p>
      <w:pPr>
        <w:ind w:firstLine="420" w:firstLineChars="0"/>
        <w:rPr>
          <w:rFonts w:hint="eastAsia"/>
          <w:b/>
          <w:bCs/>
          <w:sz w:val="24"/>
          <w:szCs w:val="24"/>
        </w:rPr>
      </w:pPr>
      <w:r>
        <w:rPr>
          <w:rFonts w:hint="eastAsia" w:ascii="宋体" w:hAnsi="宋体"/>
          <w:b/>
          <w:bCs/>
          <w:sz w:val="24"/>
          <w:szCs w:val="24"/>
        </w:rPr>
        <w:t>3.2</w:t>
      </w:r>
      <w:r>
        <w:rPr>
          <w:rFonts w:hint="eastAsia" w:ascii="宋体" w:hAnsi="宋体"/>
          <w:b/>
          <w:bCs/>
          <w:sz w:val="24"/>
          <w:szCs w:val="24"/>
          <w:lang w:val="en-US" w:eastAsia="zh-CN"/>
        </w:rPr>
        <w:t xml:space="preserve">.3  </w:t>
      </w:r>
      <w:r>
        <w:rPr>
          <w:rFonts w:hint="eastAsia"/>
          <w:b w:val="0"/>
          <w:bCs w:val="0"/>
          <w:sz w:val="24"/>
          <w:szCs w:val="24"/>
        </w:rPr>
        <w:t>T-SQL查询(3)使用TOP和查询结果集别名表达式，查询杂志名称为’散文随笔’、2023年订购数量为第2-5名的客户代码、客户名称和订购数量（设’读者’的订购客户数&gt;=5）</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WITH</w:t>
      </w:r>
      <w:r>
        <w:rPr>
          <w:rFonts w:hint="eastAsia" w:ascii="新宋体" w:hAnsi="新宋体" w:eastAsia="新宋体"/>
          <w:color w:val="000000"/>
          <w:sz w:val="19"/>
          <w:szCs w:val="24"/>
        </w:rPr>
        <w:t xml:space="preserve"> Result </w:t>
      </w:r>
      <w:r>
        <w:rPr>
          <w:rFonts w:hint="eastAsia" w:ascii="新宋体" w:hAnsi="新宋体" w:eastAsia="新宋体"/>
          <w:color w:val="0000FF"/>
          <w:sz w:val="19"/>
          <w:szCs w:val="24"/>
        </w:rPr>
        <w:t xml:space="preserve">AS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TOP</w:t>
      </w:r>
      <w:r>
        <w:rPr>
          <w:rFonts w:hint="eastAsia" w:ascii="新宋体" w:hAnsi="新宋体" w:eastAsia="新宋体"/>
          <w:color w:val="000000"/>
          <w:sz w:val="19"/>
          <w:szCs w:val="24"/>
        </w:rPr>
        <w:t xml:space="preserve"> 4 desctop5</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desctop5</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Onum  </w:t>
      </w:r>
      <w:r>
        <w:rPr>
          <w:rFonts w:hint="eastAsia" w:ascii="新宋体" w:hAnsi="新宋体" w:eastAsia="新宋体"/>
          <w:color w:val="0000FF"/>
          <w:sz w:val="19"/>
          <w:szCs w:val="24"/>
        </w:rPr>
        <w:t>FROM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TOP</w:t>
      </w:r>
      <w:r>
        <w:rPr>
          <w:rFonts w:hint="eastAsia" w:ascii="新宋体" w:hAnsi="新宋体" w:eastAsia="新宋体"/>
          <w:color w:val="000000"/>
          <w:sz w:val="19"/>
          <w:szCs w:val="24"/>
        </w:rPr>
        <w:t xml:space="preserve"> 5 C</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Magazine 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OrderList OL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OrderH OH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Customer C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Mname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'散文随笔'</w:t>
      </w: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YEAR</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r>
        <w:rPr>
          <w:rFonts w:hint="eastAsia" w:ascii="新宋体" w:hAnsi="新宋体" w:eastAsia="新宋体"/>
          <w:color w:val="000000"/>
          <w:sz w:val="19"/>
          <w:szCs w:val="24"/>
        </w:rPr>
        <w:t>2023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GROUP</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r>
        <w:rPr>
          <w:rFonts w:hint="eastAsia" w:ascii="新宋体" w:hAnsi="新宋体" w:eastAsia="新宋体"/>
          <w:color w:val="008000"/>
          <w:sz w:val="19"/>
          <w:szCs w:val="24"/>
        </w:rPr>
        <w:t>--一名客户可以在不同订单订购同一本书,需要按照客户代码进行分组</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ORDER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DESC</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desctop5</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--降序查询前5</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ORDER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desctop5</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Onum </w:t>
      </w:r>
      <w:r>
        <w:rPr>
          <w:rFonts w:hint="eastAsia" w:ascii="新宋体" w:hAnsi="新宋体" w:eastAsia="新宋体"/>
          <w:color w:val="0000FF"/>
          <w:sz w:val="19"/>
          <w:szCs w:val="24"/>
        </w:rPr>
        <w:t>ASC</w:t>
      </w:r>
      <w:r>
        <w:rPr>
          <w:rFonts w:hint="eastAsia" w:ascii="新宋体" w:hAnsi="新宋体" w:eastAsia="新宋体"/>
          <w:color w:val="008000"/>
          <w:sz w:val="19"/>
          <w:szCs w:val="24"/>
        </w:rPr>
        <w:t>--将顺序反转为升序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008000"/>
          <w:sz w:val="19"/>
          <w:szCs w:val="24"/>
        </w:rPr>
        <w:t>--查询结果为第2-5名客户代码、订购数量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Cname </w:t>
      </w:r>
      <w:r>
        <w:rPr>
          <w:rFonts w:hint="eastAsia" w:ascii="新宋体" w:hAnsi="新宋体" w:eastAsia="新宋体"/>
          <w:color w:val="808080"/>
          <w:sz w:val="19"/>
          <w:szCs w:val="24"/>
        </w:rPr>
        <w:t>,</w:t>
      </w:r>
      <w:r>
        <w:rPr>
          <w:rFonts w:hint="eastAsia" w:ascii="新宋体" w:hAnsi="新宋体" w:eastAsia="新宋体"/>
          <w:color w:val="000000"/>
          <w:sz w:val="19"/>
          <w:szCs w:val="24"/>
        </w:rPr>
        <w:t>R</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R</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Onum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Result R</w:t>
      </w:r>
    </w:p>
    <w:p>
      <w:pPr>
        <w:spacing w:before="100" w:beforeAutospacing="1" w:after="100" w:afterAutospacing="1"/>
        <w:outlineLvl w:val="9"/>
        <w:rPr>
          <w:rFonts w:hint="eastAsia" w:ascii="新宋体" w:hAnsi="新宋体" w:eastAsia="新宋体"/>
          <w:color w:val="008000"/>
          <w:sz w:val="19"/>
          <w:szCs w:val="24"/>
        </w:rPr>
      </w:pP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Customer C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R</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p>
    <w:p>
      <w:pPr>
        <w:spacing w:before="100" w:beforeAutospacing="1" w:after="100" w:afterAutospacing="1"/>
        <w:outlineLvl w:val="9"/>
        <w:rPr>
          <w:rFonts w:hint="default" w:ascii="新宋体" w:hAnsi="新宋体" w:eastAsia="宋体"/>
          <w:color w:val="008000"/>
          <w:sz w:val="19"/>
          <w:szCs w:val="24"/>
          <w:lang w:val="en-US" w:eastAsia="zh-CN"/>
        </w:rPr>
      </w:pPr>
      <w:r>
        <w:drawing>
          <wp:inline distT="0" distB="0" distL="114300" distR="114300">
            <wp:extent cx="2257425" cy="12192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2257425" cy="1219200"/>
                    </a:xfrm>
                    <a:prstGeom prst="rect">
                      <a:avLst/>
                    </a:prstGeom>
                    <a:noFill/>
                    <a:ln>
                      <a:noFill/>
                    </a:ln>
                  </pic:spPr>
                </pic:pic>
              </a:graphicData>
            </a:graphic>
          </wp:inline>
        </w:drawing>
      </w:r>
      <w:r>
        <w:br w:type="textWrapping"/>
      </w:r>
      <w:r>
        <w:rPr>
          <w:rFonts w:hint="eastAsia" w:ascii="新宋体" w:hAnsi="新宋体" w:eastAsia="新宋体"/>
          <w:color w:val="008000"/>
          <w:sz w:val="19"/>
          <w:szCs w:val="24"/>
          <w:lang w:val="en-US" w:eastAsia="zh-CN"/>
        </w:rPr>
        <w:t>以下代码是对订购数量进行排序,进行结果验证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Magazine 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OrderList OL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OrderH OH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Customer C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Mname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'散文随笔'</w:t>
      </w: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YEAR</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r>
        <w:rPr>
          <w:rFonts w:hint="eastAsia" w:ascii="新宋体" w:hAnsi="新宋体" w:eastAsia="新宋体"/>
          <w:color w:val="000000"/>
          <w:sz w:val="19"/>
          <w:szCs w:val="24"/>
        </w:rPr>
        <w:t>2023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GROUP</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C</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Cno  </w:t>
      </w:r>
      <w:r>
        <w:rPr>
          <w:rFonts w:hint="eastAsia" w:ascii="新宋体" w:hAnsi="新宋体" w:eastAsia="新宋体"/>
          <w:color w:val="008000"/>
          <w:sz w:val="19"/>
          <w:szCs w:val="24"/>
        </w:rPr>
        <w:t>--一名客户可以在不同订单订购同一本书,需要按照客户代码进行分组</w:t>
      </w:r>
    </w:p>
    <w:p>
      <w:pPr>
        <w:spacing w:before="100" w:beforeAutospacing="1" w:after="100" w:afterAutospacing="1"/>
        <w:outlineLvl w:val="9"/>
        <w:rPr>
          <w:rFonts w:hint="eastAsia" w:ascii="新宋体" w:hAnsi="新宋体" w:eastAsia="新宋体"/>
          <w:color w:val="0000FF"/>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ORDER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DESC</w:t>
      </w:r>
    </w:p>
    <w:p>
      <w:pPr>
        <w:spacing w:before="100" w:beforeAutospacing="1" w:after="100" w:afterAutospacing="1"/>
        <w:outlineLvl w:val="9"/>
      </w:pPr>
      <w:r>
        <w:drawing>
          <wp:inline distT="0" distB="0" distL="114300" distR="114300">
            <wp:extent cx="1304925" cy="16287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1304925" cy="1628775"/>
                    </a:xfrm>
                    <a:prstGeom prst="rect">
                      <a:avLst/>
                    </a:prstGeom>
                    <a:noFill/>
                    <a:ln>
                      <a:noFill/>
                    </a:ln>
                  </pic:spPr>
                </pic:pic>
              </a:graphicData>
            </a:graphic>
          </wp:inline>
        </w:drawing>
      </w:r>
    </w:p>
    <w:p>
      <w:pPr>
        <w:spacing w:beforeLines="0" w:afterLines="0"/>
        <w:jc w:val="left"/>
        <w:rPr>
          <w:rFonts w:hint="default" w:ascii="新宋体" w:hAnsi="新宋体" w:eastAsia="新宋体"/>
          <w:color w:val="008000"/>
          <w:sz w:val="19"/>
          <w:szCs w:val="24"/>
          <w:lang w:val="en-US" w:eastAsia="zh-CN"/>
        </w:rPr>
      </w:pPr>
      <w:r>
        <w:rPr>
          <w:rFonts w:hint="eastAsia" w:ascii="新宋体" w:hAnsi="新宋体" w:eastAsia="新宋体"/>
          <w:color w:val="008000"/>
          <w:sz w:val="19"/>
          <w:szCs w:val="24"/>
          <w:lang w:val="en-US" w:eastAsia="zh-CN"/>
        </w:rPr>
        <w:t>可以看到第2-5名的Cno分别是C10、C05、C09、C08与结果中的客户代码一致</w:t>
      </w: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spacing w:before="100" w:beforeAutospacing="1" w:after="100" w:afterAutospacing="1"/>
        <w:outlineLvl w:val="9"/>
        <w:rPr>
          <w:rFonts w:hint="eastAsia" w:ascii="新宋体" w:hAnsi="新宋体" w:eastAsia="新宋体"/>
          <w:color w:val="008000"/>
          <w:sz w:val="19"/>
          <w:szCs w:val="24"/>
        </w:rPr>
      </w:pPr>
    </w:p>
    <w:p>
      <w:pPr>
        <w:ind w:firstLine="420" w:firstLineChars="0"/>
        <w:rPr>
          <w:rFonts w:hint="eastAsia"/>
        </w:rPr>
      </w:pPr>
      <w:r>
        <w:rPr>
          <w:rFonts w:hint="eastAsia" w:ascii="宋体" w:hAnsi="宋体"/>
          <w:b/>
          <w:bCs/>
          <w:sz w:val="24"/>
        </w:rPr>
        <w:t>3.2</w:t>
      </w:r>
      <w:r>
        <w:rPr>
          <w:rFonts w:hint="eastAsia" w:ascii="宋体" w:hAnsi="宋体"/>
          <w:b/>
          <w:bCs/>
          <w:sz w:val="24"/>
          <w:lang w:val="en-US" w:eastAsia="zh-CN"/>
        </w:rPr>
        <w:t xml:space="preserve">.4  </w:t>
      </w:r>
      <w:r>
        <w:rPr>
          <w:rFonts w:hint="eastAsia"/>
        </w:rPr>
        <w:t>T-SQL查询(4)用游标编程，求大连市的杂志在2023年的平均订购数量和总订购数量的功能，不能用COUNT、AVG和SUM函数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@num </w:t>
      </w:r>
      <w:r>
        <w:rPr>
          <w:rFonts w:hint="eastAsia" w:ascii="新宋体" w:hAnsi="新宋体" w:eastAsia="新宋体"/>
          <w:color w:val="0000FF"/>
          <w:sz w:val="19"/>
          <w:szCs w:val="24"/>
        </w:rPr>
        <w:t>INT</w:t>
      </w:r>
      <w:r>
        <w:rPr>
          <w:rFonts w:hint="eastAsia" w:ascii="新宋体" w:hAnsi="新宋体" w:eastAsia="新宋体"/>
          <w:color w:val="808080"/>
          <w:sz w:val="19"/>
          <w:szCs w:val="24"/>
        </w:rPr>
        <w:t>;</w:t>
      </w:r>
      <w:r>
        <w:rPr>
          <w:rFonts w:hint="eastAsia" w:ascii="新宋体" w:hAnsi="新宋体" w:eastAsia="新宋体"/>
          <w:color w:val="008000"/>
          <w:sz w:val="19"/>
          <w:szCs w:val="24"/>
        </w:rPr>
        <w:t>--每个订单订购数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@count </w:t>
      </w:r>
      <w:r>
        <w:rPr>
          <w:rFonts w:hint="eastAsia" w:ascii="新宋体" w:hAnsi="新宋体" w:eastAsia="新宋体"/>
          <w:color w:val="0000FF"/>
          <w:sz w:val="19"/>
          <w:szCs w:val="24"/>
        </w:rPr>
        <w:t>INT</w:t>
      </w:r>
      <w:r>
        <w:rPr>
          <w:rFonts w:hint="eastAsia" w:ascii="新宋体" w:hAnsi="新宋体" w:eastAsia="新宋体"/>
          <w:color w:val="808080"/>
          <w:sz w:val="19"/>
          <w:szCs w:val="24"/>
        </w:rPr>
        <w:t>;</w:t>
      </w:r>
      <w:r>
        <w:rPr>
          <w:rFonts w:hint="eastAsia" w:ascii="新宋体" w:hAnsi="新宋体" w:eastAsia="新宋体"/>
          <w:color w:val="008000"/>
          <w:sz w:val="19"/>
          <w:szCs w:val="24"/>
        </w:rPr>
        <w:t>--订单数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@aver </w:t>
      </w:r>
      <w:r>
        <w:rPr>
          <w:rFonts w:hint="eastAsia" w:ascii="新宋体" w:hAnsi="新宋体" w:eastAsia="新宋体"/>
          <w:color w:val="0000FF"/>
          <w:sz w:val="19"/>
          <w:szCs w:val="24"/>
        </w:rPr>
        <w:t>FLOAT</w:t>
      </w:r>
      <w:r>
        <w:rPr>
          <w:rFonts w:hint="eastAsia" w:ascii="新宋体" w:hAnsi="新宋体" w:eastAsia="新宋体"/>
          <w:color w:val="808080"/>
          <w:sz w:val="19"/>
          <w:szCs w:val="24"/>
        </w:rPr>
        <w:t>;</w:t>
      </w:r>
      <w:r>
        <w:rPr>
          <w:rFonts w:hint="eastAsia" w:ascii="新宋体" w:hAnsi="新宋体" w:eastAsia="新宋体"/>
          <w:color w:val="008000"/>
          <w:sz w:val="19"/>
          <w:szCs w:val="24"/>
        </w:rPr>
        <w:t>--平均数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@totalnum </w:t>
      </w:r>
      <w:r>
        <w:rPr>
          <w:rFonts w:hint="eastAsia" w:ascii="新宋体" w:hAnsi="新宋体" w:eastAsia="新宋体"/>
          <w:color w:val="0000FF"/>
          <w:sz w:val="19"/>
          <w:szCs w:val="24"/>
        </w:rPr>
        <w:t>INT</w:t>
      </w:r>
      <w:r>
        <w:rPr>
          <w:rFonts w:hint="eastAsia" w:ascii="新宋体" w:hAnsi="新宋体" w:eastAsia="新宋体"/>
          <w:color w:val="808080"/>
          <w:sz w:val="19"/>
          <w:szCs w:val="24"/>
        </w:rPr>
        <w:t>;</w:t>
      </w:r>
      <w:r>
        <w:rPr>
          <w:rFonts w:hint="eastAsia" w:ascii="新宋体" w:hAnsi="新宋体" w:eastAsia="新宋体"/>
          <w:color w:val="008000"/>
          <w:sz w:val="19"/>
          <w:szCs w:val="24"/>
        </w:rPr>
        <w:t>--总订购数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@num</w:t>
      </w:r>
      <w:r>
        <w:rPr>
          <w:rFonts w:hint="eastAsia" w:ascii="新宋体" w:hAnsi="新宋体" w:eastAsia="新宋体"/>
          <w:color w:val="808080"/>
          <w:sz w:val="19"/>
          <w:szCs w:val="24"/>
        </w:rPr>
        <w:t>=</w:t>
      </w:r>
      <w:r>
        <w:rPr>
          <w:rFonts w:hint="eastAsia" w:ascii="新宋体" w:hAnsi="新宋体" w:eastAsia="新宋体"/>
          <w:color w:val="000000"/>
          <w:sz w:val="19"/>
          <w:szCs w:val="24"/>
        </w:rPr>
        <w:t>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@count</w:t>
      </w:r>
      <w:r>
        <w:rPr>
          <w:rFonts w:hint="eastAsia" w:ascii="新宋体" w:hAnsi="新宋体" w:eastAsia="新宋体"/>
          <w:color w:val="808080"/>
          <w:sz w:val="19"/>
          <w:szCs w:val="24"/>
        </w:rPr>
        <w:t>=</w:t>
      </w:r>
      <w:r>
        <w:rPr>
          <w:rFonts w:hint="eastAsia" w:ascii="新宋体" w:hAnsi="新宋体" w:eastAsia="新宋体"/>
          <w:color w:val="000000"/>
          <w:sz w:val="19"/>
          <w:szCs w:val="24"/>
        </w:rPr>
        <w:t>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@totalnum</w:t>
      </w:r>
      <w:r>
        <w:rPr>
          <w:rFonts w:hint="eastAsia" w:ascii="新宋体" w:hAnsi="新宋体" w:eastAsia="新宋体"/>
          <w:color w:val="808080"/>
          <w:sz w:val="19"/>
          <w:szCs w:val="24"/>
        </w:rPr>
        <w:t>=</w:t>
      </w:r>
      <w:r>
        <w:rPr>
          <w:rFonts w:hint="eastAsia" w:ascii="新宋体" w:hAnsi="新宋体" w:eastAsia="新宋体"/>
          <w:color w:val="000000"/>
          <w:sz w:val="19"/>
          <w:szCs w:val="24"/>
        </w:rPr>
        <w:t>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ordercursor </w:t>
      </w:r>
      <w:r>
        <w:rPr>
          <w:rFonts w:hint="eastAsia" w:ascii="新宋体" w:hAnsi="新宋体" w:eastAsia="新宋体"/>
          <w:color w:val="0000FF"/>
          <w:sz w:val="19"/>
          <w:szCs w:val="24"/>
        </w:rPr>
        <w:t>CURSOR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Onum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OL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OrderH OH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Magazine M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Mcity</w:t>
      </w:r>
      <w:r>
        <w:rPr>
          <w:rFonts w:hint="eastAsia" w:ascii="新宋体" w:hAnsi="新宋体" w:eastAsia="新宋体"/>
          <w:color w:val="808080"/>
          <w:sz w:val="19"/>
          <w:szCs w:val="24"/>
        </w:rPr>
        <w:t>=</w:t>
      </w:r>
      <w:r>
        <w:rPr>
          <w:rFonts w:hint="eastAsia" w:ascii="新宋体" w:hAnsi="新宋体" w:eastAsia="新宋体"/>
          <w:color w:val="FF0000"/>
          <w:sz w:val="19"/>
          <w:szCs w:val="24"/>
        </w:rPr>
        <w:t>'大连'</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YEAR</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r>
        <w:rPr>
          <w:rFonts w:hint="eastAsia" w:ascii="新宋体" w:hAnsi="新宋体" w:eastAsia="新宋体"/>
          <w:color w:val="000000"/>
          <w:sz w:val="19"/>
          <w:szCs w:val="24"/>
        </w:rPr>
        <w:t>2023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OPEN</w:t>
      </w:r>
      <w:r>
        <w:rPr>
          <w:rFonts w:hint="eastAsia" w:ascii="新宋体" w:hAnsi="新宋体" w:eastAsia="新宋体"/>
          <w:color w:val="000000"/>
          <w:sz w:val="19"/>
          <w:szCs w:val="24"/>
        </w:rPr>
        <w:t xml:space="preserve"> ordercursor</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FETCH</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NEXT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ordercursor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@num</w:t>
      </w:r>
      <w:r>
        <w:rPr>
          <w:rFonts w:hint="eastAsia" w:ascii="新宋体" w:hAnsi="新宋体" w:eastAsia="新宋体"/>
          <w:color w:val="808080"/>
          <w:sz w:val="19"/>
          <w:szCs w:val="24"/>
        </w:rPr>
        <w:t>;</w:t>
      </w:r>
      <w:r>
        <w:rPr>
          <w:rFonts w:hint="eastAsia" w:ascii="新宋体" w:hAnsi="新宋体" w:eastAsia="新宋体"/>
          <w:color w:val="008000"/>
          <w:sz w:val="19"/>
          <w:szCs w:val="24"/>
        </w:rPr>
        <w:t>--将查询到的Onum赋值给@num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@@FETCH_STATUS</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0</w:t>
      </w:r>
      <w:r>
        <w:rPr>
          <w:rFonts w:hint="eastAsia" w:ascii="新宋体" w:hAnsi="新宋体" w:eastAsia="新宋体"/>
          <w:color w:val="008000"/>
          <w:sz w:val="19"/>
          <w:szCs w:val="24"/>
        </w:rPr>
        <w:t>--循环条件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BEGIN</w:t>
      </w:r>
      <w:r>
        <w:rPr>
          <w:rFonts w:hint="eastAsia" w:ascii="新宋体" w:hAnsi="新宋体" w:eastAsia="新宋体"/>
          <w:color w:val="000000"/>
          <w:sz w:val="19"/>
          <w:szCs w:val="24"/>
        </w:rPr>
        <w:t xml:space="preserve"> </w:t>
      </w:r>
      <w:bookmarkStart w:id="40" w:name="_GoBack"/>
      <w:bookmarkEnd w:id="40"/>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@totalnum</w:t>
      </w:r>
      <w:r>
        <w:rPr>
          <w:rFonts w:hint="eastAsia" w:ascii="新宋体" w:hAnsi="新宋体" w:eastAsia="新宋体"/>
          <w:color w:val="808080"/>
          <w:sz w:val="19"/>
          <w:szCs w:val="24"/>
        </w:rPr>
        <w:t>=</w:t>
      </w:r>
      <w:r>
        <w:rPr>
          <w:rFonts w:hint="eastAsia" w:ascii="新宋体" w:hAnsi="新宋体" w:eastAsia="新宋体"/>
          <w:color w:val="000000"/>
          <w:sz w:val="19"/>
          <w:szCs w:val="24"/>
        </w:rPr>
        <w:t>@totalnum</w:t>
      </w:r>
      <w:r>
        <w:rPr>
          <w:rFonts w:hint="eastAsia" w:ascii="新宋体" w:hAnsi="新宋体" w:eastAsia="新宋体"/>
          <w:color w:val="808080"/>
          <w:sz w:val="19"/>
          <w:szCs w:val="24"/>
        </w:rPr>
        <w:t>+</w:t>
      </w:r>
      <w:r>
        <w:rPr>
          <w:rFonts w:hint="eastAsia" w:ascii="新宋体" w:hAnsi="新宋体" w:eastAsia="新宋体"/>
          <w:color w:val="000000"/>
          <w:sz w:val="19"/>
          <w:szCs w:val="24"/>
        </w:rPr>
        <w:t>@num</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@count</w:t>
      </w:r>
      <w:r>
        <w:rPr>
          <w:rFonts w:hint="eastAsia" w:ascii="新宋体" w:hAnsi="新宋体" w:eastAsia="新宋体"/>
          <w:color w:val="808080"/>
          <w:sz w:val="19"/>
          <w:szCs w:val="24"/>
        </w:rPr>
        <w:t>=</w:t>
      </w:r>
      <w:r>
        <w:rPr>
          <w:rFonts w:hint="eastAsia" w:ascii="新宋体" w:hAnsi="新宋体" w:eastAsia="新宋体"/>
          <w:color w:val="000000"/>
          <w:sz w:val="19"/>
          <w:szCs w:val="24"/>
        </w:rPr>
        <w:t>@count</w:t>
      </w:r>
      <w:r>
        <w:rPr>
          <w:rFonts w:hint="eastAsia" w:ascii="新宋体" w:hAnsi="新宋体" w:eastAsia="新宋体"/>
          <w:color w:val="808080"/>
          <w:sz w:val="19"/>
          <w:szCs w:val="24"/>
        </w:rPr>
        <w:t>+</w:t>
      </w:r>
      <w:r>
        <w:rPr>
          <w:rFonts w:hint="eastAsia" w:ascii="新宋体" w:hAnsi="新宋体" w:eastAsia="新宋体"/>
          <w:color w:val="000000"/>
          <w:sz w:val="19"/>
          <w:szCs w:val="24"/>
        </w:rPr>
        <w:t>1</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FETCH</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NEXT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ordercursor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@num</w:t>
      </w:r>
      <w:r>
        <w:rPr>
          <w:rFonts w:hint="eastAsia" w:ascii="新宋体" w:hAnsi="新宋体" w:eastAsia="新宋体"/>
          <w:color w:val="808080"/>
          <w:sz w:val="19"/>
          <w:szCs w:val="24"/>
        </w:rPr>
        <w:t>;</w:t>
      </w:r>
      <w:r>
        <w:rPr>
          <w:rFonts w:hint="eastAsia" w:ascii="新宋体" w:hAnsi="新宋体" w:eastAsia="新宋体"/>
          <w:color w:val="000000"/>
          <w:sz w:val="19"/>
          <w:szCs w:val="24"/>
        </w:rPr>
        <w:tab/>
      </w:r>
      <w:r>
        <w:rPr>
          <w:rFonts w:hint="eastAsia" w:ascii="新宋体" w:hAnsi="新宋体" w:eastAsia="新宋体"/>
          <w:color w:val="008000"/>
          <w:sz w:val="19"/>
          <w:szCs w:val="24"/>
        </w:rPr>
        <w:t>--获取下一行数据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END</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CLOSE</w:t>
      </w:r>
      <w:r>
        <w:rPr>
          <w:rFonts w:hint="eastAsia" w:ascii="新宋体" w:hAnsi="新宋体" w:eastAsia="新宋体"/>
          <w:color w:val="000000"/>
          <w:sz w:val="19"/>
          <w:szCs w:val="24"/>
        </w:rPr>
        <w:t xml:space="preserve"> ordercursor</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DEALLOCATE</w:t>
      </w:r>
      <w:r>
        <w:rPr>
          <w:rFonts w:hint="eastAsia" w:ascii="新宋体" w:hAnsi="新宋体" w:eastAsia="新宋体"/>
          <w:color w:val="000000"/>
          <w:sz w:val="19"/>
          <w:szCs w:val="24"/>
        </w:rPr>
        <w:t xml:space="preserve"> ordercursor</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@aver</w:t>
      </w:r>
      <w:r>
        <w:rPr>
          <w:rFonts w:hint="eastAsia" w:ascii="新宋体" w:hAnsi="新宋体" w:eastAsia="新宋体"/>
          <w:color w:val="808080"/>
          <w:sz w:val="19"/>
          <w:szCs w:val="24"/>
        </w:rPr>
        <w:t>=</w:t>
      </w:r>
      <w:r>
        <w:rPr>
          <w:rFonts w:hint="eastAsia" w:ascii="新宋体" w:hAnsi="新宋体" w:eastAsia="新宋体"/>
          <w:color w:val="FF00FF"/>
          <w:sz w:val="19"/>
          <w:szCs w:val="24"/>
        </w:rPr>
        <w:t>CAST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@totalnum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CAST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@count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PRINT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'大连市的杂志在2023年的平均订购数量 '</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CAST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@aver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NVARCHAR</w:t>
      </w:r>
      <w:r>
        <w:rPr>
          <w:rFonts w:hint="eastAsia" w:ascii="新宋体" w:hAnsi="新宋体" w:eastAsia="新宋体"/>
          <w:color w:val="808080"/>
          <w:sz w:val="19"/>
          <w:szCs w:val="24"/>
        </w:rPr>
        <w:t>);</w:t>
      </w:r>
    </w:p>
    <w:p>
      <w:pPr>
        <w:spacing w:before="100" w:beforeAutospacing="1" w:after="100" w:afterAutospacing="1"/>
        <w:outlineLvl w:val="9"/>
        <w:rPr>
          <w:rFonts w:hint="eastAsia" w:ascii="新宋体" w:hAnsi="新宋体" w:eastAsia="新宋体"/>
          <w:color w:val="008000"/>
          <w:sz w:val="19"/>
          <w:szCs w:val="24"/>
        </w:rPr>
      </w:pPr>
      <w:r>
        <w:rPr>
          <w:rFonts w:hint="eastAsia" w:ascii="新宋体" w:hAnsi="新宋体" w:eastAsia="新宋体"/>
          <w:color w:val="0000FF"/>
          <w:sz w:val="19"/>
          <w:szCs w:val="24"/>
        </w:rPr>
        <w:t>PRINT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'大连市的杂志在2023年的总订购数量 '</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CAST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@totalnum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NVARCHAR</w:t>
      </w:r>
      <w:r>
        <w:rPr>
          <w:rFonts w:hint="eastAsia" w:ascii="新宋体" w:hAnsi="新宋体" w:eastAsia="新宋体"/>
          <w:color w:val="808080"/>
          <w:sz w:val="19"/>
          <w:szCs w:val="24"/>
        </w:rPr>
        <w:t>);</w:t>
      </w:r>
    </w:p>
    <w:p>
      <w:pPr>
        <w:spacing w:before="100" w:beforeAutospacing="1" w:after="100" w:afterAutospacing="1"/>
        <w:outlineLvl w:val="9"/>
      </w:pPr>
      <w:r>
        <w:drawing>
          <wp:inline distT="0" distB="0" distL="114300" distR="114300">
            <wp:extent cx="3576955" cy="827405"/>
            <wp:effectExtent l="0" t="0" r="4445"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3576955" cy="827405"/>
                    </a:xfrm>
                    <a:prstGeom prst="rect">
                      <a:avLst/>
                    </a:prstGeom>
                    <a:noFill/>
                    <a:ln>
                      <a:noFill/>
                    </a:ln>
                  </pic:spPr>
                </pic:pic>
              </a:graphicData>
            </a:graphic>
          </wp:inline>
        </w:drawing>
      </w:r>
    </w:p>
    <w:p>
      <w:pPr>
        <w:spacing w:beforeLines="0" w:afterLines="0"/>
        <w:jc w:val="left"/>
        <w:rPr>
          <w:rFonts w:hint="eastAsia" w:ascii="新宋体" w:hAnsi="新宋体" w:eastAsia="新宋体"/>
          <w:color w:val="000000"/>
          <w:sz w:val="19"/>
          <w:szCs w:val="24"/>
          <w:lang w:val="en-US" w:eastAsia="zh-CN"/>
        </w:rPr>
      </w:pPr>
      <w:r>
        <w:rPr>
          <w:rFonts w:hint="eastAsia" w:ascii="新宋体" w:hAnsi="新宋体" w:eastAsia="新宋体"/>
          <w:color w:val="008000"/>
          <w:sz w:val="19"/>
          <w:szCs w:val="24"/>
        </w:rPr>
        <w:t>--</w:t>
      </w:r>
      <w:r>
        <w:rPr>
          <w:rFonts w:hint="eastAsia" w:ascii="新宋体" w:hAnsi="新宋体" w:eastAsia="新宋体"/>
          <w:color w:val="008000"/>
          <w:sz w:val="19"/>
          <w:szCs w:val="24"/>
          <w:lang w:val="en-US" w:eastAsia="zh-CN"/>
        </w:rPr>
        <w:t>以下代码是</w:t>
      </w:r>
      <w:r>
        <w:rPr>
          <w:rFonts w:hint="eastAsia" w:ascii="新宋体" w:hAnsi="新宋体" w:eastAsia="新宋体"/>
          <w:color w:val="008000"/>
          <w:sz w:val="19"/>
          <w:szCs w:val="24"/>
        </w:rPr>
        <w:t>查询大连市的杂志在2023年的总订购数量</w:t>
      </w:r>
      <w:r>
        <w:rPr>
          <w:rFonts w:hint="eastAsia" w:ascii="新宋体" w:hAnsi="新宋体" w:eastAsia="新宋体"/>
          <w:color w:val="008000"/>
          <w:sz w:val="19"/>
          <w:szCs w:val="24"/>
          <w:lang w:val="en-US" w:eastAsia="zh-CN"/>
        </w:rPr>
        <w:t>,进行结果验证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'大连市的杂志在2023年的总订购数量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OL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OrderH OH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Magazine M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Mcity</w:t>
      </w:r>
      <w:r>
        <w:rPr>
          <w:rFonts w:hint="eastAsia" w:ascii="新宋体" w:hAnsi="新宋体" w:eastAsia="新宋体"/>
          <w:color w:val="808080"/>
          <w:sz w:val="19"/>
          <w:szCs w:val="24"/>
        </w:rPr>
        <w:t>=</w:t>
      </w:r>
      <w:r>
        <w:rPr>
          <w:rFonts w:hint="eastAsia" w:ascii="新宋体" w:hAnsi="新宋体" w:eastAsia="新宋体"/>
          <w:color w:val="FF0000"/>
          <w:sz w:val="19"/>
          <w:szCs w:val="24"/>
        </w:rPr>
        <w:t>'大连'</w:t>
      </w:r>
    </w:p>
    <w:p>
      <w:pPr>
        <w:spacing w:before="100" w:beforeAutospacing="1" w:after="100" w:afterAutospacing="1"/>
        <w:outlineLvl w:val="9"/>
        <w:rPr>
          <w:rFonts w:hint="eastAsia" w:ascii="新宋体" w:hAnsi="新宋体" w:eastAsia="新宋体"/>
          <w:color w:val="000000"/>
          <w:sz w:val="19"/>
          <w:szCs w:val="24"/>
        </w:rPr>
      </w:pP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YEAR</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r>
        <w:rPr>
          <w:rFonts w:hint="eastAsia" w:ascii="新宋体" w:hAnsi="新宋体" w:eastAsia="新宋体"/>
          <w:color w:val="000000"/>
          <w:sz w:val="19"/>
          <w:szCs w:val="24"/>
        </w:rPr>
        <w:t>2023</w:t>
      </w:r>
    </w:p>
    <w:p>
      <w:pPr>
        <w:spacing w:before="100" w:beforeAutospacing="1" w:after="100" w:afterAutospacing="1"/>
        <w:outlineLvl w:val="9"/>
      </w:pPr>
      <w:r>
        <w:drawing>
          <wp:inline distT="0" distB="0" distL="114300" distR="114300">
            <wp:extent cx="2438400" cy="6286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2438400" cy="628650"/>
                    </a:xfrm>
                    <a:prstGeom prst="rect">
                      <a:avLst/>
                    </a:prstGeom>
                    <a:noFill/>
                    <a:ln>
                      <a:noFill/>
                    </a:ln>
                  </pic:spPr>
                </pic:pic>
              </a:graphicData>
            </a:graphic>
          </wp:inline>
        </w:drawing>
      </w:r>
    </w:p>
    <w:p>
      <w:pPr>
        <w:spacing w:beforeLines="0" w:afterLines="0"/>
        <w:jc w:val="left"/>
        <w:rPr>
          <w:rFonts w:hint="eastAsia" w:ascii="新宋体" w:hAnsi="新宋体" w:eastAsia="新宋体"/>
          <w:color w:val="000000"/>
          <w:sz w:val="19"/>
          <w:szCs w:val="24"/>
          <w:lang w:val="en-US" w:eastAsia="zh-CN"/>
        </w:rPr>
      </w:pPr>
      <w:r>
        <w:rPr>
          <w:rFonts w:hint="eastAsia" w:ascii="新宋体" w:hAnsi="新宋体" w:eastAsia="新宋体"/>
          <w:color w:val="008000"/>
          <w:sz w:val="19"/>
          <w:szCs w:val="24"/>
        </w:rPr>
        <w:t>--</w:t>
      </w:r>
      <w:r>
        <w:rPr>
          <w:rFonts w:hint="eastAsia" w:ascii="新宋体" w:hAnsi="新宋体" w:eastAsia="新宋体"/>
          <w:color w:val="008000"/>
          <w:sz w:val="19"/>
          <w:szCs w:val="24"/>
          <w:lang w:val="en-US" w:eastAsia="zh-CN"/>
        </w:rPr>
        <w:t>以下代码是</w:t>
      </w:r>
      <w:r>
        <w:rPr>
          <w:rFonts w:hint="eastAsia" w:ascii="新宋体" w:hAnsi="新宋体" w:eastAsia="新宋体"/>
          <w:color w:val="008000"/>
          <w:sz w:val="19"/>
          <w:szCs w:val="24"/>
        </w:rPr>
        <w:t>查询大连市的杂志在2023年的</w:t>
      </w:r>
      <w:r>
        <w:rPr>
          <w:rFonts w:hint="eastAsia" w:ascii="新宋体" w:hAnsi="新宋体" w:eastAsia="新宋体"/>
          <w:color w:val="008000"/>
          <w:sz w:val="19"/>
          <w:szCs w:val="24"/>
          <w:lang w:val="en-US" w:eastAsia="zh-CN"/>
        </w:rPr>
        <w:t>总订单数,进行结果验证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COUNT</w:t>
      </w:r>
      <w:r>
        <w:rPr>
          <w:rFonts w:hint="eastAsia" w:ascii="新宋体" w:hAnsi="新宋体" w:eastAsia="新宋体"/>
          <w:color w:val="808080"/>
          <w:sz w:val="19"/>
          <w:szCs w:val="24"/>
        </w:rPr>
        <w:t>(</w:t>
      </w:r>
      <w:r>
        <w:rPr>
          <w:rFonts w:hint="eastAsia" w:ascii="新宋体" w:hAnsi="新宋体" w:eastAsia="新宋体"/>
          <w:color w:val="0000FF"/>
          <w:sz w:val="19"/>
          <w:szCs w:val="24"/>
        </w:rPr>
        <w:t>DISTINCT</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'大连市的杂志在2023年的订单数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OL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OrderH OH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Magazine M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Mcity</w:t>
      </w:r>
      <w:r>
        <w:rPr>
          <w:rFonts w:hint="eastAsia" w:ascii="新宋体" w:hAnsi="新宋体" w:eastAsia="新宋体"/>
          <w:color w:val="808080"/>
          <w:sz w:val="19"/>
          <w:szCs w:val="24"/>
        </w:rPr>
        <w:t>=</w:t>
      </w:r>
      <w:r>
        <w:rPr>
          <w:rFonts w:hint="eastAsia" w:ascii="新宋体" w:hAnsi="新宋体" w:eastAsia="新宋体"/>
          <w:color w:val="FF0000"/>
          <w:sz w:val="19"/>
          <w:szCs w:val="24"/>
        </w:rPr>
        <w:t>'大连'</w:t>
      </w:r>
    </w:p>
    <w:p>
      <w:pPr>
        <w:spacing w:before="100" w:beforeAutospacing="1" w:after="100" w:afterAutospacing="1"/>
        <w:outlineLvl w:val="9"/>
        <w:rPr>
          <w:rFonts w:hint="eastAsia" w:ascii="新宋体" w:hAnsi="新宋体" w:eastAsia="新宋体" w:cs="Times New Roman"/>
          <w:color w:val="808080"/>
          <w:kern w:val="2"/>
          <w:sz w:val="19"/>
          <w:szCs w:val="24"/>
          <w:lang w:val="en-US" w:eastAsia="zh-CN" w:bidi="ar-SA"/>
        </w:rPr>
      </w:pPr>
    </w:p>
    <w:p>
      <w:pPr>
        <w:spacing w:before="100" w:beforeAutospacing="1" w:after="100" w:afterAutospacing="1"/>
        <w:outlineLvl w:val="9"/>
      </w:pP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YEAR</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r>
        <w:rPr>
          <w:rFonts w:hint="eastAsia" w:ascii="新宋体" w:hAnsi="新宋体" w:eastAsia="新宋体"/>
          <w:color w:val="000000"/>
          <w:sz w:val="19"/>
          <w:szCs w:val="24"/>
        </w:rPr>
        <w:t>2023</w:t>
      </w:r>
    </w:p>
    <w:p>
      <w:pPr>
        <w:spacing w:before="100" w:beforeAutospacing="1" w:after="100" w:afterAutospacing="1"/>
        <w:outlineLvl w:val="9"/>
      </w:pPr>
      <w:r>
        <w:drawing>
          <wp:inline distT="0" distB="0" distL="114300" distR="114300">
            <wp:extent cx="2200275" cy="6096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2200275" cy="609600"/>
                    </a:xfrm>
                    <a:prstGeom prst="rect">
                      <a:avLst/>
                    </a:prstGeom>
                    <a:noFill/>
                    <a:ln>
                      <a:noFill/>
                    </a:ln>
                  </pic:spPr>
                </pic:pic>
              </a:graphicData>
            </a:graphic>
          </wp:inline>
        </w:drawing>
      </w:r>
    </w:p>
    <w:p>
      <w:pPr>
        <w:spacing w:before="100" w:beforeAutospacing="1" w:after="100" w:afterAutospacing="1"/>
        <w:rPr>
          <w:rFonts w:hint="eastAsia" w:ascii="新宋体" w:hAnsi="新宋体" w:eastAsia="新宋体"/>
          <w:color w:val="008000"/>
          <w:sz w:val="19"/>
          <w:szCs w:val="24"/>
          <w:lang w:val="en-US" w:eastAsia="zh-CN"/>
        </w:rPr>
      </w:pPr>
      <w:r>
        <w:rPr>
          <w:rFonts w:hint="eastAsia" w:ascii="新宋体" w:hAnsi="新宋体" w:eastAsia="新宋体"/>
          <w:color w:val="008000"/>
          <w:sz w:val="19"/>
          <w:szCs w:val="24"/>
          <w:lang w:val="en-US" w:eastAsia="zh-CN"/>
        </w:rPr>
        <w:t>验证:</w:t>
      </w:r>
    </w:p>
    <w:p>
      <w:pPr>
        <w:spacing w:before="100" w:beforeAutospacing="1" w:after="100" w:afterAutospacing="1"/>
        <w:rPr>
          <w:rFonts w:hint="default" w:ascii="新宋体" w:hAnsi="新宋体" w:eastAsia="新宋体"/>
          <w:color w:val="008000"/>
          <w:sz w:val="19"/>
          <w:szCs w:val="24"/>
          <w:lang w:val="en-US" w:eastAsia="zh-CN"/>
        </w:rPr>
      </w:pPr>
      <w:r>
        <w:rPr>
          <w:rFonts w:hint="eastAsia" w:ascii="新宋体" w:hAnsi="新宋体" w:eastAsia="新宋体"/>
          <w:color w:val="008000"/>
          <w:sz w:val="19"/>
          <w:szCs w:val="24"/>
        </w:rPr>
        <w:t>大连市的杂志在2023年的总订购数量</w:t>
      </w:r>
      <w:r>
        <w:rPr>
          <w:rFonts w:hint="eastAsia" w:ascii="新宋体" w:hAnsi="新宋体" w:eastAsia="新宋体"/>
          <w:color w:val="008000"/>
          <w:sz w:val="19"/>
          <w:szCs w:val="24"/>
          <w:lang w:val="en-US" w:eastAsia="zh-CN"/>
        </w:rPr>
        <w:t>/</w:t>
      </w:r>
      <w:r>
        <w:rPr>
          <w:rFonts w:hint="eastAsia" w:ascii="新宋体" w:hAnsi="新宋体" w:eastAsia="新宋体"/>
          <w:color w:val="008000"/>
          <w:sz w:val="19"/>
          <w:szCs w:val="24"/>
        </w:rPr>
        <w:t xml:space="preserve">大连市的杂志在2023年的订单数 </w:t>
      </w:r>
      <w:r>
        <w:rPr>
          <w:rFonts w:hint="eastAsia" w:ascii="新宋体" w:hAnsi="新宋体" w:eastAsia="新宋体"/>
          <w:color w:val="008000"/>
          <w:sz w:val="19"/>
          <w:szCs w:val="24"/>
          <w:lang w:val="en-US" w:eastAsia="zh-CN"/>
        </w:rPr>
        <w:t>=4400/7=628.571与查询结果一致</w:t>
      </w:r>
    </w:p>
    <w:p>
      <w:pPr>
        <w:spacing w:before="100" w:beforeAutospacing="1" w:after="100" w:afterAutospacing="1"/>
        <w:outlineLvl w:val="9"/>
        <w:rPr>
          <w:rFonts w:hint="eastAsia" w:ascii="宋体" w:hAnsi="宋体" w:cs="Times New Roman"/>
          <w:b/>
          <w:bCs/>
          <w:kern w:val="2"/>
          <w:sz w:val="24"/>
          <w:szCs w:val="24"/>
          <w:lang w:val="en-US" w:eastAsia="zh-CN" w:bidi="ar-SA"/>
        </w:rPr>
      </w:pPr>
    </w:p>
    <w:p>
      <w:pPr>
        <w:spacing w:before="100" w:beforeAutospacing="1" w:after="100" w:afterAutospacing="1"/>
        <w:outlineLvl w:val="1"/>
        <w:rPr>
          <w:rFonts w:hint="eastAsia" w:ascii="宋体" w:hAnsi="宋体" w:cs="Times New Roman"/>
          <w:b/>
          <w:bCs/>
          <w:kern w:val="2"/>
          <w:sz w:val="28"/>
          <w:szCs w:val="28"/>
          <w:lang w:val="en-US" w:eastAsia="zh-CN" w:bidi="ar-SA"/>
        </w:rPr>
      </w:pPr>
      <w:bookmarkStart w:id="25" w:name="_Toc22212"/>
      <w:r>
        <w:rPr>
          <w:rFonts w:hint="eastAsia" w:ascii="宋体" w:hAnsi="宋体" w:cs="Times New Roman"/>
          <w:b/>
          <w:bCs/>
          <w:kern w:val="2"/>
          <w:sz w:val="28"/>
          <w:szCs w:val="28"/>
          <w:lang w:val="en-US" w:eastAsia="zh-CN" w:bidi="ar-SA"/>
        </w:rPr>
        <w:t>3.3 存储过程、自定义函数和触发器编程</w:t>
      </w:r>
      <w:bookmarkEnd w:id="25"/>
    </w:p>
    <w:p>
      <w:pPr>
        <w:spacing w:before="100" w:beforeAutospacing="1" w:after="100" w:afterAutospacing="1"/>
        <w:outlineLvl w:val="2"/>
        <w:rPr>
          <w:rFonts w:hint="eastAsia" w:ascii="宋体" w:hAnsi="宋体"/>
          <w:b/>
          <w:bCs/>
          <w:sz w:val="28"/>
          <w:szCs w:val="28"/>
        </w:rPr>
      </w:pPr>
      <w:bookmarkStart w:id="26" w:name="_Toc3752"/>
      <w:r>
        <w:rPr>
          <w:rFonts w:hint="eastAsia" w:ascii="宋体" w:hAnsi="宋体"/>
          <w:b/>
          <w:bCs/>
          <w:sz w:val="28"/>
          <w:szCs w:val="28"/>
        </w:rPr>
        <w:t>3.3.1存储过程实验</w:t>
      </w:r>
      <w:bookmarkEnd w:id="26"/>
    </w:p>
    <w:p>
      <w:pPr>
        <w:spacing w:before="100" w:beforeAutospacing="1" w:after="100" w:afterAutospacing="1"/>
        <w:rPr>
          <w:rFonts w:hint="eastAsia" w:ascii="宋体" w:hAnsi="宋体"/>
          <w:color w:val="C0C0C0"/>
          <w:szCs w:val="21"/>
        </w:rPr>
      </w:pPr>
      <w:r>
        <w:rPr>
          <w:rFonts w:hint="eastAsia" w:ascii="宋体" w:hAnsi="宋体"/>
          <w:color w:val="C0C0C0"/>
          <w:szCs w:val="21"/>
        </w:rPr>
        <w:t>{实验步骤}（程序脚本、运行结果截图）</w:t>
      </w:r>
    </w:p>
    <w:p>
      <w:pPr>
        <w:keepNext w:val="0"/>
        <w:keepLines w:val="0"/>
        <w:widowControl w:val="0"/>
        <w:numPr>
          <w:ilvl w:val="0"/>
          <w:numId w:val="7"/>
        </w:numPr>
        <w:suppressLineNumbers w:val="0"/>
        <w:spacing w:before="0" w:beforeAutospacing="0" w:after="0" w:afterAutospacing="0" w:line="264" w:lineRule="auto"/>
        <w:ind w:left="720" w:right="0" w:hanging="720"/>
        <w:jc w:val="both"/>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设计存储过程</w:t>
      </w:r>
      <w:r>
        <w:rPr>
          <w:rFonts w:hint="default" w:ascii="Times New Roman" w:hAnsi="Times New Roman" w:eastAsia="宋体" w:cs="Times New Roman"/>
          <w:kern w:val="2"/>
          <w:sz w:val="21"/>
          <w:szCs w:val="21"/>
          <w:lang w:val="en-US" w:eastAsia="zh-CN" w:bidi="ar"/>
        </w:rPr>
        <w:t>pGetMoney</w:t>
      </w:r>
      <w:r>
        <w:rPr>
          <w:rFonts w:hint="eastAsia" w:ascii="宋体" w:hAnsi="宋体" w:eastAsia="宋体" w:cs="宋体"/>
          <w:kern w:val="2"/>
          <w:sz w:val="21"/>
          <w:szCs w:val="21"/>
          <w:lang w:val="en-US" w:eastAsia="zh-CN" w:bidi="ar"/>
        </w:rPr>
        <w:t>，实现统计某年份给定客户类别的订购金额合计的功能，输入参数是统计年份和客户类别，输出参数是订购金额合计。</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PROCEDURE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pGetMoney @year </w:t>
      </w:r>
      <w:r>
        <w:rPr>
          <w:rFonts w:hint="eastAsia" w:ascii="新宋体" w:hAnsi="新宋体" w:eastAsia="新宋体"/>
          <w:color w:val="0000FF"/>
          <w:sz w:val="19"/>
          <w:szCs w:val="24"/>
        </w:rPr>
        <w:t>INT</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@type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20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@result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OUTPUT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@result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Omoney</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OrderH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OrderH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Customer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OrderH</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Customer</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p>
    <w:p>
      <w:pPr>
        <w:keepNext w:val="0"/>
        <w:keepLines w:val="0"/>
        <w:widowControl w:val="0"/>
        <w:numPr>
          <w:ilvl w:val="0"/>
          <w:numId w:val="0"/>
        </w:numPr>
        <w:suppressLineNumbers w:val="0"/>
        <w:spacing w:before="0" w:beforeAutospacing="0" w:after="0" w:afterAutospacing="0" w:line="264" w:lineRule="auto"/>
        <w:ind w:leftChars="0" w:right="0" w:rightChars="0"/>
        <w:jc w:val="both"/>
        <w:rPr>
          <w:rFonts w:hint="eastAsia" w:ascii="新宋体" w:hAnsi="新宋体" w:eastAsia="新宋体"/>
          <w:color w:val="80808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YEAR</w:t>
      </w:r>
      <w:r>
        <w:rPr>
          <w:rFonts w:hint="eastAsia" w:ascii="新宋体" w:hAnsi="新宋体" w:eastAsia="新宋体"/>
          <w:color w:val="808080"/>
          <w:sz w:val="19"/>
          <w:szCs w:val="24"/>
        </w:rPr>
        <w:t>(</w:t>
      </w:r>
      <w:r>
        <w:rPr>
          <w:rFonts w:hint="eastAsia" w:ascii="新宋体" w:hAnsi="新宋体" w:eastAsia="新宋体"/>
          <w:color w:val="000000"/>
          <w:sz w:val="19"/>
          <w:szCs w:val="24"/>
        </w:rPr>
        <w:t>OrderH</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@year </w:t>
      </w: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Customer</w:t>
      </w:r>
      <w:r>
        <w:rPr>
          <w:rFonts w:hint="eastAsia" w:ascii="新宋体" w:hAnsi="新宋体" w:eastAsia="新宋体"/>
          <w:color w:val="808080"/>
          <w:sz w:val="19"/>
          <w:szCs w:val="24"/>
        </w:rPr>
        <w:t>.</w:t>
      </w:r>
      <w:r>
        <w:rPr>
          <w:rFonts w:hint="eastAsia" w:ascii="新宋体" w:hAnsi="新宋体" w:eastAsia="新宋体"/>
          <w:color w:val="000000"/>
          <w:sz w:val="19"/>
          <w:szCs w:val="24"/>
        </w:rPr>
        <w:t>Ctype</w:t>
      </w:r>
      <w:r>
        <w:rPr>
          <w:rFonts w:hint="eastAsia" w:ascii="新宋体" w:hAnsi="新宋体" w:eastAsia="新宋体"/>
          <w:color w:val="808080"/>
          <w:sz w:val="19"/>
          <w:szCs w:val="24"/>
        </w:rPr>
        <w:t>=</w:t>
      </w:r>
      <w:r>
        <w:rPr>
          <w:rFonts w:hint="eastAsia" w:ascii="新宋体" w:hAnsi="新宋体" w:eastAsia="新宋体"/>
          <w:color w:val="000000"/>
          <w:sz w:val="19"/>
          <w:szCs w:val="24"/>
        </w:rPr>
        <w:t>@type</w:t>
      </w:r>
      <w:r>
        <w:rPr>
          <w:rFonts w:hint="eastAsia" w:ascii="新宋体" w:hAnsi="新宋体" w:eastAsia="新宋体"/>
          <w:color w:val="808080"/>
          <w:sz w:val="19"/>
          <w:szCs w:val="24"/>
        </w:rPr>
        <w:t>;</w:t>
      </w:r>
    </w:p>
    <w:p>
      <w:pPr>
        <w:keepNext w:val="0"/>
        <w:keepLines w:val="0"/>
        <w:widowControl w:val="0"/>
        <w:numPr>
          <w:ilvl w:val="0"/>
          <w:numId w:val="0"/>
        </w:numPr>
        <w:suppressLineNumbers w:val="0"/>
        <w:spacing w:before="0" w:beforeAutospacing="0" w:after="0" w:afterAutospacing="0" w:line="264" w:lineRule="auto"/>
        <w:ind w:leftChars="0" w:right="0" w:rightChars="0"/>
        <w:jc w:val="both"/>
        <w:rPr>
          <w:rFonts w:hint="eastAsia" w:ascii="新宋体" w:hAnsi="新宋体" w:eastAsia="新宋体"/>
          <w:color w:val="808080"/>
          <w:sz w:val="19"/>
          <w:szCs w:val="24"/>
        </w:rPr>
      </w:pPr>
      <w:r>
        <w:drawing>
          <wp:inline distT="0" distB="0" distL="114300" distR="114300">
            <wp:extent cx="3874135" cy="697865"/>
            <wp:effectExtent l="0" t="0" r="12065"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3874135" cy="697865"/>
                    </a:xfrm>
                    <a:prstGeom prst="rect">
                      <a:avLst/>
                    </a:prstGeom>
                    <a:noFill/>
                    <a:ln>
                      <a:noFill/>
                    </a:ln>
                  </pic:spPr>
                </pic:pic>
              </a:graphicData>
            </a:graphic>
          </wp:inline>
        </w:drawing>
      </w:r>
    </w:p>
    <w:p>
      <w:pPr>
        <w:keepNext w:val="0"/>
        <w:keepLines w:val="0"/>
        <w:widowControl w:val="0"/>
        <w:numPr>
          <w:ilvl w:val="0"/>
          <w:numId w:val="7"/>
        </w:numPr>
        <w:suppressLineNumbers w:val="0"/>
        <w:spacing w:before="0" w:beforeAutospacing="0" w:after="0" w:afterAutospacing="0" w:line="264" w:lineRule="auto"/>
        <w:ind w:left="720" w:right="0" w:hanging="720"/>
        <w:jc w:val="both"/>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编写一段</w:t>
      </w:r>
      <w:r>
        <w:rPr>
          <w:rFonts w:hint="default" w:ascii="Times New Roman" w:hAnsi="Times New Roman" w:eastAsia="宋体" w:cs="Times New Roman"/>
          <w:kern w:val="2"/>
          <w:sz w:val="21"/>
          <w:szCs w:val="21"/>
          <w:lang w:val="en-US" w:eastAsia="zh-CN" w:bidi="ar"/>
        </w:rPr>
        <w:t>T-SQL</w:t>
      </w:r>
      <w:r>
        <w:rPr>
          <w:rFonts w:hint="eastAsia" w:ascii="宋体" w:hAnsi="宋体" w:eastAsia="宋体" w:cs="宋体"/>
          <w:kern w:val="2"/>
          <w:sz w:val="21"/>
          <w:szCs w:val="21"/>
          <w:lang w:val="en-US" w:eastAsia="zh-CN" w:bidi="ar"/>
        </w:rPr>
        <w:t>程序调用存储过程</w:t>
      </w:r>
      <w:r>
        <w:rPr>
          <w:rFonts w:hint="default" w:ascii="Times New Roman" w:hAnsi="Times New Roman" w:eastAsia="宋体" w:cs="Times New Roman"/>
          <w:kern w:val="2"/>
          <w:sz w:val="21"/>
          <w:szCs w:val="21"/>
          <w:lang w:val="en-US" w:eastAsia="zh-CN" w:bidi="ar"/>
        </w:rPr>
        <w:t>pGetMoney</w:t>
      </w:r>
      <w:r>
        <w:rPr>
          <w:rFonts w:hint="eastAsia" w:ascii="宋体" w:hAnsi="宋体" w:eastAsia="宋体" w:cs="宋体"/>
          <w:kern w:val="2"/>
          <w:sz w:val="21"/>
          <w:szCs w:val="21"/>
          <w:lang w:val="en-US" w:eastAsia="zh-CN" w:bidi="ar"/>
        </w:rPr>
        <w:t>，输出</w:t>
      </w:r>
      <w:r>
        <w:rPr>
          <w:rFonts w:hint="default" w:ascii="Times New Roman" w:hAnsi="Times New Roman" w:eastAsia="宋体" w:cs="Times New Roman"/>
          <w:b/>
          <w:bCs w:val="0"/>
          <w:kern w:val="2"/>
          <w:sz w:val="21"/>
          <w:szCs w:val="21"/>
          <w:lang w:val="en-US" w:eastAsia="zh-CN" w:bidi="ar"/>
        </w:rPr>
        <w:t>2023</w:t>
      </w:r>
      <w:r>
        <w:rPr>
          <w:rFonts w:hint="eastAsia" w:ascii="宋体" w:hAnsi="宋体" w:eastAsia="宋体" w:cs="宋体"/>
          <w:kern w:val="2"/>
          <w:sz w:val="21"/>
          <w:szCs w:val="21"/>
          <w:lang w:val="en-US" w:eastAsia="zh-CN" w:bidi="ar"/>
        </w:rPr>
        <w:t>年客户类别为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企业单位</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的订购金额合计。</w:t>
      </w:r>
      <w:r>
        <w:rPr>
          <w:rFonts w:hint="eastAsia" w:ascii="宋体" w:hAnsi="宋体" w:eastAsia="宋体" w:cs="宋体"/>
          <w:b/>
          <w:bCs w:val="0"/>
          <w:color w:val="FF0000"/>
          <w:kern w:val="2"/>
          <w:sz w:val="21"/>
          <w:szCs w:val="21"/>
          <w:lang w:val="en-US" w:eastAsia="zh-CN" w:bidi="ar"/>
        </w:rPr>
        <w:t>要求：调用语句的所有实参均使用局部变量，而且有输出语句。</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@year </w:t>
      </w:r>
      <w:r>
        <w:rPr>
          <w:rFonts w:hint="eastAsia" w:ascii="新宋体" w:hAnsi="新宋体" w:eastAsia="新宋体"/>
          <w:color w:val="0000FF"/>
          <w:sz w:val="19"/>
          <w:szCs w:val="24"/>
        </w:rPr>
        <w:t>INT</w:t>
      </w:r>
      <w:r>
        <w:rPr>
          <w:rFonts w:hint="eastAsia" w:ascii="新宋体" w:hAnsi="新宋体" w:eastAsia="新宋体"/>
          <w:color w:val="808080"/>
          <w:sz w:val="19"/>
          <w:szCs w:val="24"/>
        </w:rPr>
        <w:t>=</w:t>
      </w:r>
      <w:r>
        <w:rPr>
          <w:rFonts w:hint="eastAsia" w:ascii="新宋体" w:hAnsi="新宋体" w:eastAsia="新宋体"/>
          <w:color w:val="000000"/>
          <w:sz w:val="19"/>
          <w:szCs w:val="24"/>
        </w:rPr>
        <w:t>2023</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@type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20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'企业单位'</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@result </w:t>
      </w:r>
      <w:r>
        <w:rPr>
          <w:rFonts w:hint="eastAsia" w:ascii="新宋体" w:hAnsi="新宋体" w:eastAsia="新宋体"/>
          <w:color w:val="0000FF"/>
          <w:sz w:val="19"/>
          <w:szCs w:val="24"/>
        </w:rPr>
        <w:t>INT</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EXECUTE</w:t>
      </w:r>
      <w:r>
        <w:rPr>
          <w:rFonts w:hint="eastAsia" w:ascii="新宋体" w:hAnsi="新宋体" w:eastAsia="新宋体"/>
          <w:color w:val="000000"/>
          <w:sz w:val="19"/>
          <w:szCs w:val="24"/>
        </w:rPr>
        <w:t xml:space="preserve"> pGetMoney</w:t>
      </w:r>
      <w:r>
        <w:rPr>
          <w:rFonts w:hint="eastAsia" w:ascii="新宋体" w:hAnsi="新宋体" w:eastAsia="新宋体"/>
          <w:color w:val="0000FF"/>
          <w:sz w:val="19"/>
          <w:szCs w:val="24"/>
        </w:rPr>
        <w:t xml:space="preserve"> </w:t>
      </w:r>
      <w:r>
        <w:rPr>
          <w:rFonts w:hint="eastAsia" w:ascii="新宋体" w:hAnsi="新宋体" w:eastAsia="新宋体"/>
          <w:color w:val="000000"/>
          <w:sz w:val="19"/>
          <w:szCs w:val="24"/>
        </w:rPr>
        <w:t xml:space="preserve">@year </w:t>
      </w:r>
      <w:r>
        <w:rPr>
          <w:rFonts w:hint="eastAsia" w:ascii="新宋体" w:hAnsi="新宋体" w:eastAsia="新宋体"/>
          <w:color w:val="808080"/>
          <w:sz w:val="19"/>
          <w:szCs w:val="24"/>
        </w:rPr>
        <w:t>,</w:t>
      </w:r>
      <w:r>
        <w:rPr>
          <w:rFonts w:hint="eastAsia" w:ascii="新宋体" w:hAnsi="新宋体" w:eastAsia="新宋体"/>
          <w:color w:val="000000"/>
          <w:sz w:val="19"/>
          <w:szCs w:val="24"/>
        </w:rPr>
        <w:t>@type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@result </w:t>
      </w:r>
      <w:r>
        <w:rPr>
          <w:rFonts w:hint="eastAsia" w:ascii="新宋体" w:hAnsi="新宋体" w:eastAsia="新宋体"/>
          <w:color w:val="0000FF"/>
          <w:sz w:val="19"/>
          <w:szCs w:val="24"/>
        </w:rPr>
        <w:t>OUTPUT</w:t>
      </w:r>
      <w:r>
        <w:rPr>
          <w:rFonts w:hint="eastAsia" w:ascii="新宋体" w:hAnsi="新宋体" w:eastAsia="新宋体"/>
          <w:color w:val="808080"/>
          <w:sz w:val="19"/>
          <w:szCs w:val="24"/>
        </w:rPr>
        <w:t>;</w:t>
      </w:r>
    </w:p>
    <w:p>
      <w:pPr>
        <w:spacing w:before="100" w:beforeAutospacing="1" w:after="100" w:afterAutospacing="1"/>
        <w:rPr>
          <w:rFonts w:hint="eastAsia" w:ascii="新宋体" w:hAnsi="新宋体" w:eastAsia="新宋体"/>
          <w:color w:val="808080"/>
          <w:sz w:val="19"/>
          <w:szCs w:val="24"/>
        </w:rPr>
      </w:pPr>
      <w:r>
        <w:rPr>
          <w:rFonts w:hint="eastAsia" w:ascii="新宋体" w:hAnsi="新宋体" w:eastAsia="新宋体"/>
          <w:color w:val="0000FF"/>
          <w:sz w:val="19"/>
          <w:szCs w:val="24"/>
        </w:rPr>
        <w:t>PRINT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'2023年客户类别为企业单位的订购金额合计: '</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CAST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@result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NVARCHAR</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 $'</w:t>
      </w:r>
      <w:r>
        <w:rPr>
          <w:rFonts w:hint="eastAsia" w:ascii="新宋体" w:hAnsi="新宋体" w:eastAsia="新宋体"/>
          <w:color w:val="808080"/>
          <w:sz w:val="19"/>
          <w:szCs w:val="24"/>
        </w:rPr>
        <w:t>;</w:t>
      </w:r>
    </w:p>
    <w:p>
      <w:pPr>
        <w:spacing w:before="100" w:beforeAutospacing="1" w:after="100" w:afterAutospacing="1"/>
      </w:pPr>
      <w:r>
        <w:drawing>
          <wp:inline distT="0" distB="0" distL="114300" distR="114300">
            <wp:extent cx="3442335" cy="643255"/>
            <wp:effectExtent l="0" t="0" r="571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3442335" cy="643255"/>
                    </a:xfrm>
                    <a:prstGeom prst="rect">
                      <a:avLst/>
                    </a:prstGeom>
                    <a:noFill/>
                    <a:ln>
                      <a:noFill/>
                    </a:ln>
                  </pic:spPr>
                </pic:pic>
              </a:graphicData>
            </a:graphic>
          </wp:inline>
        </w:drawing>
      </w:r>
    </w:p>
    <w:p>
      <w:pPr>
        <w:spacing w:before="100" w:beforeAutospacing="1" w:after="100" w:afterAutospacing="1"/>
        <w:rPr>
          <w:rFonts w:hint="eastAsia"/>
        </w:rPr>
      </w:pPr>
    </w:p>
    <w:p>
      <w:pPr>
        <w:spacing w:before="100" w:beforeAutospacing="1" w:after="100" w:afterAutospacing="1"/>
        <w:rPr>
          <w:rFonts w:hint="eastAsia"/>
        </w:rPr>
      </w:pPr>
    </w:p>
    <w:p>
      <w:pPr>
        <w:spacing w:before="100" w:beforeAutospacing="1" w:after="100" w:afterAutospacing="1"/>
        <w:rPr>
          <w:rFonts w:hint="eastAsia"/>
        </w:rPr>
      </w:pPr>
    </w:p>
    <w:p>
      <w:pPr>
        <w:spacing w:before="100" w:beforeAutospacing="1" w:after="100" w:afterAutospacing="1"/>
        <w:rPr>
          <w:rFonts w:hint="eastAsia"/>
        </w:rPr>
      </w:pPr>
    </w:p>
    <w:p>
      <w:pPr>
        <w:spacing w:before="100" w:beforeAutospacing="1" w:after="100" w:afterAutospacing="1"/>
        <w:outlineLvl w:val="2"/>
        <w:rPr>
          <w:rFonts w:hint="eastAsia" w:ascii="宋体" w:hAnsi="宋体"/>
          <w:b/>
          <w:bCs/>
          <w:sz w:val="28"/>
          <w:szCs w:val="28"/>
        </w:rPr>
      </w:pPr>
      <w:bookmarkStart w:id="27" w:name="_Toc32610"/>
      <w:r>
        <w:rPr>
          <w:rFonts w:hint="eastAsia" w:ascii="宋体" w:hAnsi="宋体"/>
          <w:b/>
          <w:bCs/>
          <w:sz w:val="28"/>
          <w:szCs w:val="28"/>
        </w:rPr>
        <w:t>3.3.2自定义函数实验</w:t>
      </w:r>
      <w:bookmarkEnd w:id="27"/>
    </w:p>
    <w:p>
      <w:pPr>
        <w:spacing w:before="100" w:beforeAutospacing="1" w:after="100" w:afterAutospacing="1"/>
        <w:rPr>
          <w:rFonts w:hint="eastAsia" w:ascii="宋体" w:hAnsi="宋体"/>
          <w:color w:val="C0C0C0"/>
          <w:szCs w:val="21"/>
        </w:rPr>
      </w:pPr>
      <w:r>
        <w:rPr>
          <w:rFonts w:hint="eastAsia" w:ascii="宋体" w:hAnsi="宋体"/>
          <w:color w:val="C0C0C0"/>
          <w:szCs w:val="21"/>
        </w:rPr>
        <w:t>{实验步骤}（程序脚本、运行结果截图）</w:t>
      </w:r>
    </w:p>
    <w:p>
      <w:pPr>
        <w:keepNext w:val="0"/>
        <w:keepLines w:val="0"/>
        <w:widowControl w:val="0"/>
        <w:numPr>
          <w:ilvl w:val="0"/>
          <w:numId w:val="8"/>
        </w:numPr>
        <w:suppressLineNumbers w:val="0"/>
        <w:spacing w:before="0" w:beforeAutospacing="0" w:after="0" w:afterAutospacing="0" w:line="264" w:lineRule="auto"/>
        <w:ind w:left="720" w:right="0" w:hanging="720"/>
        <w:jc w:val="both"/>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设计自定义函数</w:t>
      </w:r>
      <w:r>
        <w:rPr>
          <w:rFonts w:hint="default" w:ascii="Times New Roman" w:hAnsi="Times New Roman" w:eastAsia="宋体" w:cs="Times New Roman"/>
          <w:kern w:val="2"/>
          <w:sz w:val="21"/>
          <w:szCs w:val="21"/>
          <w:lang w:val="en-US" w:eastAsia="zh-CN" w:bidi="ar"/>
        </w:rPr>
        <w:t>fGetProfit</w:t>
      </w:r>
      <w:r>
        <w:rPr>
          <w:rFonts w:hint="eastAsia" w:ascii="宋体" w:hAnsi="宋体" w:eastAsia="宋体" w:cs="宋体"/>
          <w:kern w:val="2"/>
          <w:sz w:val="21"/>
          <w:szCs w:val="21"/>
          <w:lang w:val="en-US" w:eastAsia="zh-CN" w:bidi="ar"/>
        </w:rPr>
        <w:t>，实现统计某年份给定杂志类别的盈利金额合计的功能，输入参数是统计年份和杂志类别，输出参数是盈利金额合计。</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FUNCTION</w:t>
      </w:r>
      <w:r>
        <w:rPr>
          <w:rFonts w:hint="eastAsia" w:ascii="新宋体" w:hAnsi="新宋体" w:eastAsia="新宋体"/>
          <w:color w:val="000000"/>
          <w:sz w:val="19"/>
          <w:szCs w:val="24"/>
        </w:rPr>
        <w:t xml:space="preserve"> fGetProfit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@year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@type </w:t>
      </w:r>
      <w:r>
        <w:rPr>
          <w:rFonts w:hint="eastAsia" w:ascii="新宋体" w:hAnsi="新宋体" w:eastAsia="新宋体"/>
          <w:color w:val="0000FF"/>
          <w:sz w:val="19"/>
          <w:szCs w:val="24"/>
        </w:rPr>
        <w:t>CHAR</w:t>
      </w:r>
      <w:r>
        <w:rPr>
          <w:rFonts w:hint="eastAsia" w:ascii="新宋体" w:hAnsi="新宋体" w:eastAsia="新宋体"/>
          <w:color w:val="808080"/>
          <w:sz w:val="19"/>
          <w:szCs w:val="24"/>
        </w:rPr>
        <w:t>(</w:t>
      </w:r>
      <w:r>
        <w:rPr>
          <w:rFonts w:hint="eastAsia" w:ascii="新宋体" w:hAnsi="新宋体" w:eastAsia="新宋体"/>
          <w:color w:val="000000"/>
          <w:sz w:val="19"/>
          <w:szCs w:val="24"/>
        </w:rPr>
        <w:t>20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AS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BEGIN</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@totalmoney </w:t>
      </w:r>
      <w:r>
        <w:rPr>
          <w:rFonts w:hint="eastAsia" w:ascii="新宋体" w:hAnsi="新宋体" w:eastAsia="新宋体"/>
          <w:color w:val="0000FF"/>
          <w:sz w:val="19"/>
          <w:szCs w:val="24"/>
        </w:rPr>
        <w:t>INT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@totalmoney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Oprofit</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OrderH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OrderH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808080"/>
          <w:sz w:val="19"/>
          <w:szCs w:val="24"/>
        </w:rPr>
        <w:t>LEFT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Magazine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Magazine</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YEAR</w:t>
      </w:r>
      <w:r>
        <w:rPr>
          <w:rFonts w:hint="eastAsia" w:ascii="新宋体" w:hAnsi="新宋体" w:eastAsia="新宋体"/>
          <w:color w:val="808080"/>
          <w:sz w:val="19"/>
          <w:szCs w:val="24"/>
        </w:rPr>
        <w:t>(</w:t>
      </w:r>
      <w:r>
        <w:rPr>
          <w:rFonts w:hint="eastAsia" w:ascii="新宋体" w:hAnsi="新宋体" w:eastAsia="新宋体"/>
          <w:color w:val="000000"/>
          <w:sz w:val="19"/>
          <w:szCs w:val="24"/>
        </w:rPr>
        <w:t>OrderH</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@year </w:t>
      </w: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Magazine</w:t>
      </w:r>
      <w:r>
        <w:rPr>
          <w:rFonts w:hint="eastAsia" w:ascii="新宋体" w:hAnsi="新宋体" w:eastAsia="新宋体"/>
          <w:color w:val="808080"/>
          <w:sz w:val="19"/>
          <w:szCs w:val="24"/>
        </w:rPr>
        <w:t>.</w:t>
      </w:r>
      <w:r>
        <w:rPr>
          <w:rFonts w:hint="eastAsia" w:ascii="新宋体" w:hAnsi="新宋体" w:eastAsia="新宋体"/>
          <w:color w:val="000000"/>
          <w:sz w:val="19"/>
          <w:szCs w:val="24"/>
        </w:rPr>
        <w:t>Mtype</w:t>
      </w:r>
      <w:r>
        <w:rPr>
          <w:rFonts w:hint="eastAsia" w:ascii="新宋体" w:hAnsi="新宋体" w:eastAsia="新宋体"/>
          <w:color w:val="808080"/>
          <w:sz w:val="19"/>
          <w:szCs w:val="24"/>
        </w:rPr>
        <w:t>=</w:t>
      </w:r>
      <w:r>
        <w:rPr>
          <w:rFonts w:hint="eastAsia" w:ascii="新宋体" w:hAnsi="新宋体" w:eastAsia="新宋体"/>
          <w:color w:val="000000"/>
          <w:sz w:val="19"/>
          <w:szCs w:val="24"/>
        </w:rPr>
        <w:t>@type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@totalmoney</w:t>
      </w:r>
    </w:p>
    <w:p>
      <w:pPr>
        <w:keepNext w:val="0"/>
        <w:keepLines w:val="0"/>
        <w:widowControl w:val="0"/>
        <w:numPr>
          <w:ilvl w:val="0"/>
          <w:numId w:val="0"/>
        </w:numPr>
        <w:suppressLineNumbers w:val="0"/>
        <w:spacing w:before="0" w:beforeAutospacing="0" w:after="0" w:afterAutospacing="0" w:line="264" w:lineRule="auto"/>
        <w:ind w:leftChars="0" w:right="0" w:rightChars="0"/>
        <w:jc w:val="both"/>
        <w:rPr>
          <w:rFonts w:hint="eastAsia" w:ascii="新宋体" w:hAnsi="新宋体" w:eastAsia="新宋体"/>
          <w:color w:val="80808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END</w:t>
      </w:r>
      <w:r>
        <w:rPr>
          <w:rFonts w:hint="eastAsia" w:ascii="新宋体" w:hAnsi="新宋体" w:eastAsia="新宋体"/>
          <w:color w:val="808080"/>
          <w:sz w:val="19"/>
          <w:szCs w:val="24"/>
        </w:rPr>
        <w:t>;</w:t>
      </w:r>
    </w:p>
    <w:p>
      <w:pPr>
        <w:keepNext w:val="0"/>
        <w:keepLines w:val="0"/>
        <w:widowControl w:val="0"/>
        <w:numPr>
          <w:ilvl w:val="0"/>
          <w:numId w:val="0"/>
        </w:numPr>
        <w:suppressLineNumbers w:val="0"/>
        <w:spacing w:before="0" w:beforeAutospacing="0" w:after="0" w:afterAutospacing="0" w:line="264" w:lineRule="auto"/>
        <w:ind w:leftChars="0" w:right="0" w:rightChars="0"/>
        <w:jc w:val="both"/>
        <w:rPr>
          <w:rFonts w:hint="eastAsia" w:ascii="新宋体" w:hAnsi="新宋体" w:eastAsia="新宋体"/>
          <w:color w:val="808080"/>
          <w:sz w:val="19"/>
          <w:szCs w:val="24"/>
        </w:rPr>
      </w:pPr>
      <w:r>
        <w:drawing>
          <wp:inline distT="0" distB="0" distL="114300" distR="114300">
            <wp:extent cx="4198620" cy="769620"/>
            <wp:effectExtent l="0" t="0" r="11430" b="1143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4"/>
                    <a:stretch>
                      <a:fillRect/>
                    </a:stretch>
                  </pic:blipFill>
                  <pic:spPr>
                    <a:xfrm>
                      <a:off x="0" y="0"/>
                      <a:ext cx="4198620" cy="769620"/>
                    </a:xfrm>
                    <a:prstGeom prst="rect">
                      <a:avLst/>
                    </a:prstGeom>
                    <a:noFill/>
                    <a:ln>
                      <a:noFill/>
                    </a:ln>
                  </pic:spPr>
                </pic:pic>
              </a:graphicData>
            </a:graphic>
          </wp:inline>
        </w:drawing>
      </w:r>
    </w:p>
    <w:p>
      <w:pPr>
        <w:keepNext w:val="0"/>
        <w:keepLines w:val="0"/>
        <w:widowControl w:val="0"/>
        <w:numPr>
          <w:ilvl w:val="0"/>
          <w:numId w:val="8"/>
        </w:numPr>
        <w:suppressLineNumbers w:val="0"/>
        <w:spacing w:before="0" w:beforeAutospacing="0" w:after="0" w:afterAutospacing="0" w:line="264" w:lineRule="auto"/>
        <w:ind w:left="720" w:right="0" w:hanging="720"/>
        <w:jc w:val="both"/>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编写一段</w:t>
      </w:r>
      <w:r>
        <w:rPr>
          <w:rFonts w:hint="default" w:ascii="Times New Roman" w:hAnsi="Times New Roman" w:eastAsia="宋体" w:cs="Times New Roman"/>
          <w:kern w:val="2"/>
          <w:sz w:val="21"/>
          <w:szCs w:val="21"/>
          <w:lang w:val="en-US" w:eastAsia="zh-CN" w:bidi="ar"/>
        </w:rPr>
        <w:t>T-SQL</w:t>
      </w:r>
      <w:r>
        <w:rPr>
          <w:rFonts w:hint="eastAsia" w:ascii="宋体" w:hAnsi="宋体" w:eastAsia="宋体" w:cs="宋体"/>
          <w:kern w:val="2"/>
          <w:sz w:val="21"/>
          <w:szCs w:val="21"/>
          <w:lang w:val="en-US" w:eastAsia="zh-CN" w:bidi="ar"/>
        </w:rPr>
        <w:t>程序调用函数</w:t>
      </w:r>
      <w:r>
        <w:rPr>
          <w:rFonts w:hint="default" w:ascii="Times New Roman" w:hAnsi="Times New Roman" w:eastAsia="宋体" w:cs="Times New Roman"/>
          <w:kern w:val="2"/>
          <w:sz w:val="21"/>
          <w:szCs w:val="21"/>
          <w:lang w:val="en-US" w:eastAsia="zh-CN" w:bidi="ar"/>
        </w:rPr>
        <w:t>fGetProfit</w:t>
      </w:r>
      <w:r>
        <w:rPr>
          <w:rFonts w:hint="eastAsia" w:ascii="宋体" w:hAnsi="宋体" w:eastAsia="宋体" w:cs="宋体"/>
          <w:kern w:val="2"/>
          <w:sz w:val="21"/>
          <w:szCs w:val="21"/>
          <w:lang w:val="en-US" w:eastAsia="zh-CN" w:bidi="ar"/>
        </w:rPr>
        <w:t>，输出</w:t>
      </w:r>
      <w:r>
        <w:rPr>
          <w:rFonts w:hint="default" w:ascii="Times New Roman" w:hAnsi="Times New Roman" w:eastAsia="宋体" w:cs="Times New Roman"/>
          <w:b/>
          <w:bCs w:val="0"/>
          <w:kern w:val="2"/>
          <w:sz w:val="21"/>
          <w:szCs w:val="21"/>
          <w:lang w:val="en-US" w:eastAsia="zh-CN" w:bidi="ar"/>
        </w:rPr>
        <w:t>2023</w:t>
      </w:r>
      <w:r>
        <w:rPr>
          <w:rFonts w:hint="eastAsia" w:ascii="宋体" w:hAnsi="宋体" w:eastAsia="宋体" w:cs="宋体"/>
          <w:kern w:val="2"/>
          <w:sz w:val="21"/>
          <w:szCs w:val="21"/>
          <w:lang w:val="en-US" w:eastAsia="zh-CN" w:bidi="ar"/>
        </w:rPr>
        <w:t>年杂志类别为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科技类</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的盈利金额合计。</w:t>
      </w:r>
      <w:r>
        <w:rPr>
          <w:rFonts w:hint="eastAsia" w:ascii="宋体" w:hAnsi="宋体" w:eastAsia="宋体" w:cs="宋体"/>
          <w:b/>
          <w:bCs w:val="0"/>
          <w:color w:val="FF0000"/>
          <w:kern w:val="2"/>
          <w:sz w:val="21"/>
          <w:szCs w:val="21"/>
          <w:lang w:val="en-US" w:eastAsia="zh-CN" w:bidi="ar"/>
        </w:rPr>
        <w:t>要求：调用语句的所有实参均使用局部变量，而且有输出语句。</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DECLARE</w:t>
      </w:r>
      <w:r>
        <w:rPr>
          <w:rFonts w:hint="eastAsia" w:ascii="新宋体" w:hAnsi="新宋体" w:eastAsia="新宋体"/>
          <w:color w:val="000000"/>
          <w:sz w:val="19"/>
          <w:szCs w:val="24"/>
        </w:rPr>
        <w:t xml:space="preserve"> @temp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dbo</w:t>
      </w:r>
      <w:r>
        <w:rPr>
          <w:rFonts w:hint="eastAsia" w:ascii="新宋体" w:hAnsi="新宋体" w:eastAsia="新宋体"/>
          <w:color w:val="808080"/>
          <w:sz w:val="19"/>
          <w:szCs w:val="24"/>
        </w:rPr>
        <w:t>.</w:t>
      </w:r>
      <w:r>
        <w:rPr>
          <w:rFonts w:hint="eastAsia" w:ascii="新宋体" w:hAnsi="新宋体" w:eastAsia="新宋体"/>
          <w:color w:val="000000"/>
          <w:sz w:val="19"/>
          <w:szCs w:val="24"/>
        </w:rPr>
        <w:t>fGetProfit</w:t>
      </w:r>
      <w:r>
        <w:rPr>
          <w:rFonts w:hint="eastAsia" w:ascii="新宋体" w:hAnsi="新宋体" w:eastAsia="新宋体"/>
          <w:color w:val="808080"/>
          <w:sz w:val="19"/>
          <w:szCs w:val="24"/>
        </w:rPr>
        <w:t>(</w:t>
      </w:r>
      <w:r>
        <w:rPr>
          <w:rFonts w:hint="eastAsia" w:ascii="新宋体" w:hAnsi="新宋体" w:eastAsia="新宋体"/>
          <w:color w:val="000000"/>
          <w:sz w:val="19"/>
          <w:szCs w:val="24"/>
        </w:rPr>
        <w:t>2023</w:t>
      </w:r>
      <w:r>
        <w:rPr>
          <w:rFonts w:hint="eastAsia" w:ascii="新宋体" w:hAnsi="新宋体" w:eastAsia="新宋体"/>
          <w:color w:val="808080"/>
          <w:sz w:val="19"/>
          <w:szCs w:val="24"/>
        </w:rPr>
        <w:t>,</w:t>
      </w:r>
      <w:r>
        <w:rPr>
          <w:rFonts w:hint="eastAsia" w:ascii="新宋体" w:hAnsi="新宋体" w:eastAsia="新宋体"/>
          <w:color w:val="FF0000"/>
          <w:sz w:val="19"/>
          <w:szCs w:val="24"/>
        </w:rPr>
        <w:t>'科技类'</w:t>
      </w:r>
      <w:r>
        <w:rPr>
          <w:rFonts w:hint="eastAsia" w:ascii="新宋体" w:hAnsi="新宋体" w:eastAsia="新宋体"/>
          <w:color w:val="808080"/>
          <w:sz w:val="19"/>
          <w:szCs w:val="24"/>
        </w:rPr>
        <w:t>)</w:t>
      </w:r>
    </w:p>
    <w:p>
      <w:pPr>
        <w:spacing w:before="100" w:beforeAutospacing="1" w:after="100" w:afterAutospacing="1"/>
        <w:rPr>
          <w:rFonts w:hint="eastAsia" w:ascii="新宋体" w:hAnsi="新宋体" w:eastAsia="新宋体"/>
          <w:color w:val="808080"/>
          <w:sz w:val="19"/>
          <w:szCs w:val="24"/>
        </w:rPr>
      </w:pPr>
      <w:r>
        <w:rPr>
          <w:rFonts w:hint="eastAsia" w:ascii="新宋体" w:hAnsi="新宋体" w:eastAsia="新宋体"/>
          <w:color w:val="0000FF"/>
          <w:sz w:val="19"/>
          <w:szCs w:val="24"/>
        </w:rPr>
        <w:t>PRINT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'2023年杂志类别为’科技类’的盈利金额合计: '</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CAST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@temp </w:t>
      </w:r>
      <w:r>
        <w:rPr>
          <w:rFonts w:hint="eastAsia" w:ascii="新宋体" w:hAnsi="新宋体" w:eastAsia="新宋体"/>
          <w:color w:val="0000FF"/>
          <w:sz w:val="19"/>
          <w:szCs w:val="24"/>
        </w:rPr>
        <w:t>AS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NVARCHAR</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 $'</w:t>
      </w:r>
      <w:r>
        <w:rPr>
          <w:rFonts w:hint="eastAsia" w:ascii="新宋体" w:hAnsi="新宋体" w:eastAsia="新宋体"/>
          <w:color w:val="808080"/>
          <w:sz w:val="19"/>
          <w:szCs w:val="24"/>
        </w:rPr>
        <w:t>;</w:t>
      </w:r>
    </w:p>
    <w:p>
      <w:pPr>
        <w:spacing w:before="100" w:beforeAutospacing="1" w:after="100" w:afterAutospacing="1"/>
      </w:pPr>
      <w:r>
        <w:drawing>
          <wp:inline distT="0" distB="0" distL="114300" distR="114300">
            <wp:extent cx="4229100" cy="762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4229100" cy="762000"/>
                    </a:xfrm>
                    <a:prstGeom prst="rect">
                      <a:avLst/>
                    </a:prstGeom>
                    <a:noFill/>
                    <a:ln>
                      <a:noFill/>
                    </a:ln>
                  </pic:spPr>
                </pic:pic>
              </a:graphicData>
            </a:graphic>
          </wp:inline>
        </w:drawing>
      </w: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rPr>
          <w:rFonts w:hint="eastAsia"/>
        </w:rPr>
      </w:pPr>
    </w:p>
    <w:p>
      <w:pPr>
        <w:spacing w:before="100" w:beforeAutospacing="1" w:after="100" w:afterAutospacing="1"/>
        <w:outlineLvl w:val="2"/>
        <w:rPr>
          <w:rFonts w:hint="eastAsia" w:ascii="宋体" w:hAnsi="宋体"/>
          <w:b/>
          <w:bCs/>
          <w:sz w:val="28"/>
          <w:szCs w:val="28"/>
        </w:rPr>
      </w:pPr>
      <w:bookmarkStart w:id="28" w:name="_Toc31089"/>
      <w:r>
        <w:rPr>
          <w:rFonts w:hint="eastAsia" w:ascii="宋体" w:hAnsi="宋体"/>
          <w:b/>
          <w:bCs/>
          <w:sz w:val="28"/>
          <w:szCs w:val="28"/>
        </w:rPr>
        <w:t>3.3.3触发器实验</w:t>
      </w:r>
      <w:bookmarkEnd w:id="28"/>
    </w:p>
    <w:p>
      <w:pPr>
        <w:spacing w:before="100" w:beforeAutospacing="1" w:after="100" w:afterAutospacing="1"/>
        <w:rPr>
          <w:rFonts w:hint="eastAsia" w:ascii="宋体" w:hAnsi="宋体"/>
          <w:color w:val="C0C0C0"/>
          <w:szCs w:val="21"/>
        </w:rPr>
      </w:pPr>
      <w:r>
        <w:rPr>
          <w:rFonts w:hint="eastAsia" w:ascii="宋体" w:hAnsi="宋体"/>
          <w:color w:val="C0C0C0"/>
          <w:szCs w:val="21"/>
        </w:rPr>
        <w:t>{实验步骤}（程序脚本、运行结果截图）</w:t>
      </w:r>
    </w:p>
    <w:p>
      <w:pPr>
        <w:numPr>
          <w:ilvl w:val="0"/>
          <w:numId w:val="9"/>
        </w:numPr>
        <w:spacing w:line="264" w:lineRule="auto"/>
        <w:rPr>
          <w:rFonts w:hint="eastAsia"/>
        </w:rPr>
      </w:pPr>
      <w:r>
        <w:rPr>
          <w:rFonts w:hint="eastAsia"/>
        </w:rPr>
        <w:t>为杂志订购情况明细表OrderList定义一个</w:t>
      </w:r>
      <w:r>
        <w:rPr>
          <w:rFonts w:hint="eastAsia"/>
          <w:sz w:val="24"/>
        </w:rPr>
        <w:t>【AFTER】</w:t>
      </w:r>
      <w:r>
        <w:rPr>
          <w:rFonts w:hint="eastAsia"/>
        </w:rPr>
        <w:t>触发器tr_after_OrderList，每插入一条订购情况明细记录（订单编号Ono，杂志代码Mno，订购数量Onum），自动根据杂志代码从杂志表获取该杂志的进货单价Miprice、订购单价Moprice，计算其订购金额Omoney和盈利金额Oprofit，同时自动计算订购情况主表OrderH的订单货款金额合计OMsum和订单盈利金额合计OPsum。其中，订购情况明细表OrderList的订购金额=订购单价</w:t>
      </w:r>
      <w:r>
        <w:t>×</w:t>
      </w:r>
      <w:r>
        <w:rPr>
          <w:rFonts w:hint="eastAsia"/>
        </w:rPr>
        <w:t>订购数量，盈利金额=（订购单价-进货单价）</w:t>
      </w:r>
      <w:r>
        <w:t>×</w:t>
      </w:r>
      <w:r>
        <w:rPr>
          <w:rFonts w:hint="eastAsia"/>
        </w:rPr>
        <w:t>订购数量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TRIGGER</w:t>
      </w:r>
      <w:r>
        <w:rPr>
          <w:rFonts w:hint="eastAsia" w:ascii="新宋体" w:hAnsi="新宋体" w:eastAsia="新宋体"/>
          <w:color w:val="000000"/>
          <w:sz w:val="19"/>
          <w:szCs w:val="24"/>
        </w:rPr>
        <w:t xml:space="preserve"> tr_after_OrderList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OrderList </w:t>
      </w:r>
      <w:r>
        <w:rPr>
          <w:rFonts w:hint="eastAsia" w:ascii="新宋体" w:hAnsi="新宋体" w:eastAsia="新宋体"/>
          <w:color w:val="0000FF"/>
          <w:sz w:val="19"/>
          <w:szCs w:val="24"/>
        </w:rPr>
        <w:t>AFTER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AS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BEGIN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FF00FF"/>
          <w:sz w:val="19"/>
          <w:szCs w:val="24"/>
        </w:rPr>
        <w:t>UPDATE</w:t>
      </w:r>
      <w:r>
        <w:rPr>
          <w:rFonts w:hint="eastAsia" w:ascii="新宋体" w:hAnsi="新宋体" w:eastAsia="新宋体"/>
          <w:color w:val="000000"/>
          <w:sz w:val="19"/>
          <w:szCs w:val="24"/>
        </w:rPr>
        <w:t xml:space="preserve"> OL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Miprice</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Miprice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Moprice</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Moprice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Omoney</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Moprice</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Onum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Oprofit</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Moprice</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Miprice</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OL </w:t>
      </w:r>
      <w:r>
        <w:rPr>
          <w:rFonts w:hint="eastAsia" w:ascii="新宋体" w:hAnsi="新宋体" w:eastAsia="新宋体"/>
          <w:color w:val="808080"/>
          <w:sz w:val="19"/>
          <w:szCs w:val="24"/>
        </w:rPr>
        <w:t>,</w:t>
      </w:r>
      <w:r>
        <w:rPr>
          <w:rFonts w:hint="eastAsia" w:ascii="新宋体" w:hAnsi="新宋体" w:eastAsia="新宋体"/>
          <w:color w:val="000000"/>
          <w:sz w:val="19"/>
          <w:szCs w:val="24"/>
        </w:rPr>
        <w:t>Magazine M</w:t>
      </w:r>
      <w:r>
        <w:rPr>
          <w:rFonts w:hint="eastAsia" w:ascii="新宋体" w:hAnsi="新宋体" w:eastAsia="新宋体"/>
          <w:color w:val="808080"/>
          <w:sz w:val="19"/>
          <w:szCs w:val="24"/>
        </w:rPr>
        <w:t>,</w:t>
      </w:r>
      <w:r>
        <w:rPr>
          <w:rFonts w:hint="eastAsia" w:ascii="新宋体" w:hAnsi="新宋体" w:eastAsia="新宋体"/>
          <w:color w:val="000000"/>
          <w:sz w:val="19"/>
          <w:szCs w:val="24"/>
        </w:rPr>
        <w:t>inserted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--更新条件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I</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808080"/>
          <w:sz w:val="19"/>
          <w:szCs w:val="24"/>
        </w:rPr>
        <w:t>AND</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PRINT</w:t>
      </w:r>
      <w:r>
        <w:rPr>
          <w:rFonts w:hint="eastAsia" w:ascii="新宋体" w:hAnsi="新宋体" w:eastAsia="新宋体"/>
          <w:color w:val="FF0000"/>
          <w:sz w:val="19"/>
          <w:szCs w:val="24"/>
        </w:rPr>
        <w:t>'AFTER触发器在表OrderList成功'</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--更新OrderH的订单货款金额合计OMsum和订单盈利金额合计OPsum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FF00FF"/>
          <w:sz w:val="19"/>
          <w:szCs w:val="24"/>
        </w:rPr>
        <w:t>UPDATE</w:t>
      </w:r>
      <w:r>
        <w:rPr>
          <w:rFonts w:hint="eastAsia" w:ascii="新宋体" w:hAnsi="新宋体" w:eastAsia="新宋体"/>
          <w:color w:val="000000"/>
          <w:sz w:val="19"/>
          <w:szCs w:val="24"/>
        </w:rPr>
        <w:t xml:space="preserve"> OH</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8000"/>
          <w:sz w:val="19"/>
          <w:szCs w:val="24"/>
        </w:rPr>
        <w:t>--需将内层查询的OrderList与外层OrderH绑定连接</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OMsum </w:t>
      </w:r>
      <w:r>
        <w:rPr>
          <w:rFonts w:hint="eastAsia" w:ascii="新宋体" w:hAnsi="新宋体" w:eastAsia="新宋体"/>
          <w:color w:val="808080"/>
          <w:sz w:val="19"/>
          <w:szCs w:val="24"/>
        </w:rPr>
        <w:t>=(</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Omoney</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0000FF"/>
          <w:sz w:val="19"/>
          <w:szCs w:val="24"/>
        </w:rPr>
        <w:t>GROUP</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OPsum </w:t>
      </w:r>
      <w:r>
        <w:rPr>
          <w:rFonts w:hint="eastAsia" w:ascii="新宋体" w:hAnsi="新宋体" w:eastAsia="新宋体"/>
          <w:color w:val="808080"/>
          <w:sz w:val="19"/>
          <w:szCs w:val="24"/>
        </w:rPr>
        <w:t>=(</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Oprofit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0000FF"/>
          <w:sz w:val="19"/>
          <w:szCs w:val="24"/>
        </w:rPr>
        <w:t>GROUP</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BY</w:t>
      </w:r>
      <w:r>
        <w:rPr>
          <w:rFonts w:hint="eastAsia" w:ascii="新宋体" w:hAnsi="新宋体" w:eastAsia="新宋体"/>
          <w:color w:val="000000"/>
          <w:sz w:val="19"/>
          <w:szCs w:val="24"/>
        </w:rPr>
        <w:t xml:space="preserve"> OrderList</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OrderH OH </w:t>
      </w:r>
      <w:r>
        <w:rPr>
          <w:rFonts w:hint="eastAsia" w:ascii="新宋体" w:hAnsi="新宋体" w:eastAsia="新宋体"/>
          <w:color w:val="808080"/>
          <w:sz w:val="19"/>
          <w:szCs w:val="24"/>
        </w:rPr>
        <w:t>,</w:t>
      </w:r>
      <w:r>
        <w:rPr>
          <w:rFonts w:hint="eastAsia" w:ascii="新宋体" w:hAnsi="新宋体" w:eastAsia="新宋体"/>
          <w:color w:val="000000"/>
          <w:sz w:val="19"/>
          <w:szCs w:val="24"/>
        </w:rPr>
        <w:t>inserted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I</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PRINT</w:t>
      </w:r>
      <w:r>
        <w:rPr>
          <w:rFonts w:hint="eastAsia" w:ascii="新宋体" w:hAnsi="新宋体" w:eastAsia="新宋体"/>
          <w:color w:val="FF0000"/>
          <w:sz w:val="19"/>
          <w:szCs w:val="24"/>
        </w:rPr>
        <w:t>'AFTER触发器在表OrderH成功'</w:t>
      </w:r>
    </w:p>
    <w:p>
      <w:pPr>
        <w:numPr>
          <w:ilvl w:val="0"/>
          <w:numId w:val="0"/>
        </w:numPr>
        <w:spacing w:line="264" w:lineRule="auto"/>
        <w:ind w:leftChars="0"/>
        <w:rPr>
          <w:rFonts w:hint="eastAsia" w:ascii="新宋体" w:hAnsi="新宋体" w:eastAsia="新宋体"/>
          <w:color w:val="0000FF"/>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END</w:t>
      </w:r>
    </w:p>
    <w:p>
      <w:pPr>
        <w:numPr>
          <w:ilvl w:val="0"/>
          <w:numId w:val="0"/>
        </w:numPr>
        <w:spacing w:line="264" w:lineRule="auto"/>
        <w:ind w:leftChars="0"/>
      </w:pPr>
      <w:r>
        <w:drawing>
          <wp:inline distT="0" distB="0" distL="114300" distR="114300">
            <wp:extent cx="4183380" cy="777240"/>
            <wp:effectExtent l="0" t="0" r="762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4183380" cy="777240"/>
                    </a:xfrm>
                    <a:prstGeom prst="rect">
                      <a:avLst/>
                    </a:prstGeom>
                    <a:noFill/>
                    <a:ln>
                      <a:noFill/>
                    </a:ln>
                  </pic:spPr>
                </pic:pic>
              </a:graphicData>
            </a:graphic>
          </wp:inline>
        </w:drawing>
      </w: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rPr>
          <w:rFonts w:hint="eastAsia"/>
          <w:lang w:val="en-US" w:eastAsia="zh-CN"/>
        </w:rPr>
      </w:pPr>
    </w:p>
    <w:p>
      <w:pPr>
        <w:numPr>
          <w:ilvl w:val="0"/>
          <w:numId w:val="9"/>
        </w:numPr>
        <w:spacing w:line="264" w:lineRule="auto"/>
        <w:rPr>
          <w:rFonts w:hint="eastAsia"/>
        </w:rPr>
      </w:pPr>
      <w:r>
        <w:rPr>
          <w:rFonts w:hint="eastAsia"/>
        </w:rPr>
        <w:t>编写insert语句示例，验证触发器tr_after_OrderList效果。</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插入杂志订购情况主表数据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OrderH</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Cno</w:t>
      </w:r>
      <w:r>
        <w:rPr>
          <w:rFonts w:hint="eastAsia" w:ascii="新宋体" w:hAnsi="新宋体" w:eastAsia="新宋体"/>
          <w:color w:val="808080"/>
          <w:sz w:val="19"/>
          <w:szCs w:val="24"/>
        </w:rPr>
        <w:t>,</w:t>
      </w:r>
      <w:r>
        <w:rPr>
          <w:rFonts w:hint="eastAsia" w:ascii="新宋体" w:hAnsi="新宋体" w:eastAsia="新宋体"/>
          <w:color w:val="000000"/>
          <w:sz w:val="19"/>
          <w:szCs w:val="24"/>
        </w:rPr>
        <w:t>Sno</w:t>
      </w:r>
      <w:r>
        <w:rPr>
          <w:rFonts w:hint="eastAsia" w:ascii="新宋体" w:hAnsi="新宋体" w:eastAsia="新宋体"/>
          <w:color w:val="808080"/>
          <w:sz w:val="19"/>
          <w:szCs w:val="24"/>
        </w:rPr>
        <w:t>,</w:t>
      </w:r>
      <w:r>
        <w:rPr>
          <w:rFonts w:hint="eastAsia" w:ascii="新宋体" w:hAnsi="新宋体" w:eastAsia="新宋体"/>
          <w:color w:val="000000"/>
          <w:sz w:val="19"/>
          <w:szCs w:val="24"/>
        </w:rPr>
        <w:t>Odate</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VALUES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'2023-01-01 10:00:00'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'2023-01-02 11:00:00'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'2023-01-02 12:00:00'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'2023-01-04 13:00:00'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'2023-01-04 14:00:00'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'2023-01-04 15:00:00'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'2023-01-07 16:00:00'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'2023-01-08 17:00:00'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'2023-01-08 18:00:00'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'2023-01-08 19:00:00'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'2023-01-11 20:00:00'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'2023-01-11 21:00:00'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'2023-01-13 10:00:00'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'2023-01-13 15:00:00'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numPr>
          <w:ilvl w:val="0"/>
          <w:numId w:val="0"/>
        </w:numPr>
        <w:spacing w:line="264" w:lineRule="auto"/>
        <w:ind w:leftChars="0"/>
        <w:rPr>
          <w:rFonts w:hint="eastAsia"/>
        </w:rPr>
      </w:pPr>
      <w:r>
        <w:rPr>
          <w:rFonts w:hint="eastAsia" w:ascii="新宋体" w:hAnsi="新宋体" w:eastAsia="新宋体"/>
          <w:color w:val="808080"/>
          <w:sz w:val="19"/>
          <w:szCs w:val="24"/>
        </w:rPr>
        <w:t>(</w:t>
      </w:r>
      <w:r>
        <w:rPr>
          <w:rFonts w:hint="eastAsia" w:ascii="新宋体" w:hAnsi="新宋体" w:eastAsia="新宋体"/>
          <w:color w:val="FF0000"/>
          <w:sz w:val="19"/>
          <w:szCs w:val="24"/>
        </w:rPr>
        <w:t>'O15'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'C02'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'S1'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'2023-01-13 22:30:30'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插入杂志订购情况明细表数据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OrderList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ab/>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VALUES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'M07'</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'O01'</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'M10'</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'M01'</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'M02'</w:t>
      </w:r>
      <w:r>
        <w:rPr>
          <w:rFonts w:hint="eastAsia" w:ascii="新宋体" w:hAnsi="新宋体" w:eastAsia="新宋体"/>
          <w:color w:val="808080"/>
          <w:sz w:val="19"/>
          <w:szCs w:val="24"/>
        </w:rPr>
        <w:t>,</w:t>
      </w:r>
      <w:r>
        <w:rPr>
          <w:rFonts w:hint="eastAsia" w:ascii="新宋体" w:hAnsi="新宋体" w:eastAsia="新宋体"/>
          <w:color w:val="000000"/>
          <w:sz w:val="19"/>
          <w:szCs w:val="24"/>
        </w:rPr>
        <w:t>700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'M08'</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'O02'</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'M09'</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'M05'</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'O03'</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'M11'</w:t>
      </w:r>
      <w:r>
        <w:rPr>
          <w:rFonts w:hint="eastAsia" w:ascii="新宋体" w:hAnsi="新宋体" w:eastAsia="新宋体"/>
          <w:color w:val="808080"/>
          <w:sz w:val="19"/>
          <w:szCs w:val="24"/>
        </w:rPr>
        <w:t>,</w:t>
      </w:r>
      <w:r>
        <w:rPr>
          <w:rFonts w:hint="eastAsia" w:ascii="新宋体" w:hAnsi="新宋体" w:eastAsia="新宋体"/>
          <w:color w:val="000000"/>
          <w:sz w:val="19"/>
          <w:szCs w:val="24"/>
        </w:rPr>
        <w:t>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600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600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700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'O10'</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200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700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600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'M06'</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'M08'</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'M07'</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800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'M11'</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300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400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'M02'</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500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'M13'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900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'O14'</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'M09'</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100</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p>
    <w:p>
      <w:pPr>
        <w:numPr>
          <w:ilvl w:val="0"/>
          <w:numId w:val="0"/>
        </w:numPr>
        <w:spacing w:line="264" w:lineRule="auto"/>
        <w:ind w:leftChars="0"/>
        <w:rPr>
          <w:rFonts w:hint="eastAsia" w:ascii="新宋体" w:hAnsi="新宋体" w:eastAsia="新宋体"/>
          <w:color w:val="808080"/>
          <w:sz w:val="19"/>
          <w:szCs w:val="24"/>
        </w:rPr>
      </w:pPr>
      <w:r>
        <w:rPr>
          <w:rFonts w:hint="eastAsia" w:ascii="新宋体" w:hAnsi="新宋体" w:eastAsia="新宋体"/>
          <w:color w:val="808080"/>
          <w:sz w:val="19"/>
          <w:szCs w:val="24"/>
        </w:rPr>
        <w:t>(</w:t>
      </w:r>
      <w:r>
        <w:rPr>
          <w:rFonts w:hint="eastAsia" w:ascii="新宋体" w:hAnsi="新宋体" w:eastAsia="新宋体"/>
          <w:color w:val="FF0000"/>
          <w:sz w:val="19"/>
          <w:szCs w:val="24"/>
        </w:rPr>
        <w:t>'O15'</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FF0000"/>
          <w:sz w:val="19"/>
          <w:szCs w:val="24"/>
        </w:rPr>
        <w:t>'M03'</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600</w:t>
      </w:r>
      <w:r>
        <w:rPr>
          <w:rFonts w:hint="eastAsia" w:ascii="新宋体" w:hAnsi="新宋体" w:eastAsia="新宋体"/>
          <w:color w:val="808080"/>
          <w:sz w:val="19"/>
          <w:szCs w:val="24"/>
        </w:rPr>
        <w:t>);</w:t>
      </w:r>
    </w:p>
    <w:p>
      <w:pPr>
        <w:numPr>
          <w:ilvl w:val="0"/>
          <w:numId w:val="0"/>
        </w:numPr>
        <w:spacing w:line="264" w:lineRule="auto"/>
        <w:ind w:leftChars="0"/>
      </w:pPr>
      <w:r>
        <w:drawing>
          <wp:inline distT="0" distB="0" distL="114300" distR="114300">
            <wp:extent cx="3024505" cy="1800225"/>
            <wp:effectExtent l="0" t="0" r="444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7"/>
                    <a:stretch>
                      <a:fillRect/>
                    </a:stretch>
                  </pic:blipFill>
                  <pic:spPr>
                    <a:xfrm>
                      <a:off x="0" y="0"/>
                      <a:ext cx="3024505" cy="1800225"/>
                    </a:xfrm>
                    <a:prstGeom prst="rect">
                      <a:avLst/>
                    </a:prstGeom>
                    <a:noFill/>
                    <a:ln>
                      <a:noFill/>
                    </a:ln>
                  </pic:spPr>
                </pic:pic>
              </a:graphicData>
            </a:graphic>
          </wp:inline>
        </w:drawing>
      </w:r>
    </w:p>
    <w:p>
      <w:pPr>
        <w:numPr>
          <w:ilvl w:val="0"/>
          <w:numId w:val="0"/>
        </w:numPr>
        <w:spacing w:line="264" w:lineRule="auto"/>
        <w:ind w:leftChars="0"/>
        <w:rPr>
          <w:rFonts w:hint="default" w:eastAsia="宋体"/>
          <w:lang w:val="en-US" w:eastAsia="zh-CN"/>
        </w:rPr>
      </w:pPr>
      <w:r>
        <w:rPr>
          <w:rFonts w:hint="eastAsia"/>
          <w:lang w:val="en-US" w:eastAsia="zh-CN"/>
        </w:rPr>
        <w:t>插入OrderH表</w:t>
      </w:r>
    </w:p>
    <w:p>
      <w:pPr>
        <w:numPr>
          <w:ilvl w:val="0"/>
          <w:numId w:val="0"/>
        </w:numPr>
        <w:spacing w:line="264" w:lineRule="auto"/>
        <w:ind w:leftChars="0"/>
        <w:rPr>
          <w:rFonts w:hint="eastAsia" w:eastAsia="宋体"/>
          <w:lang w:val="en-US" w:eastAsia="zh-CN"/>
        </w:rPr>
      </w:pPr>
      <w:r>
        <w:drawing>
          <wp:inline distT="0" distB="0" distL="114300" distR="114300">
            <wp:extent cx="4662170" cy="2879725"/>
            <wp:effectExtent l="0" t="0" r="5080" b="158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4662170" cy="2879725"/>
                    </a:xfrm>
                    <a:prstGeom prst="rect">
                      <a:avLst/>
                    </a:prstGeom>
                    <a:noFill/>
                    <a:ln>
                      <a:noFill/>
                    </a:ln>
                  </pic:spPr>
                </pic:pic>
              </a:graphicData>
            </a:graphic>
          </wp:inline>
        </w:drawing>
      </w:r>
    </w:p>
    <w:p>
      <w:pPr>
        <w:numPr>
          <w:ilvl w:val="0"/>
          <w:numId w:val="0"/>
        </w:numPr>
        <w:spacing w:line="264" w:lineRule="auto"/>
        <w:ind w:leftChars="0"/>
        <w:rPr>
          <w:rFonts w:hint="default" w:eastAsia="宋体"/>
          <w:lang w:val="en-US" w:eastAsia="zh-CN"/>
        </w:rPr>
      </w:pPr>
      <w:r>
        <w:rPr>
          <w:rFonts w:hint="eastAsia"/>
          <w:lang w:val="en-US" w:eastAsia="zh-CN"/>
        </w:rPr>
        <w:t>插入OrderList表</w:t>
      </w:r>
    </w:p>
    <w:p>
      <w:pPr>
        <w:numPr>
          <w:ilvl w:val="0"/>
          <w:numId w:val="0"/>
        </w:numPr>
        <w:spacing w:line="264" w:lineRule="auto"/>
        <w:ind w:leftChars="0"/>
        <w:rPr>
          <w:rFonts w:hint="eastAsia"/>
        </w:rPr>
      </w:pPr>
      <w:r>
        <w:drawing>
          <wp:inline distT="0" distB="0" distL="114300" distR="114300">
            <wp:extent cx="4744720" cy="3239770"/>
            <wp:effectExtent l="0" t="0" r="17780" b="177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9"/>
                    <a:stretch>
                      <a:fillRect/>
                    </a:stretch>
                  </pic:blipFill>
                  <pic:spPr>
                    <a:xfrm>
                      <a:off x="0" y="0"/>
                      <a:ext cx="4744720" cy="3239770"/>
                    </a:xfrm>
                    <a:prstGeom prst="rect">
                      <a:avLst/>
                    </a:prstGeom>
                    <a:noFill/>
                    <a:ln>
                      <a:noFill/>
                    </a:ln>
                  </pic:spPr>
                </pic:pic>
              </a:graphicData>
            </a:graphic>
          </wp:inline>
        </w:drawing>
      </w:r>
    </w:p>
    <w:p>
      <w:pPr>
        <w:numPr>
          <w:ilvl w:val="0"/>
          <w:numId w:val="9"/>
        </w:numPr>
        <w:spacing w:line="264" w:lineRule="auto"/>
        <w:rPr>
          <w:rFonts w:hint="eastAsia"/>
        </w:rPr>
      </w:pPr>
      <w:r>
        <w:rPr>
          <w:rFonts w:hint="eastAsia"/>
        </w:rPr>
        <w:t>禁用触发器tr_after_OrderList，再为杂志订购情况明细表OrderList设计一个</w:t>
      </w:r>
      <w:r>
        <w:rPr>
          <w:rFonts w:hint="eastAsia"/>
          <w:sz w:val="24"/>
        </w:rPr>
        <w:t>【INSTEAD OF】</w:t>
      </w:r>
      <w:r>
        <w:rPr>
          <w:rFonts w:hint="eastAsia"/>
        </w:rPr>
        <w:t>触发器tr_instead_OrderList，完成（1）的同样功能。</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CREATE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TRIGGER</w:t>
      </w:r>
      <w:r>
        <w:rPr>
          <w:rFonts w:hint="eastAsia" w:ascii="新宋体" w:hAnsi="新宋体" w:eastAsia="新宋体"/>
          <w:color w:val="000000"/>
          <w:sz w:val="19"/>
          <w:szCs w:val="24"/>
        </w:rPr>
        <w:t xml:space="preserve"> tr_instead_OrderList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OrderList </w:t>
      </w:r>
      <w:r>
        <w:rPr>
          <w:rFonts w:hint="eastAsia" w:ascii="新宋体" w:hAnsi="新宋体" w:eastAsia="新宋体"/>
          <w:color w:val="0000FF"/>
          <w:sz w:val="19"/>
          <w:szCs w:val="24"/>
        </w:rPr>
        <w:t>INSTEAD</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OF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--当尝试向OrderList表插入数据时，不会执行默认的插入操作，而是执行这个触发器中定义的操作</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BEGIN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插入新的OrderList记录，同时计算Omoney和Oprofit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INSERT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INTO</w:t>
      </w:r>
      <w:r>
        <w:rPr>
          <w:rFonts w:hint="eastAsia" w:ascii="新宋体" w:hAnsi="新宋体" w:eastAsia="新宋体"/>
          <w:color w:val="000000"/>
          <w:sz w:val="19"/>
          <w:szCs w:val="24"/>
        </w:rPr>
        <w:t xml:space="preserve"> OrderList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Onum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Miprice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Moprice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Omoney</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Oprofit</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I</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I</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I</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Miprice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Moprice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Moprice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I</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r>
        <w:rPr>
          <w:rFonts w:hint="eastAsia" w:ascii="新宋体" w:hAnsi="新宋体" w:eastAsia="新宋体"/>
          <w:color w:val="80808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M</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Moprice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Miprice</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I</w:t>
      </w:r>
      <w:r>
        <w:rPr>
          <w:rFonts w:hint="eastAsia" w:ascii="新宋体" w:hAnsi="新宋体" w:eastAsia="新宋体"/>
          <w:color w:val="808080"/>
          <w:sz w:val="19"/>
          <w:szCs w:val="24"/>
        </w:rPr>
        <w:t>.</w:t>
      </w:r>
      <w:r>
        <w:rPr>
          <w:rFonts w:hint="eastAsia" w:ascii="新宋体" w:hAnsi="新宋体" w:eastAsia="新宋体"/>
          <w:color w:val="000000"/>
          <w:sz w:val="19"/>
          <w:szCs w:val="24"/>
        </w:rPr>
        <w:t>Onum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inserted I </w:t>
      </w:r>
      <w:r>
        <w:rPr>
          <w:rFonts w:hint="eastAsia" w:ascii="新宋体" w:hAnsi="新宋体" w:eastAsia="新宋体"/>
          <w:color w:val="808080"/>
          <w:sz w:val="19"/>
          <w:szCs w:val="24"/>
        </w:rPr>
        <w:t>INNER</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Magazine M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I</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Mno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M</w:t>
      </w:r>
      <w:r>
        <w:rPr>
          <w:rFonts w:hint="eastAsia" w:ascii="新宋体" w:hAnsi="新宋体" w:eastAsia="新宋体"/>
          <w:color w:val="808080"/>
          <w:sz w:val="19"/>
          <w:szCs w:val="24"/>
        </w:rPr>
        <w:t>.</w:t>
      </w:r>
      <w:r>
        <w:rPr>
          <w:rFonts w:hint="eastAsia" w:ascii="新宋体" w:hAnsi="新宋体" w:eastAsia="新宋体"/>
          <w:color w:val="000000"/>
          <w:sz w:val="19"/>
          <w:szCs w:val="24"/>
        </w:rPr>
        <w:t>Mno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PRINT</w:t>
      </w:r>
      <w:r>
        <w:rPr>
          <w:rFonts w:hint="eastAsia" w:ascii="新宋体" w:hAnsi="新宋体" w:eastAsia="新宋体"/>
          <w:color w:val="FF0000"/>
          <w:sz w:val="19"/>
          <w:szCs w:val="24"/>
        </w:rPr>
        <w:t>'INSTEAD OF触发器在表OrderList成功'</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更新OrderH的OMsum和OPsum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UPDATE</w:t>
      </w:r>
      <w:r>
        <w:rPr>
          <w:rFonts w:hint="eastAsia" w:ascii="新宋体" w:hAnsi="新宋体" w:eastAsia="新宋体"/>
          <w:color w:val="000000"/>
          <w:sz w:val="19"/>
          <w:szCs w:val="24"/>
        </w:rPr>
        <w:t xml:space="preserve"> OH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SET</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OMsum </w:t>
      </w:r>
      <w:r>
        <w:rPr>
          <w:rFonts w:hint="eastAsia" w:ascii="新宋体" w:hAnsi="新宋体" w:eastAsia="新宋体"/>
          <w:color w:val="80808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Omoney</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OL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OPsum </w:t>
      </w:r>
      <w:r>
        <w:rPr>
          <w:rFonts w:hint="eastAsia" w:ascii="新宋体" w:hAnsi="新宋体" w:eastAsia="新宋体"/>
          <w:color w:val="80808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FF00FF"/>
          <w:sz w:val="19"/>
          <w:szCs w:val="24"/>
        </w:rPr>
        <w:t>SUM</w:t>
      </w:r>
      <w:r>
        <w:rPr>
          <w:rFonts w:hint="eastAsia" w:ascii="新宋体" w:hAnsi="新宋体" w:eastAsia="新宋体"/>
          <w:color w:val="808080"/>
          <w:sz w:val="19"/>
          <w:szCs w:val="24"/>
        </w:rPr>
        <w:t>(</w:t>
      </w:r>
      <w:r>
        <w:rPr>
          <w:rFonts w:hint="eastAsia" w:ascii="新宋体" w:hAnsi="新宋体" w:eastAsia="新宋体"/>
          <w:color w:val="000000"/>
          <w:sz w:val="19"/>
          <w:szCs w:val="24"/>
        </w:rPr>
        <w:t>OL</w:t>
      </w:r>
      <w:r>
        <w:rPr>
          <w:rFonts w:hint="eastAsia" w:ascii="新宋体" w:hAnsi="新宋体" w:eastAsia="新宋体"/>
          <w:color w:val="808080"/>
          <w:sz w:val="19"/>
          <w:szCs w:val="24"/>
        </w:rPr>
        <w:t>.</w:t>
      </w:r>
      <w:r>
        <w:rPr>
          <w:rFonts w:hint="eastAsia" w:ascii="新宋体" w:hAnsi="新宋体" w:eastAsia="新宋体"/>
          <w:color w:val="000000"/>
          <w:sz w:val="19"/>
          <w:szCs w:val="24"/>
        </w:rPr>
        <w:t>Oprofit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OrderList OL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OL</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OrderH OH </w:t>
      </w:r>
      <w:r>
        <w:rPr>
          <w:rFonts w:hint="eastAsia" w:ascii="新宋体" w:hAnsi="新宋体" w:eastAsia="新宋体"/>
          <w:color w:val="808080"/>
          <w:sz w:val="19"/>
          <w:szCs w:val="24"/>
        </w:rPr>
        <w:t>INNER</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JOIN</w:t>
      </w:r>
      <w:r>
        <w:rPr>
          <w:rFonts w:hint="eastAsia" w:ascii="新宋体" w:hAnsi="新宋体" w:eastAsia="新宋体"/>
          <w:color w:val="000000"/>
          <w:sz w:val="19"/>
          <w:szCs w:val="24"/>
        </w:rPr>
        <w:t xml:space="preserve"> inserted I </w:t>
      </w:r>
      <w:r>
        <w:rPr>
          <w:rFonts w:hint="eastAsia" w:ascii="新宋体" w:hAnsi="新宋体" w:eastAsia="新宋体"/>
          <w:color w:val="0000FF"/>
          <w:sz w:val="19"/>
          <w:szCs w:val="24"/>
        </w:rPr>
        <w:t>ON</w:t>
      </w:r>
      <w:r>
        <w:rPr>
          <w:rFonts w:hint="eastAsia" w:ascii="新宋体" w:hAnsi="新宋体" w:eastAsia="新宋体"/>
          <w:color w:val="000000"/>
          <w:sz w:val="19"/>
          <w:szCs w:val="24"/>
        </w:rPr>
        <w:t xml:space="preserve"> OH</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Ono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I</w:t>
      </w:r>
      <w:r>
        <w:rPr>
          <w:rFonts w:hint="eastAsia" w:ascii="新宋体" w:hAnsi="新宋体" w:eastAsia="新宋体"/>
          <w:color w:val="808080"/>
          <w:sz w:val="19"/>
          <w:szCs w:val="24"/>
        </w:rPr>
        <w:t>.</w:t>
      </w:r>
      <w:r>
        <w:rPr>
          <w:rFonts w:hint="eastAsia" w:ascii="新宋体" w:hAnsi="新宋体" w:eastAsia="新宋体"/>
          <w:color w:val="000000"/>
          <w:sz w:val="19"/>
          <w:szCs w:val="24"/>
        </w:rPr>
        <w:t>Ono</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PRINT</w:t>
      </w:r>
      <w:r>
        <w:rPr>
          <w:rFonts w:hint="eastAsia" w:ascii="新宋体" w:hAnsi="新宋体" w:eastAsia="新宋体"/>
          <w:color w:val="FF0000"/>
          <w:sz w:val="19"/>
          <w:szCs w:val="24"/>
        </w:rPr>
        <w:t>'INSTEAD OF触发器在表OrderH成功'</w:t>
      </w:r>
    </w:p>
    <w:p>
      <w:pPr>
        <w:numPr>
          <w:ilvl w:val="0"/>
          <w:numId w:val="0"/>
        </w:numPr>
        <w:spacing w:line="264" w:lineRule="auto"/>
        <w:ind w:leftChars="0"/>
        <w:rPr>
          <w:rFonts w:hint="eastAsia" w:ascii="新宋体" w:hAnsi="新宋体" w:eastAsia="新宋体"/>
          <w:color w:val="808080"/>
          <w:sz w:val="19"/>
          <w:szCs w:val="24"/>
        </w:rPr>
      </w:pPr>
      <w:r>
        <w:rPr>
          <w:rFonts w:hint="eastAsia" w:ascii="新宋体" w:hAnsi="新宋体" w:eastAsia="新宋体"/>
          <w:color w:val="0000FF"/>
          <w:sz w:val="19"/>
          <w:szCs w:val="24"/>
        </w:rPr>
        <w:t>END</w:t>
      </w:r>
      <w:r>
        <w:rPr>
          <w:rFonts w:hint="eastAsia" w:ascii="新宋体" w:hAnsi="新宋体" w:eastAsia="新宋体"/>
          <w:color w:val="808080"/>
          <w:sz w:val="19"/>
          <w:szCs w:val="24"/>
        </w:rPr>
        <w:t>;</w:t>
      </w:r>
    </w:p>
    <w:p>
      <w:pPr>
        <w:numPr>
          <w:ilvl w:val="0"/>
          <w:numId w:val="0"/>
        </w:numPr>
        <w:spacing w:line="264" w:lineRule="auto"/>
        <w:ind w:leftChars="0"/>
        <w:rPr>
          <w:rFonts w:hint="eastAsia" w:ascii="新宋体" w:hAnsi="新宋体" w:eastAsia="新宋体"/>
          <w:color w:val="808080"/>
          <w:sz w:val="19"/>
          <w:szCs w:val="24"/>
        </w:rPr>
      </w:pPr>
    </w:p>
    <w:p>
      <w:pPr>
        <w:numPr>
          <w:ilvl w:val="0"/>
          <w:numId w:val="0"/>
        </w:numPr>
        <w:spacing w:line="264" w:lineRule="auto"/>
        <w:ind w:leftChars="0"/>
      </w:pPr>
      <w:r>
        <w:drawing>
          <wp:inline distT="0" distB="0" distL="114300" distR="114300">
            <wp:extent cx="4229100" cy="777240"/>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0"/>
                    <a:stretch>
                      <a:fillRect/>
                    </a:stretch>
                  </pic:blipFill>
                  <pic:spPr>
                    <a:xfrm>
                      <a:off x="0" y="0"/>
                      <a:ext cx="4229100" cy="777240"/>
                    </a:xfrm>
                    <a:prstGeom prst="rect">
                      <a:avLst/>
                    </a:prstGeom>
                    <a:noFill/>
                    <a:ln>
                      <a:noFill/>
                    </a:ln>
                  </pic:spPr>
                </pic:pic>
              </a:graphicData>
            </a:graphic>
          </wp:inline>
        </w:drawing>
      </w: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pPr>
    </w:p>
    <w:p>
      <w:pPr>
        <w:numPr>
          <w:ilvl w:val="0"/>
          <w:numId w:val="0"/>
        </w:numPr>
        <w:spacing w:line="264" w:lineRule="auto"/>
        <w:ind w:leftChars="0"/>
        <w:rPr>
          <w:rFonts w:hint="eastAsia"/>
        </w:rPr>
      </w:pPr>
    </w:p>
    <w:p>
      <w:pPr>
        <w:numPr>
          <w:ilvl w:val="0"/>
          <w:numId w:val="0"/>
        </w:numPr>
        <w:spacing w:line="264" w:lineRule="auto"/>
        <w:ind w:leftChars="0"/>
        <w:rPr>
          <w:rFonts w:hint="eastAsia"/>
        </w:rPr>
      </w:pPr>
    </w:p>
    <w:p>
      <w:pPr>
        <w:numPr>
          <w:ilvl w:val="0"/>
          <w:numId w:val="9"/>
        </w:numPr>
        <w:spacing w:line="264" w:lineRule="auto"/>
        <w:rPr>
          <w:rFonts w:hint="eastAsia"/>
        </w:rPr>
      </w:pPr>
      <w:r>
        <w:rPr>
          <w:rFonts w:hint="eastAsia"/>
        </w:rPr>
        <w:t>编写insert语句示例，验证触发器tr_instead_OrderList效果。</w:t>
      </w:r>
    </w:p>
    <w:p>
      <w:pPr>
        <w:spacing w:before="100" w:beforeAutospacing="1" w:after="100" w:afterAutospacing="1"/>
        <w:rPr>
          <w:rFonts w:hint="eastAsia"/>
          <w:lang w:val="en-US" w:eastAsia="zh-CN"/>
        </w:rPr>
      </w:pPr>
      <w:r>
        <w:rPr>
          <w:rFonts w:hint="eastAsia"/>
        </w:rPr>
        <w:t>insert语句示例</w:t>
      </w:r>
      <w:r>
        <w:rPr>
          <w:rFonts w:hint="eastAsia"/>
          <w:lang w:val="en-US" w:eastAsia="zh-CN"/>
        </w:rPr>
        <w:t>同(2)</w:t>
      </w:r>
    </w:p>
    <w:p>
      <w:pPr>
        <w:spacing w:before="100" w:beforeAutospacing="1" w:after="100" w:afterAutospacing="1"/>
      </w:pPr>
      <w:r>
        <w:drawing>
          <wp:inline distT="0" distB="0" distL="114300" distR="114300">
            <wp:extent cx="3023870" cy="1800225"/>
            <wp:effectExtent l="0" t="0" r="508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stretch>
                      <a:fillRect/>
                    </a:stretch>
                  </pic:blipFill>
                  <pic:spPr>
                    <a:xfrm>
                      <a:off x="0" y="0"/>
                      <a:ext cx="3023870" cy="1800225"/>
                    </a:xfrm>
                    <a:prstGeom prst="rect">
                      <a:avLst/>
                    </a:prstGeom>
                    <a:noFill/>
                    <a:ln>
                      <a:noFill/>
                    </a:ln>
                  </pic:spPr>
                </pic:pic>
              </a:graphicData>
            </a:graphic>
          </wp:inline>
        </w:drawing>
      </w:r>
    </w:p>
    <w:p>
      <w:pPr>
        <w:numPr>
          <w:ilvl w:val="0"/>
          <w:numId w:val="0"/>
        </w:numPr>
        <w:spacing w:line="264" w:lineRule="auto"/>
        <w:ind w:leftChars="0"/>
      </w:pPr>
      <w:r>
        <w:rPr>
          <w:rFonts w:hint="eastAsia"/>
          <w:lang w:val="en-US" w:eastAsia="zh-CN"/>
        </w:rPr>
        <w:t>结果图:</w:t>
      </w:r>
    </w:p>
    <w:p>
      <w:pPr>
        <w:keepNext w:val="0"/>
        <w:keepLines w:val="0"/>
        <w:widowControl w:val="0"/>
        <w:suppressLineNumbers w:val="0"/>
        <w:spacing w:before="0" w:beforeAutospacing="0" w:after="0" w:afterAutospacing="0" w:line="264" w:lineRule="auto"/>
        <w:ind w:left="0" w:leftChars="0" w:right="0"/>
        <w:jc w:val="both"/>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插入</w:t>
      </w:r>
      <w:r>
        <w:rPr>
          <w:rFonts w:hint="default" w:ascii="Times New Roman" w:hAnsi="Times New Roman" w:eastAsia="宋体" w:cs="Times New Roman"/>
          <w:kern w:val="2"/>
          <w:sz w:val="21"/>
          <w:szCs w:val="21"/>
          <w:lang w:val="en-US" w:eastAsia="zh-CN" w:bidi="ar"/>
        </w:rPr>
        <w:t>OrderH</w:t>
      </w:r>
      <w:r>
        <w:rPr>
          <w:rFonts w:hint="eastAsia" w:ascii="宋体" w:hAnsi="宋体" w:eastAsia="宋体" w:cs="宋体"/>
          <w:kern w:val="2"/>
          <w:sz w:val="21"/>
          <w:szCs w:val="21"/>
          <w:lang w:val="en-US" w:eastAsia="zh-CN" w:bidi="ar"/>
        </w:rPr>
        <w:t>表</w:t>
      </w:r>
    </w:p>
    <w:p>
      <w:pPr>
        <w:spacing w:before="100" w:beforeAutospacing="1" w:after="100" w:afterAutospacing="1"/>
      </w:pPr>
      <w:r>
        <w:drawing>
          <wp:inline distT="0" distB="0" distL="114300" distR="114300">
            <wp:extent cx="4648200" cy="2879725"/>
            <wp:effectExtent l="0" t="0" r="0" b="15875"/>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2"/>
                    <a:stretch>
                      <a:fillRect/>
                    </a:stretch>
                  </pic:blipFill>
                  <pic:spPr>
                    <a:xfrm>
                      <a:off x="0" y="0"/>
                      <a:ext cx="4648200" cy="2879725"/>
                    </a:xfrm>
                    <a:prstGeom prst="rect">
                      <a:avLst/>
                    </a:prstGeom>
                    <a:noFill/>
                    <a:ln>
                      <a:noFill/>
                    </a:ln>
                  </pic:spPr>
                </pic:pic>
              </a:graphicData>
            </a:graphic>
          </wp:inline>
        </w:drawing>
      </w: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spacing w:before="100" w:beforeAutospacing="1" w:after="100" w:afterAutospacing="1"/>
      </w:pPr>
    </w:p>
    <w:p>
      <w:pPr>
        <w:numPr>
          <w:ilvl w:val="0"/>
          <w:numId w:val="0"/>
        </w:numPr>
        <w:spacing w:line="264" w:lineRule="auto"/>
        <w:ind w:leftChars="0"/>
        <w:rPr>
          <w:rFonts w:hint="default" w:eastAsia="宋体"/>
          <w:lang w:val="en-US" w:eastAsia="zh-CN"/>
        </w:rPr>
      </w:pPr>
      <w:r>
        <w:rPr>
          <w:rFonts w:hint="eastAsia"/>
          <w:lang w:val="en-US" w:eastAsia="zh-CN"/>
        </w:rPr>
        <w:t>插入OrderList表</w:t>
      </w:r>
    </w:p>
    <w:p>
      <w:pPr>
        <w:spacing w:before="100" w:beforeAutospacing="1" w:after="100" w:afterAutospacing="1"/>
      </w:pPr>
      <w:r>
        <w:drawing>
          <wp:inline distT="0" distB="0" distL="114300" distR="114300">
            <wp:extent cx="4744720" cy="3239770"/>
            <wp:effectExtent l="0" t="0" r="17780" b="177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4744720" cy="3239770"/>
                    </a:xfrm>
                    <a:prstGeom prst="rect">
                      <a:avLst/>
                    </a:prstGeom>
                    <a:noFill/>
                    <a:ln>
                      <a:noFill/>
                    </a:ln>
                  </pic:spPr>
                </pic:pic>
              </a:graphicData>
            </a:graphic>
          </wp:inline>
        </w:drawing>
      </w:r>
    </w:p>
    <w:p>
      <w:pPr>
        <w:spacing w:before="100" w:beforeAutospacing="1" w:after="100" w:afterAutospacing="1"/>
        <w:outlineLvl w:val="9"/>
        <w:rPr>
          <w:rFonts w:hint="default" w:ascii="宋体" w:hAnsi="宋体" w:cs="Times New Roman"/>
          <w:b/>
          <w:bCs/>
          <w:kern w:val="2"/>
          <w:sz w:val="28"/>
          <w:szCs w:val="28"/>
          <w:lang w:val="en-US" w:eastAsia="zh-CN" w:bidi="ar-SA"/>
        </w:rPr>
      </w:pPr>
    </w:p>
    <w:p>
      <w:pPr>
        <w:spacing w:before="100" w:beforeAutospacing="1" w:after="100" w:afterAutospacing="1"/>
        <w:outlineLvl w:val="0"/>
        <w:rPr>
          <w:rFonts w:hint="eastAsia" w:ascii="黑体" w:eastAsia="黑体"/>
          <w:sz w:val="28"/>
          <w:szCs w:val="28"/>
        </w:rPr>
      </w:pPr>
      <w:bookmarkStart w:id="29" w:name="_Toc9791"/>
      <w:r>
        <w:rPr>
          <w:rFonts w:hint="eastAsia" w:ascii="黑体" w:eastAsia="黑体"/>
          <w:sz w:val="28"/>
          <w:szCs w:val="28"/>
        </w:rPr>
        <w:t>4.</w:t>
      </w:r>
      <w:bookmarkStart w:id="30" w:name="_Toc201494896"/>
      <w:r>
        <w:rPr>
          <w:rFonts w:hint="eastAsia" w:ascii="黑体" w:eastAsia="黑体"/>
          <w:sz w:val="28"/>
          <w:szCs w:val="28"/>
        </w:rPr>
        <w:t>总结与体会</w:t>
      </w:r>
      <w:bookmarkEnd w:id="24"/>
      <w:bookmarkEnd w:id="29"/>
      <w:bookmarkEnd w:id="30"/>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widowControl w:val="0"/>
        <w:numPr>
          <w:ilvl w:val="0"/>
          <w:numId w:val="0"/>
        </w:numPr>
        <w:spacing w:line="264" w:lineRule="auto"/>
        <w:jc w:val="both"/>
        <w:rPr>
          <w:rFonts w:hint="eastAsia"/>
        </w:rPr>
      </w:pPr>
    </w:p>
    <w:p>
      <w:pPr>
        <w:rPr>
          <w:rFonts w:hint="default"/>
          <w:b/>
          <w:bCs/>
          <w:sz w:val="28"/>
          <w:szCs w:val="28"/>
          <w:lang w:val="en-US" w:eastAsia="zh-CN"/>
        </w:rPr>
      </w:pPr>
      <w:r>
        <w:rPr>
          <w:rFonts w:hint="eastAsia"/>
          <w:b/>
          <w:bCs/>
          <w:sz w:val="28"/>
          <w:szCs w:val="28"/>
          <w:lang w:val="en-US" w:eastAsia="zh-CN"/>
        </w:rPr>
        <w:t xml:space="preserve">4.3  </w:t>
      </w:r>
    </w:p>
    <w:p>
      <w:pPr>
        <w:ind w:firstLine="420" w:firstLineChars="0"/>
        <w:rPr>
          <w:rFonts w:hint="eastAsia"/>
          <w:lang w:val="en-US" w:eastAsia="zh-CN"/>
        </w:rPr>
      </w:pPr>
      <w:r>
        <w:rPr>
          <w:rFonts w:hint="eastAsia"/>
          <w:lang w:val="en-US" w:eastAsia="zh-CN"/>
        </w:rPr>
        <w:t>相较于上学期的数据库原理课程理论基础,sql server数据库应用技术更加偏向于实际应用.</w:t>
      </w:r>
    </w:p>
    <w:p>
      <w:pPr>
        <w:ind w:firstLine="420" w:firstLineChars="0"/>
        <w:rPr>
          <w:rFonts w:hint="eastAsia"/>
          <w:lang w:val="en-US" w:eastAsia="zh-CN"/>
        </w:rPr>
      </w:pPr>
      <w:r>
        <w:rPr>
          <w:rFonts w:hint="eastAsia"/>
          <w:lang w:val="en-US" w:eastAsia="zh-CN"/>
        </w:rPr>
        <w:t>理论课学习到的基础知识在编程时候还是遇到了很多问题,但最终都解决了,对于sql这门课程实践与理论密不可分,缺一不可.</w:t>
      </w:r>
    </w:p>
    <w:p>
      <w:pPr>
        <w:ind w:firstLine="420" w:firstLineChars="0"/>
        <w:rPr>
          <w:rFonts w:hint="eastAsia"/>
          <w:lang w:val="en-US" w:eastAsia="zh-CN"/>
        </w:rPr>
      </w:pPr>
      <w:r>
        <w:rPr>
          <w:rFonts w:hint="eastAsia"/>
          <w:lang w:val="en-US" w:eastAsia="zh-CN"/>
        </w:rPr>
        <w:t>通过这次综合实验我对数据库有了更深刻的认识,许多行业都离不开数据库,而且我将来也想从事数据库这门课程相关行业,</w:t>
      </w:r>
    </w:p>
    <w:p>
      <w:pPr>
        <w:ind w:firstLine="420" w:firstLineChars="0"/>
        <w:rPr>
          <w:rFonts w:hint="eastAsia"/>
          <w:lang w:val="en-US" w:eastAsia="zh-CN"/>
        </w:rPr>
      </w:pPr>
      <w:r>
        <w:rPr>
          <w:rFonts w:hint="eastAsia"/>
          <w:lang w:val="en-US" w:eastAsia="zh-CN"/>
        </w:rPr>
        <w:t>对于数据库学习是一个循序渐近的过程,其中需要考虑很多细节,如何理清问题的本质;如何将查询条件表达出来;表达出来的查询条件放在查询语句的哪个部位;如何让代码更加简洁易懂,提高查询效率……这些都是我通过这次实验的收获.</w:t>
      </w:r>
      <w:r>
        <w:rPr>
          <w:rFonts w:hint="eastAsia"/>
          <w:lang w:val="en-US" w:eastAsia="zh-CN"/>
        </w:rPr>
        <w:tab/>
      </w:r>
    </w:p>
    <w:p>
      <w:pPr>
        <w:ind w:firstLine="420" w:firstLineChars="0"/>
        <w:rPr>
          <w:rFonts w:hint="default"/>
          <w:lang w:val="en-US" w:eastAsia="zh-CN"/>
        </w:rPr>
      </w:pPr>
      <w:r>
        <w:rPr>
          <w:rFonts w:hint="eastAsia"/>
          <w:lang w:val="en-US" w:eastAsia="zh-CN"/>
        </w:rPr>
        <w:t>总的来说这次实验巩固了理论课上的基础知识,趁热打铁让我对sql有了更深刻清晰的认知.sql这门课程对我来说在学习的过程中让我觉得很有意思,也是我受益匪浅.</w:t>
      </w:r>
    </w:p>
    <w:p>
      <w:pPr>
        <w:rPr>
          <w:rFonts w:hint="eastAsia"/>
        </w:rPr>
      </w:pPr>
    </w:p>
    <w:p>
      <w:pPr>
        <w:rPr>
          <w:rFonts w:hint="eastAsia"/>
        </w:rPr>
      </w:pPr>
      <w:r>
        <w:rPr>
          <w:rFonts w:hint="eastAsia"/>
          <w:lang w:val="en-US" w:eastAsia="zh-CN"/>
        </w:rPr>
        <w:t xml:space="preserve"> </w:t>
      </w:r>
    </w:p>
    <w:p>
      <w:pPr>
        <w:rPr>
          <w:rFonts w:hint="eastAsia"/>
        </w:rPr>
      </w:pPr>
    </w:p>
    <w:p>
      <w:pPr>
        <w:rPr>
          <w:rFonts w:hint="eastAsia"/>
        </w:rPr>
      </w:pPr>
      <w:r>
        <w:rPr>
          <w:rFonts w:hint="eastAsia"/>
          <w:lang w:val="en-US" w:eastAsia="zh-CN"/>
        </w:rPr>
        <w:t xml:space="preserve"> </w:t>
      </w:r>
    </w:p>
    <w:p>
      <w:pPr>
        <w:spacing w:before="100" w:beforeAutospacing="1" w:after="100" w:afterAutospacing="1"/>
        <w:rPr>
          <w:rFonts w:hint="eastAsia"/>
          <w:sz w:val="24"/>
        </w:rPr>
      </w:pPr>
    </w:p>
    <w:p>
      <w:pPr>
        <w:numPr>
          <w:ilvl w:val="1"/>
          <w:numId w:val="0"/>
        </w:numPr>
        <w:spacing w:before="100" w:beforeAutospacing="1" w:after="100" w:afterAutospacing="1"/>
        <w:ind w:left="0" w:leftChars="0" w:firstLine="0" w:firstLineChars="0"/>
        <w:outlineLvl w:val="1"/>
        <w:rPr>
          <w:rFonts w:hint="default" w:eastAsia="宋体"/>
          <w:b/>
          <w:bCs/>
          <w:sz w:val="28"/>
          <w:szCs w:val="28"/>
          <w:lang w:val="en-US" w:eastAsia="zh-CN"/>
        </w:rPr>
      </w:pPr>
      <w:bookmarkStart w:id="31" w:name="_Toc4051"/>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val="en-US" w:eastAsia="zh-CN" w:bidi="ar-SA"/>
        </w:rPr>
        <w:t>.1</w:t>
      </w:r>
      <w:r>
        <w:rPr>
          <w:rFonts w:hint="default" w:eastAsia="宋体"/>
          <w:b/>
          <w:bCs/>
          <w:sz w:val="28"/>
          <w:szCs w:val="28"/>
          <w:lang w:val="en-US" w:eastAsia="zh-CN"/>
        </w:rPr>
        <w:t>实验完成情况</w:t>
      </w:r>
      <w:bookmarkEnd w:id="31"/>
    </w:p>
    <w:p>
      <w:pPr>
        <w:numPr>
          <w:ilvl w:val="0"/>
          <w:numId w:val="0"/>
        </w:numPr>
        <w:spacing w:before="100" w:beforeAutospacing="1" w:after="100" w:afterAutospacing="1"/>
        <w:ind w:leftChars="0"/>
        <w:outlineLvl w:val="9"/>
        <w:rPr>
          <w:rFonts w:hint="default" w:eastAsia="宋体"/>
          <w:b/>
          <w:bCs/>
          <w:sz w:val="28"/>
          <w:szCs w:val="28"/>
          <w:lang w:val="en-US" w:eastAsia="zh-CN"/>
        </w:rPr>
      </w:pPr>
    </w:p>
    <w:p>
      <w:pPr>
        <w:numPr>
          <w:ilvl w:val="1"/>
          <w:numId w:val="0"/>
        </w:numPr>
        <w:spacing w:before="100" w:beforeAutospacing="1" w:after="100" w:afterAutospacing="1"/>
        <w:ind w:left="0" w:leftChars="0" w:firstLine="0" w:firstLineChars="0"/>
        <w:outlineLvl w:val="9"/>
        <w:rPr>
          <w:rFonts w:hint="eastAsia" w:ascii="Times New Roman" w:hAnsi="Times New Roman" w:eastAsia="宋体" w:cs="Times New Roman"/>
          <w:b/>
          <w:bCs/>
          <w:kern w:val="2"/>
          <w:sz w:val="28"/>
          <w:szCs w:val="28"/>
          <w:lang w:val="en-US" w:eastAsia="zh-CN" w:bidi="ar-SA"/>
        </w:rPr>
      </w:pPr>
    </w:p>
    <w:p>
      <w:pPr>
        <w:numPr>
          <w:ilvl w:val="1"/>
          <w:numId w:val="0"/>
        </w:numPr>
        <w:spacing w:before="100" w:beforeAutospacing="1" w:after="100" w:afterAutospacing="1"/>
        <w:ind w:left="0" w:leftChars="0" w:firstLine="0" w:firstLineChars="0"/>
        <w:outlineLvl w:val="1"/>
        <w:rPr>
          <w:rFonts w:hint="default" w:eastAsia="宋体"/>
          <w:b/>
          <w:bCs/>
          <w:sz w:val="28"/>
          <w:szCs w:val="28"/>
          <w:lang w:val="en-US" w:eastAsia="zh-CN"/>
        </w:rPr>
      </w:pPr>
      <w:bookmarkStart w:id="32" w:name="_Toc79"/>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val="en-US" w:eastAsia="zh-CN" w:bidi="ar-SA"/>
        </w:rPr>
        <w:t>.2</w:t>
      </w:r>
      <w:r>
        <w:rPr>
          <w:rFonts w:hint="default" w:eastAsia="宋体"/>
          <w:b/>
          <w:bCs/>
          <w:sz w:val="28"/>
          <w:szCs w:val="28"/>
          <w:lang w:val="en-US" w:eastAsia="zh-CN"/>
        </w:rPr>
        <w:t>实验难题及解决方案</w:t>
      </w:r>
      <w:bookmarkEnd w:id="32"/>
    </w:p>
    <w:p>
      <w:pPr>
        <w:numPr>
          <w:ilvl w:val="0"/>
          <w:numId w:val="0"/>
        </w:numPr>
        <w:spacing w:line="264" w:lineRule="auto"/>
        <w:ind w:leftChars="0"/>
        <w:rPr>
          <w:rFonts w:hint="eastAsia"/>
          <w:lang w:val="en-US" w:eastAsia="zh-CN"/>
        </w:rPr>
      </w:pPr>
    </w:p>
    <w:p>
      <w:pPr>
        <w:numPr>
          <w:ilvl w:val="0"/>
          <w:numId w:val="0"/>
        </w:numPr>
        <w:spacing w:line="264" w:lineRule="auto"/>
        <w:ind w:leftChars="0"/>
        <w:rPr>
          <w:rFonts w:hint="eastAsia"/>
          <w:lang w:val="en-US" w:eastAsia="zh-CN"/>
        </w:rPr>
      </w:pPr>
    </w:p>
    <w:p>
      <w:pPr>
        <w:numPr>
          <w:ilvl w:val="0"/>
          <w:numId w:val="0"/>
        </w:numPr>
        <w:spacing w:line="264" w:lineRule="auto"/>
        <w:ind w:leftChars="0"/>
        <w:rPr>
          <w:rFonts w:hint="eastAsia"/>
          <w:lang w:val="en-US" w:eastAsia="zh-CN"/>
        </w:rPr>
      </w:pPr>
    </w:p>
    <w:p>
      <w:pPr>
        <w:numPr>
          <w:ilvl w:val="0"/>
          <w:numId w:val="0"/>
        </w:numPr>
        <w:spacing w:line="264" w:lineRule="auto"/>
        <w:ind w:leftChars="0"/>
        <w:rPr>
          <w:rFonts w:hint="eastAsia"/>
          <w:lang w:val="en-US" w:eastAsia="zh-CN"/>
        </w:rPr>
      </w:pPr>
    </w:p>
    <w:p>
      <w:pPr>
        <w:numPr>
          <w:ilvl w:val="0"/>
          <w:numId w:val="0"/>
        </w:numPr>
        <w:spacing w:line="264" w:lineRule="auto"/>
        <w:ind w:leftChars="0"/>
        <w:rPr>
          <w:rFonts w:hint="default"/>
          <w:lang w:val="en-US" w:eastAsia="zh-CN"/>
        </w:rPr>
      </w:pPr>
    </w:p>
    <w:p>
      <w:pPr>
        <w:numPr>
          <w:ilvl w:val="0"/>
          <w:numId w:val="0"/>
        </w:numPr>
        <w:spacing w:line="264" w:lineRule="auto"/>
        <w:ind w:leftChars="0"/>
        <w:rPr>
          <w:rFonts w:ascii="Roboto" w:hAnsi="Roboto" w:eastAsia="Roboto" w:cs="Roboto"/>
          <w:i w:val="0"/>
          <w:iCs w:val="0"/>
          <w:caps w:val="0"/>
          <w:color w:val="111111"/>
          <w:spacing w:val="0"/>
          <w:sz w:val="24"/>
          <w:szCs w:val="24"/>
        </w:rPr>
      </w:pPr>
    </w:p>
    <w:p>
      <w:pPr>
        <w:numPr>
          <w:ilvl w:val="0"/>
          <w:numId w:val="0"/>
        </w:numPr>
        <w:spacing w:line="264" w:lineRule="auto"/>
        <w:ind w:leftChars="0"/>
        <w:rPr>
          <w:rFonts w:ascii="Roboto" w:hAnsi="Roboto" w:eastAsia="Roboto" w:cs="Roboto"/>
          <w:i w:val="0"/>
          <w:iCs w:val="0"/>
          <w:caps w:val="0"/>
          <w:color w:val="111111"/>
          <w:spacing w:val="0"/>
          <w:sz w:val="24"/>
          <w:szCs w:val="24"/>
        </w:rPr>
      </w:pPr>
    </w:p>
    <w:p>
      <w:pPr>
        <w:numPr>
          <w:ilvl w:val="0"/>
          <w:numId w:val="0"/>
        </w:numPr>
        <w:spacing w:line="264" w:lineRule="auto"/>
        <w:ind w:leftChars="0"/>
        <w:rPr>
          <w:rFonts w:ascii="Roboto" w:hAnsi="Roboto" w:eastAsia="Roboto" w:cs="Roboto"/>
          <w:i w:val="0"/>
          <w:iCs w:val="0"/>
          <w:caps w:val="0"/>
          <w:color w:val="111111"/>
          <w:spacing w:val="0"/>
          <w:sz w:val="24"/>
          <w:szCs w:val="24"/>
        </w:rPr>
      </w:pPr>
    </w:p>
    <w:p>
      <w:pPr>
        <w:numPr>
          <w:ilvl w:val="0"/>
          <w:numId w:val="0"/>
        </w:numPr>
        <w:spacing w:line="264" w:lineRule="auto"/>
        <w:ind w:leftChars="0"/>
        <w:rPr>
          <w:rFonts w:ascii="Roboto" w:hAnsi="Roboto" w:eastAsia="Roboto" w:cs="Roboto"/>
          <w:i w:val="0"/>
          <w:iCs w:val="0"/>
          <w:caps w:val="0"/>
          <w:color w:val="111111"/>
          <w:spacing w:val="0"/>
          <w:sz w:val="24"/>
          <w:szCs w:val="24"/>
        </w:rPr>
      </w:pPr>
    </w:p>
    <w:p>
      <w:pPr>
        <w:numPr>
          <w:ilvl w:val="0"/>
          <w:numId w:val="0"/>
        </w:numPr>
        <w:spacing w:line="264" w:lineRule="auto"/>
        <w:ind w:leftChars="0"/>
        <w:rPr>
          <w:rFonts w:hint="eastAsia" w:ascii="Roboto" w:hAnsi="Roboto" w:eastAsia="Roboto" w:cs="Roboto"/>
          <w:i w:val="0"/>
          <w:iCs w:val="0"/>
          <w:caps w:val="0"/>
          <w:color w:val="111111"/>
          <w:spacing w:val="0"/>
          <w:sz w:val="24"/>
          <w:szCs w:val="24"/>
          <w:lang w:val="en-US" w:eastAsia="zh-CN"/>
        </w:rPr>
      </w:pPr>
    </w:p>
    <w:p>
      <w:pPr>
        <w:numPr>
          <w:ilvl w:val="0"/>
          <w:numId w:val="0"/>
        </w:numPr>
        <w:spacing w:line="264" w:lineRule="auto"/>
        <w:ind w:leftChars="0"/>
        <w:rPr>
          <w:rFonts w:hint="eastAsia" w:ascii="Roboto" w:hAnsi="Roboto" w:eastAsia="Roboto" w:cs="Roboto"/>
          <w:i w:val="0"/>
          <w:iCs w:val="0"/>
          <w:caps w:val="0"/>
          <w:color w:val="111111"/>
          <w:spacing w:val="0"/>
          <w:sz w:val="24"/>
          <w:szCs w:val="24"/>
          <w:lang w:val="en-US" w:eastAsia="zh-CN"/>
        </w:rPr>
      </w:pPr>
    </w:p>
    <w:p>
      <w:pPr>
        <w:numPr>
          <w:ilvl w:val="0"/>
          <w:numId w:val="0"/>
        </w:numPr>
        <w:spacing w:line="264" w:lineRule="auto"/>
        <w:ind w:leftChars="0"/>
        <w:rPr>
          <w:rFonts w:hint="eastAsia"/>
          <w:b/>
          <w:bCs/>
          <w:sz w:val="24"/>
          <w:szCs w:val="24"/>
          <w:lang w:val="en-US" w:eastAsia="zh-CN"/>
        </w:rPr>
      </w:pPr>
    </w:p>
    <w:p>
      <w:pPr>
        <w:numPr>
          <w:ilvl w:val="0"/>
          <w:numId w:val="0"/>
        </w:numPr>
        <w:spacing w:before="100" w:beforeAutospacing="1" w:after="100" w:afterAutospacing="1"/>
        <w:ind w:leftChars="0"/>
        <w:outlineLvl w:val="2"/>
        <w:rPr>
          <w:rFonts w:hint="eastAsia"/>
          <w:b w:val="0"/>
          <w:bCs w:val="0"/>
          <w:sz w:val="24"/>
          <w:szCs w:val="24"/>
          <w:lang w:val="en-US" w:eastAsia="zh-CN"/>
        </w:rPr>
      </w:pPr>
      <w:bookmarkStart w:id="33" w:name="_Toc28581"/>
      <w:r>
        <w:rPr>
          <w:rFonts w:hint="eastAsia"/>
          <w:b w:val="0"/>
          <w:bCs w:val="0"/>
          <w:sz w:val="24"/>
          <w:szCs w:val="24"/>
          <w:lang w:val="en-US" w:eastAsia="zh-CN"/>
        </w:rPr>
        <w:t>4.2.1 T-SQL查询(1)</w:t>
      </w:r>
      <w:bookmarkEnd w:id="33"/>
    </w:p>
    <w:p>
      <w:pPr>
        <w:rPr>
          <w:rFonts w:hint="eastAsia"/>
          <w:b/>
          <w:bCs/>
          <w:sz w:val="24"/>
          <w:szCs w:val="24"/>
          <w:lang w:val="en-US" w:eastAsia="zh-CN"/>
        </w:rPr>
      </w:pPr>
      <w:r>
        <w:rPr>
          <w:rFonts w:hint="eastAsia"/>
          <w:b/>
          <w:bCs/>
          <w:sz w:val="24"/>
          <w:szCs w:val="24"/>
          <w:lang w:val="en-US" w:eastAsia="zh-CN"/>
        </w:rPr>
        <w:t>实验难题:</w:t>
      </w:r>
    </w:p>
    <w:p>
      <w:pPr>
        <w:numPr>
          <w:ilvl w:val="0"/>
          <w:numId w:val="0"/>
        </w:numPr>
        <w:spacing w:line="264" w:lineRule="auto"/>
        <w:ind w:leftChars="0"/>
        <w:rPr>
          <w:rFonts w:hint="eastAsia"/>
          <w:lang w:val="en-US" w:eastAsia="zh-CN"/>
        </w:rPr>
      </w:pPr>
      <w:r>
        <w:rPr>
          <w:rFonts w:hint="eastAsia"/>
          <w:lang w:val="en-US" w:eastAsia="zh-CN"/>
        </w:rPr>
        <w:t>只考虑到了</w:t>
      </w:r>
      <w:r>
        <w:rPr>
          <w:rFonts w:hint="default"/>
          <w:lang w:val="en-US" w:eastAsia="zh-CN"/>
        </w:rPr>
        <w:t>’</w:t>
      </w:r>
      <w:r>
        <w:rPr>
          <w:rFonts w:hint="eastAsia"/>
          <w:lang w:val="en-US" w:eastAsia="zh-CN"/>
        </w:rPr>
        <w:t>大连航运公司的直属上级</w:t>
      </w:r>
      <w:r>
        <w:rPr>
          <w:rFonts w:hint="default"/>
          <w:lang w:val="en-US" w:eastAsia="zh-CN"/>
        </w:rPr>
        <w:t>’</w:t>
      </w:r>
      <w:r>
        <w:rPr>
          <w:rFonts w:hint="eastAsia"/>
          <w:lang w:val="en-US" w:eastAsia="zh-CN"/>
        </w:rPr>
        <w:t>,没有使用递归CTE来查询所有上级.</w:t>
      </w:r>
    </w:p>
    <w:p>
      <w:pPr>
        <w:rPr>
          <w:rFonts w:hint="eastAsia"/>
          <w:b/>
          <w:bCs/>
          <w:sz w:val="24"/>
          <w:szCs w:val="24"/>
          <w:lang w:val="en-US" w:eastAsia="zh-CN"/>
        </w:rPr>
      </w:pPr>
      <w:r>
        <w:rPr>
          <w:rFonts w:hint="eastAsia"/>
          <w:b/>
          <w:bCs/>
          <w:sz w:val="24"/>
          <w:szCs w:val="24"/>
          <w:lang w:val="en-US" w:eastAsia="zh-CN"/>
        </w:rPr>
        <w:t>解决方案:</w:t>
      </w:r>
    </w:p>
    <w:p>
      <w:pPr>
        <w:numPr>
          <w:ilvl w:val="0"/>
          <w:numId w:val="10"/>
        </w:numPr>
        <w:spacing w:line="264" w:lineRule="auto"/>
        <w:ind w:leftChars="0"/>
        <w:rPr>
          <w:rFonts w:hint="eastAsia"/>
          <w:lang w:val="en-US" w:eastAsia="zh-CN"/>
        </w:rPr>
      </w:pPr>
      <w:r>
        <w:rPr>
          <w:rFonts w:hint="eastAsia"/>
          <w:lang w:val="en-US" w:eastAsia="zh-CN"/>
        </w:rPr>
        <w:t>首先，使用WITH关键字创建了一个公用表表达式（CTE）CTE_CLIENT。这个CTE包含了客户名称为’大连航运公司’的客户的单位代码（SNO）。</w:t>
      </w:r>
    </w:p>
    <w:p>
      <w:pPr>
        <w:numPr>
          <w:ilvl w:val="0"/>
          <w:numId w:val="0"/>
        </w:numPr>
        <w:spacing w:line="264" w:lineRule="auto"/>
        <w:rPr>
          <w:rFonts w:hint="eastAsia"/>
          <w:lang w:val="en-US" w:eastAsia="zh-CN"/>
        </w:rPr>
      </w:pPr>
    </w:p>
    <w:p>
      <w:pPr>
        <w:numPr>
          <w:ilvl w:val="0"/>
          <w:numId w:val="10"/>
        </w:numPr>
        <w:spacing w:line="264" w:lineRule="auto"/>
        <w:ind w:left="0" w:leftChars="0" w:firstLine="0" w:firstLineChars="0"/>
        <w:rPr>
          <w:rFonts w:hint="eastAsia"/>
          <w:lang w:val="en-US" w:eastAsia="zh-CN"/>
        </w:rPr>
      </w:pPr>
      <w:r>
        <w:rPr>
          <w:rFonts w:hint="eastAsia"/>
          <w:lang w:val="en-US" w:eastAsia="zh-CN"/>
        </w:rPr>
        <w:t>然后，使用UNION ALL操作符和递归查询，将所有上级主管单位的单位代码添加到了这个CTE中。在这个递归查询中，从Customer表中选取了所有上级主管单位的单位代码，并将这些单位代码添加到了CTE中。</w:t>
      </w:r>
    </w:p>
    <w:p>
      <w:pPr>
        <w:numPr>
          <w:ilvl w:val="0"/>
          <w:numId w:val="0"/>
        </w:numPr>
        <w:spacing w:line="264" w:lineRule="auto"/>
        <w:ind w:leftChars="0"/>
        <w:rPr>
          <w:rFonts w:hint="eastAsia"/>
          <w:lang w:val="en-US" w:eastAsia="zh-CN"/>
        </w:rPr>
      </w:pPr>
    </w:p>
    <w:p>
      <w:pPr>
        <w:numPr>
          <w:ilvl w:val="0"/>
          <w:numId w:val="10"/>
        </w:numPr>
        <w:spacing w:line="264" w:lineRule="auto"/>
        <w:ind w:left="0" w:leftChars="0" w:firstLine="0" w:firstLineChars="0"/>
        <w:rPr>
          <w:rFonts w:hint="eastAsia"/>
          <w:b w:val="0"/>
          <w:bCs w:val="0"/>
          <w:sz w:val="24"/>
          <w:szCs w:val="24"/>
          <w:lang w:val="en-US" w:eastAsia="zh-CN"/>
        </w:rPr>
      </w:pPr>
      <w:r>
        <w:rPr>
          <w:rFonts w:hint="eastAsia"/>
          <w:lang w:val="en-US" w:eastAsia="zh-CN"/>
        </w:rPr>
        <w:t>最后，从Customer表和CTE中选取了在北京市的所有上级主管单位的单位代码和单位名称，并按照单位代码进行排序。</w:t>
      </w:r>
    </w:p>
    <w:p>
      <w:pPr>
        <w:numPr>
          <w:ilvl w:val="0"/>
          <w:numId w:val="0"/>
        </w:numPr>
        <w:spacing w:before="100" w:beforeAutospacing="1" w:after="100" w:afterAutospacing="1"/>
        <w:ind w:leftChars="0"/>
        <w:outlineLvl w:val="2"/>
        <w:rPr>
          <w:rFonts w:hint="eastAsia"/>
          <w:b w:val="0"/>
          <w:bCs w:val="0"/>
          <w:sz w:val="24"/>
          <w:szCs w:val="24"/>
          <w:lang w:val="en-US" w:eastAsia="zh-CN"/>
        </w:rPr>
      </w:pPr>
      <w:bookmarkStart w:id="34" w:name="_Toc17909"/>
      <w:r>
        <w:rPr>
          <w:rFonts w:hint="eastAsia"/>
          <w:b w:val="0"/>
          <w:bCs w:val="0"/>
          <w:sz w:val="24"/>
          <w:szCs w:val="24"/>
          <w:lang w:val="en-US" w:eastAsia="zh-CN"/>
        </w:rPr>
        <w:t>4.2.2T-SQL查询(2)</w:t>
      </w:r>
      <w:bookmarkEnd w:id="34"/>
    </w:p>
    <w:p>
      <w:pPr>
        <w:rPr>
          <w:rFonts w:hint="eastAsia"/>
          <w:b/>
          <w:bCs/>
          <w:sz w:val="24"/>
          <w:szCs w:val="24"/>
          <w:lang w:val="en-US" w:eastAsia="zh-CN"/>
        </w:rPr>
      </w:pPr>
      <w:r>
        <w:rPr>
          <w:rFonts w:hint="eastAsia"/>
          <w:b/>
          <w:bCs/>
          <w:sz w:val="24"/>
          <w:szCs w:val="24"/>
          <w:lang w:val="en-US" w:eastAsia="zh-CN"/>
        </w:rPr>
        <w:t>实验难题:</w:t>
      </w:r>
    </w:p>
    <w:p>
      <w:pPr>
        <w:rPr>
          <w:rFonts w:hint="default"/>
          <w:lang w:val="en-US" w:eastAsia="zh-CN"/>
        </w:rPr>
      </w:pPr>
      <w:r>
        <w:rPr>
          <w:rFonts w:hint="eastAsia"/>
          <w:lang w:val="en-US" w:eastAsia="zh-CN"/>
        </w:rPr>
        <w:t>在现实生活中,存在一种可能存在的实际情况--同一客户C存在不同订单O1,O2.其中O1,O2订单中存在相同的杂志M.  计算时需要统计杂志M的总订购数量</w:t>
      </w:r>
    </w:p>
    <w:p>
      <w:pPr>
        <w:rPr>
          <w:rFonts w:hint="eastAsia"/>
          <w:b/>
          <w:bCs/>
          <w:sz w:val="24"/>
          <w:szCs w:val="24"/>
          <w:lang w:val="en-US" w:eastAsia="zh-CN"/>
        </w:rPr>
      </w:pPr>
      <w:r>
        <w:rPr>
          <w:rFonts w:hint="eastAsia"/>
          <w:b/>
          <w:bCs/>
          <w:sz w:val="24"/>
          <w:szCs w:val="24"/>
          <w:lang w:val="en-US" w:eastAsia="zh-CN"/>
        </w:rPr>
        <w:t>解决方案:</w:t>
      </w:r>
    </w:p>
    <w:p>
      <w:pPr>
        <w:numPr>
          <w:ilvl w:val="0"/>
          <w:numId w:val="0"/>
        </w:numPr>
        <w:spacing w:line="264" w:lineRule="auto"/>
        <w:ind w:leftChars="0"/>
        <w:rPr>
          <w:rFonts w:hint="eastAsia"/>
          <w:lang w:val="en-US" w:eastAsia="zh-CN"/>
        </w:rPr>
      </w:pPr>
      <w:r>
        <w:rPr>
          <w:rFonts w:hint="eastAsia"/>
          <w:lang w:val="en-US" w:eastAsia="zh-CN"/>
        </w:rPr>
        <w:t>那么在计算杂志订购数量时,应该使用GROUP BY将杂志分组,然后再使用SUM()聚集函数计算同一本杂志的总订购数量.</w:t>
      </w:r>
    </w:p>
    <w:p>
      <w:pPr>
        <w:numPr>
          <w:ilvl w:val="0"/>
          <w:numId w:val="0"/>
        </w:numPr>
        <w:spacing w:line="264" w:lineRule="auto"/>
        <w:ind w:leftChars="0"/>
        <w:rPr>
          <w:rFonts w:hint="eastAsia"/>
          <w:lang w:val="en-US" w:eastAsia="zh-CN"/>
        </w:rPr>
      </w:pPr>
      <w:r>
        <w:rPr>
          <w:rFonts w:hint="eastAsia"/>
          <w:lang w:val="en-US" w:eastAsia="zh-CN"/>
        </w:rPr>
        <w:t>在本题中</w:t>
      </w:r>
    </w:p>
    <w:p>
      <w:pPr>
        <w:numPr>
          <w:ilvl w:val="0"/>
          <w:numId w:val="11"/>
        </w:numPr>
        <w:spacing w:line="264" w:lineRule="auto"/>
        <w:ind w:leftChars="0"/>
        <w:rPr>
          <w:rFonts w:hint="eastAsia"/>
          <w:lang w:val="en-US" w:eastAsia="zh-CN"/>
        </w:rPr>
      </w:pPr>
      <w:r>
        <w:rPr>
          <w:rFonts w:hint="eastAsia"/>
          <w:lang w:val="en-US" w:eastAsia="zh-CN"/>
        </w:rPr>
        <w:t>首先，它从OrderList、OrderH和Customer三个表中选取数据，其中OrderList和OrderH表存储了订单的信息，Customer表存储了客户的信息。</w:t>
      </w:r>
    </w:p>
    <w:p>
      <w:pPr>
        <w:numPr>
          <w:ilvl w:val="0"/>
          <w:numId w:val="0"/>
        </w:numPr>
        <w:spacing w:line="264" w:lineRule="auto"/>
        <w:rPr>
          <w:rFonts w:hint="eastAsia"/>
          <w:lang w:val="en-US" w:eastAsia="zh-CN"/>
        </w:rPr>
      </w:pPr>
    </w:p>
    <w:p>
      <w:pPr>
        <w:numPr>
          <w:ilvl w:val="0"/>
          <w:numId w:val="11"/>
        </w:numPr>
        <w:spacing w:line="264" w:lineRule="auto"/>
        <w:ind w:left="0" w:leftChars="0" w:firstLine="0" w:firstLineChars="0"/>
        <w:rPr>
          <w:rFonts w:hint="eastAsia"/>
          <w:lang w:val="en-US" w:eastAsia="zh-CN"/>
        </w:rPr>
      </w:pPr>
      <w:r>
        <w:rPr>
          <w:rFonts w:hint="eastAsia"/>
          <w:lang w:val="en-US" w:eastAsia="zh-CN"/>
        </w:rPr>
        <w:t>然后，它根据客户名称（‘教育部’）和订单日期（2023年）进行筛选，并按照杂志代码进行分组，计算出每种杂志的总订购数量。这一步使用了子查询和公共表表达式（CTE）。</w:t>
      </w:r>
    </w:p>
    <w:p>
      <w:pPr>
        <w:numPr>
          <w:ilvl w:val="0"/>
          <w:numId w:val="0"/>
        </w:numPr>
        <w:spacing w:line="264" w:lineRule="auto"/>
        <w:ind w:leftChars="0"/>
        <w:rPr>
          <w:rFonts w:hint="eastAsia"/>
          <w:lang w:val="en-US" w:eastAsia="zh-CN"/>
        </w:rPr>
      </w:pPr>
    </w:p>
    <w:p>
      <w:pPr>
        <w:numPr>
          <w:ilvl w:val="0"/>
          <w:numId w:val="11"/>
        </w:numPr>
        <w:spacing w:line="264" w:lineRule="auto"/>
        <w:ind w:left="0" w:leftChars="0" w:firstLine="0" w:firstLineChars="0"/>
        <w:rPr>
          <w:rFonts w:hint="eastAsia"/>
          <w:lang w:val="en-US" w:eastAsia="zh-CN"/>
        </w:rPr>
      </w:pPr>
      <w:r>
        <w:rPr>
          <w:rFonts w:hint="eastAsia"/>
          <w:lang w:val="en-US" w:eastAsia="zh-CN"/>
        </w:rPr>
        <w:t>接着，它计算出所有杂志的最小订购数量的2倍。这一步也使用了子查询和公共表表达式（CTE）。</w:t>
      </w:r>
    </w:p>
    <w:p>
      <w:pPr>
        <w:numPr>
          <w:ilvl w:val="0"/>
          <w:numId w:val="0"/>
        </w:numPr>
        <w:spacing w:line="264" w:lineRule="auto"/>
        <w:ind w:leftChars="0"/>
        <w:rPr>
          <w:rFonts w:hint="eastAsia"/>
          <w:lang w:val="en-US" w:eastAsia="zh-CN"/>
        </w:rPr>
      </w:pPr>
    </w:p>
    <w:p>
      <w:pPr>
        <w:numPr>
          <w:ilvl w:val="0"/>
          <w:numId w:val="11"/>
        </w:numPr>
        <w:spacing w:line="264" w:lineRule="auto"/>
        <w:ind w:left="0" w:leftChars="0" w:firstLine="0" w:firstLineChars="0"/>
        <w:rPr>
          <w:rFonts w:hint="eastAsia"/>
          <w:lang w:val="en-US" w:eastAsia="zh-CN"/>
        </w:rPr>
      </w:pPr>
      <w:r>
        <w:rPr>
          <w:rFonts w:hint="eastAsia"/>
          <w:lang w:val="en-US" w:eastAsia="zh-CN"/>
        </w:rPr>
        <w:t>最后，它从结果集中选取大于最小订购数量的2倍的杂志代码、杂志名称和订购数量，并显示出来。</w:t>
      </w:r>
    </w:p>
    <w:p>
      <w:pPr>
        <w:numPr>
          <w:ilvl w:val="0"/>
          <w:numId w:val="0"/>
        </w:numPr>
        <w:spacing w:before="100" w:beforeAutospacing="1" w:after="100" w:afterAutospacing="1"/>
        <w:ind w:leftChars="0"/>
        <w:outlineLvl w:val="9"/>
        <w:rPr>
          <w:rFonts w:hint="eastAsia"/>
          <w:b w:val="0"/>
          <w:bCs w:val="0"/>
          <w:sz w:val="24"/>
          <w:szCs w:val="24"/>
          <w:lang w:val="en-US" w:eastAsia="zh-CN"/>
        </w:rPr>
      </w:pPr>
    </w:p>
    <w:p>
      <w:pPr>
        <w:numPr>
          <w:ilvl w:val="0"/>
          <w:numId w:val="0"/>
        </w:numPr>
        <w:spacing w:before="100" w:beforeAutospacing="1" w:after="100" w:afterAutospacing="1"/>
        <w:ind w:leftChars="0"/>
        <w:outlineLvl w:val="2"/>
        <w:rPr>
          <w:rFonts w:hint="eastAsia"/>
          <w:b w:val="0"/>
          <w:bCs w:val="0"/>
          <w:sz w:val="24"/>
          <w:szCs w:val="24"/>
          <w:lang w:val="en-US" w:eastAsia="zh-CN"/>
        </w:rPr>
      </w:pPr>
      <w:bookmarkStart w:id="35" w:name="_Toc25086"/>
      <w:r>
        <w:rPr>
          <w:rFonts w:hint="eastAsia"/>
          <w:b w:val="0"/>
          <w:bCs w:val="0"/>
          <w:sz w:val="24"/>
          <w:szCs w:val="24"/>
          <w:lang w:val="en-US" w:eastAsia="zh-CN"/>
        </w:rPr>
        <w:t>4.2.3T-SQL查询(3)</w:t>
      </w:r>
      <w:bookmarkEnd w:id="35"/>
    </w:p>
    <w:p>
      <w:pPr>
        <w:rPr>
          <w:rFonts w:hint="eastAsia"/>
          <w:b/>
          <w:bCs/>
          <w:sz w:val="24"/>
          <w:szCs w:val="24"/>
          <w:lang w:val="en-US" w:eastAsia="zh-CN"/>
        </w:rPr>
      </w:pPr>
      <w:r>
        <w:rPr>
          <w:rFonts w:hint="eastAsia"/>
          <w:b/>
          <w:bCs/>
          <w:sz w:val="24"/>
          <w:szCs w:val="24"/>
          <w:lang w:val="en-US" w:eastAsia="zh-CN"/>
        </w:rPr>
        <w:t>实验难题:</w:t>
      </w:r>
    </w:p>
    <w:p>
      <w:pPr>
        <w:numPr>
          <w:ilvl w:val="0"/>
          <w:numId w:val="0"/>
        </w:numPr>
        <w:spacing w:line="264" w:lineRule="auto"/>
        <w:ind w:leftChars="0"/>
        <w:rPr>
          <w:rFonts w:hint="default"/>
          <w:lang w:val="en-US" w:eastAsia="zh-CN"/>
        </w:rPr>
      </w:pPr>
      <w:r>
        <w:rPr>
          <w:rFonts w:hint="eastAsia"/>
          <w:lang w:val="en-US" w:eastAsia="zh-CN"/>
        </w:rPr>
        <w:t>在上学期教学的知识中,top语句只能查询第1-5名,不知道如何查询第2-5名</w:t>
      </w:r>
    </w:p>
    <w:p>
      <w:pPr>
        <w:rPr>
          <w:rFonts w:hint="eastAsia"/>
          <w:b/>
          <w:bCs/>
          <w:sz w:val="24"/>
          <w:szCs w:val="24"/>
          <w:lang w:val="en-US" w:eastAsia="zh-CN"/>
        </w:rPr>
      </w:pPr>
      <w:r>
        <w:rPr>
          <w:rFonts w:hint="eastAsia"/>
          <w:b/>
          <w:bCs/>
          <w:sz w:val="24"/>
          <w:szCs w:val="24"/>
          <w:lang w:val="en-US" w:eastAsia="zh-CN"/>
        </w:rPr>
        <w:t>解决方案①:</w:t>
      </w:r>
    </w:p>
    <w:p>
      <w:pPr>
        <w:numPr>
          <w:ilvl w:val="0"/>
          <w:numId w:val="0"/>
        </w:numPr>
        <w:spacing w:line="264" w:lineRule="auto"/>
        <w:ind w:leftChars="0"/>
        <w:rPr>
          <w:rFonts w:hint="eastAsia" w:ascii="Roboto" w:hAnsi="Roboto" w:eastAsia="Roboto" w:cs="Roboto"/>
          <w:i w:val="0"/>
          <w:iCs w:val="0"/>
          <w:caps w:val="0"/>
          <w:color w:val="111111"/>
          <w:spacing w:val="0"/>
          <w:sz w:val="21"/>
          <w:szCs w:val="21"/>
          <w:lang w:val="en-US" w:eastAsia="zh-CN"/>
        </w:rPr>
      </w:pPr>
      <w:r>
        <w:rPr>
          <w:rFonts w:hint="eastAsia"/>
          <w:sz w:val="21"/>
          <w:szCs w:val="21"/>
          <w:lang w:val="en-US" w:eastAsia="zh-CN"/>
        </w:rPr>
        <w:t>与</w:t>
      </w:r>
      <w:r>
        <w:rPr>
          <w:rFonts w:hint="eastAsia" w:ascii="Roboto" w:hAnsi="Roboto" w:eastAsia="Roboto" w:cs="Roboto"/>
          <w:i w:val="0"/>
          <w:iCs w:val="0"/>
          <w:caps w:val="0"/>
          <w:color w:val="111111"/>
          <w:spacing w:val="0"/>
          <w:sz w:val="21"/>
          <w:szCs w:val="21"/>
          <w:lang w:val="en-US" w:eastAsia="zh-CN"/>
        </w:rPr>
        <w:t>T-SQL(2)的情况一致,</w:t>
      </w:r>
      <w:r>
        <w:rPr>
          <w:rFonts w:hint="default" w:ascii="Roboto" w:hAnsi="Roboto" w:eastAsia="Roboto" w:cs="Roboto"/>
          <w:i w:val="0"/>
          <w:iCs w:val="0"/>
          <w:caps w:val="0"/>
          <w:color w:val="111111"/>
          <w:spacing w:val="0"/>
          <w:sz w:val="21"/>
          <w:szCs w:val="21"/>
          <w:lang w:val="en-US" w:eastAsia="zh-CN"/>
        </w:rPr>
        <w:t>’</w:t>
      </w:r>
      <w:r>
        <w:rPr>
          <w:rFonts w:hint="eastAsia" w:ascii="Roboto" w:hAnsi="Roboto" w:eastAsia="Roboto" w:cs="Roboto"/>
          <w:i w:val="0"/>
          <w:iCs w:val="0"/>
          <w:caps w:val="0"/>
          <w:color w:val="111111"/>
          <w:spacing w:val="0"/>
          <w:sz w:val="21"/>
          <w:szCs w:val="21"/>
        </w:rPr>
        <w:t>散文随笔</w:t>
      </w:r>
      <w:r>
        <w:rPr>
          <w:rFonts w:hint="default" w:ascii="Roboto" w:hAnsi="Roboto" w:eastAsia="Roboto" w:cs="Roboto"/>
          <w:i w:val="0"/>
          <w:iCs w:val="0"/>
          <w:caps w:val="0"/>
          <w:color w:val="111111"/>
          <w:spacing w:val="0"/>
          <w:sz w:val="21"/>
          <w:szCs w:val="21"/>
          <w:lang w:val="en-US" w:eastAsia="zh-CN"/>
        </w:rPr>
        <w:t>’</w:t>
      </w:r>
      <w:r>
        <w:rPr>
          <w:rFonts w:hint="eastAsia" w:ascii="Roboto" w:hAnsi="Roboto" w:eastAsia="Roboto" w:cs="Roboto"/>
          <w:i w:val="0"/>
          <w:iCs w:val="0"/>
          <w:caps w:val="0"/>
          <w:color w:val="111111"/>
          <w:spacing w:val="0"/>
          <w:sz w:val="21"/>
          <w:szCs w:val="21"/>
          <w:lang w:val="en-US" w:eastAsia="zh-CN"/>
        </w:rPr>
        <w:t>可能存在不同订单中,属于同一客户</w:t>
      </w:r>
    </w:p>
    <w:p>
      <w:pPr>
        <w:numPr>
          <w:ilvl w:val="0"/>
          <w:numId w:val="12"/>
        </w:numPr>
        <w:spacing w:line="264" w:lineRule="auto"/>
        <w:ind w:leftChars="0"/>
        <w:rPr>
          <w:rFonts w:hint="eastAsia" w:ascii="Roboto" w:hAnsi="Roboto" w:eastAsia="Roboto" w:cs="Roboto"/>
          <w:i w:val="0"/>
          <w:iCs w:val="0"/>
          <w:caps w:val="0"/>
          <w:color w:val="111111"/>
          <w:spacing w:val="0"/>
          <w:sz w:val="21"/>
          <w:szCs w:val="21"/>
          <w:lang w:val="en-US" w:eastAsia="zh-CN"/>
        </w:rPr>
      </w:pPr>
      <w:r>
        <w:rPr>
          <w:rFonts w:hint="eastAsia" w:ascii="Roboto" w:hAnsi="Roboto" w:eastAsia="Roboto" w:cs="Roboto"/>
          <w:i w:val="0"/>
          <w:iCs w:val="0"/>
          <w:caps w:val="0"/>
          <w:color w:val="111111"/>
          <w:spacing w:val="0"/>
          <w:sz w:val="21"/>
          <w:szCs w:val="21"/>
          <w:lang w:val="en-US" w:eastAsia="zh-CN"/>
        </w:rPr>
        <w:t>首先,应该使用GROUP BY将杂志分组,然后再使用SUM()聚集函数计算同一本杂志的总订购数量.</w:t>
      </w:r>
    </w:p>
    <w:p>
      <w:pPr>
        <w:numPr>
          <w:ilvl w:val="0"/>
          <w:numId w:val="0"/>
        </w:numPr>
        <w:spacing w:line="264" w:lineRule="auto"/>
        <w:rPr>
          <w:rFonts w:hint="eastAsia" w:ascii="Roboto" w:hAnsi="Roboto" w:eastAsia="Roboto" w:cs="Roboto"/>
          <w:i w:val="0"/>
          <w:iCs w:val="0"/>
          <w:caps w:val="0"/>
          <w:color w:val="111111"/>
          <w:spacing w:val="0"/>
          <w:sz w:val="21"/>
          <w:szCs w:val="21"/>
          <w:lang w:val="en-US" w:eastAsia="zh-CN"/>
        </w:rPr>
      </w:pPr>
    </w:p>
    <w:p>
      <w:pPr>
        <w:numPr>
          <w:ilvl w:val="0"/>
          <w:numId w:val="12"/>
        </w:numPr>
        <w:spacing w:line="264" w:lineRule="auto"/>
        <w:ind w:leftChars="0"/>
        <w:rPr>
          <w:rFonts w:hint="eastAsia" w:ascii="Roboto" w:hAnsi="Roboto" w:eastAsia="Roboto" w:cs="Roboto"/>
          <w:i w:val="0"/>
          <w:iCs w:val="0"/>
          <w:caps w:val="0"/>
          <w:color w:val="111111"/>
          <w:spacing w:val="0"/>
          <w:sz w:val="21"/>
          <w:szCs w:val="21"/>
          <w:lang w:val="en-US" w:eastAsia="zh-CN"/>
        </w:rPr>
      </w:pPr>
      <w:r>
        <w:rPr>
          <w:rFonts w:hint="eastAsia" w:ascii="Roboto" w:hAnsi="Roboto" w:eastAsia="Roboto" w:cs="Roboto"/>
          <w:i w:val="0"/>
          <w:iCs w:val="0"/>
          <w:caps w:val="0"/>
          <w:color w:val="111111"/>
          <w:spacing w:val="0"/>
          <w:sz w:val="21"/>
          <w:szCs w:val="21"/>
          <w:lang w:val="en-US" w:eastAsia="zh-CN"/>
        </w:rPr>
        <w:t>然后,</w:t>
      </w:r>
      <w:r>
        <w:rPr>
          <w:rFonts w:ascii="Roboto" w:hAnsi="Roboto" w:eastAsia="Roboto" w:cs="Roboto"/>
          <w:i w:val="0"/>
          <w:iCs w:val="0"/>
          <w:caps w:val="0"/>
          <w:color w:val="111111"/>
          <w:spacing w:val="0"/>
          <w:sz w:val="21"/>
          <w:szCs w:val="21"/>
        </w:rPr>
        <w:t>使用ROW_NUMBER()</w:t>
      </w:r>
      <w:r>
        <w:rPr>
          <w:rFonts w:hint="default" w:ascii="Roboto" w:hAnsi="Roboto" w:eastAsia="Roboto" w:cs="Roboto"/>
          <w:i w:val="0"/>
          <w:iCs w:val="0"/>
          <w:caps w:val="0"/>
          <w:color w:val="111111"/>
          <w:spacing w:val="0"/>
          <w:sz w:val="21"/>
          <w:szCs w:val="21"/>
        </w:rPr>
        <w:t>函数为每一行生成一个序号</w:t>
      </w:r>
      <w:r>
        <w:rPr>
          <w:rFonts w:hint="eastAsia" w:ascii="Roboto" w:hAnsi="Roboto" w:cs="Roboto"/>
          <w:i w:val="0"/>
          <w:iCs w:val="0"/>
          <w:caps w:val="0"/>
          <w:color w:val="111111"/>
          <w:spacing w:val="0"/>
          <w:sz w:val="21"/>
          <w:szCs w:val="21"/>
          <w:lang w:val="en-US" w:eastAsia="zh-CN"/>
        </w:rPr>
        <w:t>.</w:t>
      </w:r>
      <w:r>
        <w:rPr>
          <w:rFonts w:hint="eastAsia" w:ascii="Roboto" w:hAnsi="Roboto" w:eastAsia="Roboto" w:cs="Roboto"/>
          <w:i w:val="0"/>
          <w:iCs w:val="0"/>
          <w:caps w:val="0"/>
          <w:color w:val="111111"/>
          <w:spacing w:val="0"/>
          <w:sz w:val="21"/>
          <w:szCs w:val="21"/>
          <w:lang w:val="en-US" w:eastAsia="zh-CN"/>
        </w:rPr>
        <w:t>再使用BETWEEN  AND选取第2-5名的客户.</w:t>
      </w:r>
    </w:p>
    <w:p>
      <w:pPr>
        <w:numPr>
          <w:ilvl w:val="0"/>
          <w:numId w:val="0"/>
        </w:numPr>
        <w:spacing w:line="264" w:lineRule="auto"/>
        <w:ind w:leftChars="0"/>
        <w:rPr>
          <w:rFonts w:hint="default" w:ascii="Roboto" w:hAnsi="Roboto" w:eastAsia="Roboto" w:cs="Roboto"/>
          <w:i w:val="0"/>
          <w:iCs w:val="0"/>
          <w:caps w:val="0"/>
          <w:color w:val="111111"/>
          <w:spacing w:val="0"/>
          <w:sz w:val="24"/>
          <w:szCs w:val="24"/>
          <w:lang w:val="en-US" w:eastAsia="zh-CN"/>
        </w:rPr>
      </w:pPr>
    </w:p>
    <w:p>
      <w:pPr>
        <w:rPr>
          <w:rFonts w:hint="eastAsia"/>
          <w:b/>
          <w:bCs/>
          <w:sz w:val="24"/>
          <w:szCs w:val="24"/>
          <w:lang w:val="en-US" w:eastAsia="zh-CN"/>
        </w:rPr>
      </w:pPr>
      <w:r>
        <w:rPr>
          <w:rFonts w:hint="eastAsia"/>
          <w:b/>
          <w:bCs/>
          <w:sz w:val="24"/>
          <w:szCs w:val="24"/>
          <w:lang w:val="en-US" w:eastAsia="zh-CN"/>
        </w:rPr>
        <w:t>解决方案②:</w:t>
      </w:r>
    </w:p>
    <w:p>
      <w:pPr>
        <w:numPr>
          <w:ilvl w:val="0"/>
          <w:numId w:val="13"/>
        </w:numPr>
        <w:spacing w:line="264" w:lineRule="auto"/>
        <w:rPr>
          <w:rFonts w:hint="eastAsia"/>
          <w:sz w:val="21"/>
          <w:szCs w:val="21"/>
          <w:lang w:val="en-US" w:eastAsia="zh-CN"/>
        </w:rPr>
      </w:pPr>
      <w:r>
        <w:rPr>
          <w:rFonts w:hint="eastAsia"/>
          <w:sz w:val="21"/>
          <w:szCs w:val="21"/>
          <w:lang w:val="en-US" w:eastAsia="zh-CN"/>
        </w:rPr>
        <w:t xml:space="preserve"> </w:t>
      </w:r>
      <w:r>
        <w:rPr>
          <w:rFonts w:hint="eastAsia" w:ascii="Roboto" w:hAnsi="Roboto" w:eastAsia="Roboto" w:cs="Roboto"/>
          <w:i w:val="0"/>
          <w:iCs w:val="0"/>
          <w:caps w:val="0"/>
          <w:color w:val="111111"/>
          <w:spacing w:val="0"/>
          <w:sz w:val="21"/>
          <w:szCs w:val="21"/>
          <w:lang w:val="en-US" w:eastAsia="zh-CN"/>
        </w:rPr>
        <w:t>首先，从Magazine、OrderList、OrderH和Customer四个表中选取数据，其中Magazine表存储了杂志的信息，OrderList和OrderH表存储了订单的信息，Customer表存储了客户的信息。</w:t>
      </w:r>
    </w:p>
    <w:p>
      <w:pPr>
        <w:numPr>
          <w:ilvl w:val="0"/>
          <w:numId w:val="13"/>
        </w:numPr>
        <w:spacing w:line="264" w:lineRule="auto"/>
        <w:ind w:left="0" w:leftChars="0" w:firstLine="0" w:firstLineChars="0"/>
        <w:rPr>
          <w:rFonts w:hint="eastAsia"/>
          <w:sz w:val="21"/>
          <w:szCs w:val="21"/>
          <w:lang w:val="en-US" w:eastAsia="zh-CN"/>
        </w:rPr>
      </w:pPr>
      <w:r>
        <w:rPr>
          <w:rFonts w:hint="eastAsia" w:ascii="Roboto" w:hAnsi="Roboto" w:eastAsia="Roboto" w:cs="Roboto"/>
          <w:i w:val="0"/>
          <w:iCs w:val="0"/>
          <w:caps w:val="0"/>
          <w:color w:val="111111"/>
          <w:spacing w:val="0"/>
          <w:sz w:val="21"/>
          <w:szCs w:val="21"/>
          <w:lang w:val="en-US" w:eastAsia="zh-CN"/>
        </w:rPr>
        <w:t>然后，根据杂志名称（‘散文随笔’）和订单日期（2023年）进行筛选，并按照客户代码进行分组，计算出每个客户的订购数量</w:t>
      </w:r>
      <w:r>
        <w:rPr>
          <w:rFonts w:hint="eastAsia"/>
          <w:sz w:val="21"/>
          <w:szCs w:val="21"/>
          <w:lang w:val="en-US" w:eastAsia="zh-CN"/>
        </w:rPr>
        <w:t>。</w:t>
      </w:r>
    </w:p>
    <w:p>
      <w:pPr>
        <w:numPr>
          <w:ilvl w:val="0"/>
          <w:numId w:val="12"/>
        </w:numPr>
        <w:spacing w:line="264" w:lineRule="auto"/>
        <w:ind w:leftChars="0"/>
        <w:rPr>
          <w:rFonts w:hint="default" w:ascii="Roboto" w:hAnsi="Roboto" w:eastAsia="Roboto" w:cs="Roboto"/>
          <w:i w:val="0"/>
          <w:iCs w:val="0"/>
          <w:caps w:val="0"/>
          <w:color w:val="111111"/>
          <w:spacing w:val="0"/>
          <w:sz w:val="21"/>
          <w:szCs w:val="21"/>
          <w:lang w:val="en-US" w:eastAsia="zh-CN"/>
        </w:rPr>
      </w:pPr>
      <w:r>
        <w:rPr>
          <w:rFonts w:hint="eastAsia" w:ascii="Roboto" w:hAnsi="Roboto" w:eastAsia="Roboto" w:cs="Roboto"/>
          <w:i w:val="0"/>
          <w:iCs w:val="0"/>
          <w:caps w:val="0"/>
          <w:color w:val="111111"/>
          <w:spacing w:val="0"/>
          <w:sz w:val="21"/>
          <w:szCs w:val="21"/>
          <w:lang w:val="en-US" w:eastAsia="zh-CN"/>
        </w:rPr>
        <w:t>接着，对这些数据进行降序排序，使用TOP5语句选取订购数量最多的前5名客户。这一步使用了子查询和别名表达式。</w:t>
      </w:r>
    </w:p>
    <w:p>
      <w:pPr>
        <w:numPr>
          <w:ilvl w:val="0"/>
          <w:numId w:val="12"/>
        </w:numPr>
        <w:spacing w:line="264" w:lineRule="auto"/>
        <w:ind w:leftChars="0"/>
        <w:rPr>
          <w:rFonts w:hint="eastAsia" w:ascii="Roboto" w:hAnsi="Roboto" w:eastAsia="Roboto" w:cs="Roboto"/>
          <w:i w:val="0"/>
          <w:iCs w:val="0"/>
          <w:caps w:val="0"/>
          <w:color w:val="111111"/>
          <w:spacing w:val="0"/>
          <w:sz w:val="21"/>
          <w:szCs w:val="21"/>
          <w:lang w:val="en-US" w:eastAsia="zh-CN"/>
        </w:rPr>
      </w:pPr>
      <w:r>
        <w:rPr>
          <w:rFonts w:hint="eastAsia" w:ascii="Roboto" w:hAnsi="Roboto" w:eastAsia="Roboto" w:cs="Roboto"/>
          <w:i w:val="0"/>
          <w:iCs w:val="0"/>
          <w:caps w:val="0"/>
          <w:color w:val="111111"/>
          <w:spacing w:val="0"/>
          <w:sz w:val="21"/>
          <w:szCs w:val="21"/>
          <w:lang w:val="en-US" w:eastAsia="zh-CN"/>
        </w:rPr>
        <w:t>之后，对这5名客户的数据进行升序排序，使用TOP4语句选取订购数量前4名的客户,也就是第2-5名.这一步使用了TOP关键字和公共表表达式（CTE）。</w:t>
      </w:r>
    </w:p>
    <w:p>
      <w:pPr>
        <w:numPr>
          <w:ilvl w:val="0"/>
          <w:numId w:val="12"/>
        </w:numPr>
        <w:spacing w:line="264" w:lineRule="auto"/>
        <w:ind w:leftChars="0"/>
        <w:rPr>
          <w:rFonts w:hint="default" w:ascii="Roboto" w:hAnsi="Roboto" w:eastAsia="Roboto" w:cs="Roboto"/>
          <w:i w:val="0"/>
          <w:iCs w:val="0"/>
          <w:caps w:val="0"/>
          <w:color w:val="111111"/>
          <w:spacing w:val="0"/>
          <w:sz w:val="21"/>
          <w:szCs w:val="21"/>
          <w:lang w:val="en-US" w:eastAsia="zh-CN"/>
        </w:rPr>
      </w:pPr>
      <w:r>
        <w:rPr>
          <w:rFonts w:hint="eastAsia" w:ascii="Roboto" w:hAnsi="Roboto" w:eastAsia="Roboto" w:cs="Roboto"/>
          <w:i w:val="0"/>
          <w:iCs w:val="0"/>
          <w:caps w:val="0"/>
          <w:color w:val="111111"/>
          <w:spacing w:val="0"/>
          <w:sz w:val="21"/>
          <w:szCs w:val="21"/>
          <w:lang w:val="en-US" w:eastAsia="zh-CN"/>
        </w:rPr>
        <w:t>最后，它从结果集中选取客户代码、客户名称和订购数量，并显示出来。</w:t>
      </w:r>
    </w:p>
    <w:p>
      <w:pPr>
        <w:numPr>
          <w:ilvl w:val="0"/>
          <w:numId w:val="0"/>
        </w:numPr>
        <w:spacing w:line="264" w:lineRule="auto"/>
        <w:ind w:leftChars="0"/>
        <w:rPr>
          <w:rFonts w:hint="default"/>
          <w:sz w:val="21"/>
          <w:szCs w:val="21"/>
          <w:lang w:val="en-US" w:eastAsia="zh-CN"/>
        </w:rPr>
      </w:pPr>
      <w:r>
        <w:rPr>
          <w:rFonts w:ascii="Roboto" w:hAnsi="Roboto" w:eastAsia="Roboto" w:cs="Roboto"/>
          <w:i w:val="0"/>
          <w:iCs w:val="0"/>
          <w:caps w:val="0"/>
          <w:color w:val="111111"/>
          <w:spacing w:val="0"/>
          <w:sz w:val="21"/>
          <w:szCs w:val="21"/>
        </w:rPr>
        <w:t>通过子查询、别名表达式、公共表表达式（CTE）和</w:t>
      </w:r>
      <w:r>
        <w:rPr>
          <w:rStyle w:val="19"/>
          <w:rFonts w:ascii="宋体" w:hAnsi="宋体" w:eastAsia="宋体" w:cs="宋体"/>
          <w:i w:val="0"/>
          <w:iCs w:val="0"/>
          <w:caps w:val="0"/>
          <w:color w:val="111111"/>
          <w:spacing w:val="0"/>
          <w:sz w:val="21"/>
          <w:szCs w:val="21"/>
        </w:rPr>
        <w:t>TOP</w:t>
      </w:r>
      <w:r>
        <w:rPr>
          <w:rFonts w:hint="default" w:ascii="Roboto" w:hAnsi="Roboto" w:eastAsia="Roboto" w:cs="Roboto"/>
          <w:i w:val="0"/>
          <w:iCs w:val="0"/>
          <w:caps w:val="0"/>
          <w:color w:val="111111"/>
          <w:spacing w:val="0"/>
          <w:sz w:val="21"/>
          <w:szCs w:val="21"/>
        </w:rPr>
        <w:t>关键字，实现了对数据的精确筛选和排序。</w:t>
      </w:r>
    </w:p>
    <w:p>
      <w:pPr>
        <w:numPr>
          <w:ilvl w:val="0"/>
          <w:numId w:val="0"/>
        </w:numPr>
        <w:spacing w:before="100" w:beforeAutospacing="1" w:after="100" w:afterAutospacing="1"/>
        <w:ind w:leftChars="0"/>
        <w:outlineLvl w:val="9"/>
        <w:rPr>
          <w:rFonts w:hint="eastAsia"/>
          <w:b w:val="0"/>
          <w:bCs w:val="0"/>
          <w:sz w:val="24"/>
          <w:szCs w:val="24"/>
          <w:lang w:val="en-US" w:eastAsia="zh-CN"/>
        </w:rPr>
      </w:pPr>
    </w:p>
    <w:p>
      <w:pPr>
        <w:numPr>
          <w:ilvl w:val="0"/>
          <w:numId w:val="0"/>
        </w:numPr>
        <w:spacing w:before="100" w:beforeAutospacing="1" w:after="100" w:afterAutospacing="1"/>
        <w:ind w:leftChars="0"/>
        <w:outlineLvl w:val="2"/>
        <w:rPr>
          <w:rFonts w:hint="eastAsia"/>
          <w:b w:val="0"/>
          <w:bCs w:val="0"/>
          <w:sz w:val="24"/>
          <w:szCs w:val="24"/>
          <w:lang w:val="en-US" w:eastAsia="zh-CN"/>
        </w:rPr>
      </w:pPr>
      <w:bookmarkStart w:id="36" w:name="_Toc19750"/>
      <w:r>
        <w:rPr>
          <w:rFonts w:hint="eastAsia"/>
          <w:b w:val="0"/>
          <w:bCs w:val="0"/>
          <w:sz w:val="24"/>
          <w:szCs w:val="24"/>
          <w:lang w:val="en-US" w:eastAsia="zh-CN"/>
        </w:rPr>
        <w:t>4.2.4 存储过程pGetMoney</w:t>
      </w:r>
      <w:bookmarkEnd w:id="36"/>
    </w:p>
    <w:p>
      <w:pPr>
        <w:rPr>
          <w:rFonts w:hint="eastAsia"/>
          <w:b/>
          <w:bCs/>
          <w:sz w:val="24"/>
          <w:szCs w:val="24"/>
          <w:lang w:val="en-US" w:eastAsia="zh-CN"/>
        </w:rPr>
      </w:pPr>
      <w:r>
        <w:rPr>
          <w:rFonts w:hint="eastAsia"/>
          <w:b/>
          <w:bCs/>
          <w:sz w:val="24"/>
          <w:szCs w:val="24"/>
          <w:lang w:val="en-US" w:eastAsia="zh-CN"/>
        </w:rPr>
        <w:t>实验难题:</w:t>
      </w:r>
    </w:p>
    <w:p>
      <w:pPr>
        <w:rPr>
          <w:rFonts w:hint="eastAsia"/>
          <w:lang w:val="en-US" w:eastAsia="zh-CN"/>
        </w:rPr>
      </w:pPr>
      <w:r>
        <w:rPr>
          <w:rFonts w:hint="eastAsia"/>
          <w:lang w:val="en-US" w:eastAsia="zh-CN"/>
        </w:rPr>
        <w:t>调用存储过程,没有返回结果值</w:t>
      </w:r>
    </w:p>
    <w:p>
      <w:pPr>
        <w:rPr>
          <w:rFonts w:hint="eastAsia"/>
          <w:b/>
          <w:bCs/>
          <w:sz w:val="24"/>
          <w:szCs w:val="24"/>
          <w:lang w:val="en-US" w:eastAsia="zh-CN"/>
        </w:rPr>
      </w:pPr>
      <w:r>
        <w:rPr>
          <w:rFonts w:hint="eastAsia"/>
          <w:b/>
          <w:bCs/>
          <w:sz w:val="24"/>
          <w:szCs w:val="24"/>
          <w:lang w:val="en-US" w:eastAsia="zh-CN"/>
        </w:rPr>
        <w:t>解决方案:</w:t>
      </w:r>
    </w:p>
    <w:p>
      <w:pPr>
        <w:rPr>
          <w:rStyle w:val="19"/>
          <w:rFonts w:ascii="宋体" w:hAnsi="宋体" w:eastAsia="宋体" w:cs="宋体"/>
          <w:i w:val="0"/>
          <w:iCs w:val="0"/>
          <w:caps w:val="0"/>
          <w:color w:val="111111"/>
          <w:spacing w:val="0"/>
          <w:sz w:val="24"/>
          <w:szCs w:val="24"/>
        </w:rPr>
      </w:pPr>
      <w:r>
        <w:rPr>
          <w:rFonts w:hint="eastAsia"/>
          <w:lang w:val="en-US" w:eastAsia="zh-CN"/>
        </w:rPr>
        <w:t>在存储过程中定义</w:t>
      </w:r>
      <w:r>
        <w:rPr>
          <w:rFonts w:ascii="Roboto" w:hAnsi="Roboto" w:eastAsia="Roboto" w:cs="Roboto"/>
          <w:i w:val="0"/>
          <w:iCs w:val="0"/>
          <w:caps w:val="0"/>
          <w:color w:val="111111"/>
          <w:spacing w:val="0"/>
          <w:sz w:val="24"/>
          <w:szCs w:val="24"/>
        </w:rPr>
        <w:t>一个输出参数</w:t>
      </w:r>
      <w:r>
        <w:rPr>
          <w:rStyle w:val="19"/>
          <w:rFonts w:ascii="宋体" w:hAnsi="宋体" w:eastAsia="宋体" w:cs="宋体"/>
          <w:i w:val="0"/>
          <w:iCs w:val="0"/>
          <w:caps w:val="0"/>
          <w:color w:val="111111"/>
          <w:spacing w:val="0"/>
          <w:sz w:val="24"/>
          <w:szCs w:val="24"/>
        </w:rPr>
        <w:t>@result INT OUTPUT</w:t>
      </w:r>
      <w:r>
        <w:rPr>
          <w:rStyle w:val="19"/>
          <w:rFonts w:hint="eastAsia" w:ascii="宋体" w:hAnsi="宋体" w:cs="宋体"/>
          <w:i w:val="0"/>
          <w:iCs w:val="0"/>
          <w:caps w:val="0"/>
          <w:color w:val="111111"/>
          <w:spacing w:val="0"/>
          <w:sz w:val="24"/>
          <w:szCs w:val="24"/>
          <w:lang w:val="en-US" w:eastAsia="zh-CN"/>
        </w:rPr>
        <w:t>,并将存储过程的查询结果值赋值给</w:t>
      </w:r>
      <w:r>
        <w:rPr>
          <w:rStyle w:val="19"/>
          <w:rFonts w:ascii="宋体" w:hAnsi="宋体" w:eastAsia="宋体" w:cs="宋体"/>
          <w:i w:val="0"/>
          <w:iCs w:val="0"/>
          <w:caps w:val="0"/>
          <w:color w:val="111111"/>
          <w:spacing w:val="0"/>
          <w:sz w:val="24"/>
          <w:szCs w:val="24"/>
        </w:rPr>
        <w:t xml:space="preserve">@result </w:t>
      </w:r>
    </w:p>
    <w:p>
      <w:pPr>
        <w:rPr>
          <w:rStyle w:val="19"/>
          <w:rFonts w:hint="default" w:ascii="宋体" w:hAnsi="宋体" w:eastAsia="宋体" w:cs="宋体"/>
          <w:i w:val="0"/>
          <w:iCs w:val="0"/>
          <w:caps w:val="0"/>
          <w:color w:val="111111"/>
          <w:spacing w:val="0"/>
          <w:sz w:val="24"/>
          <w:szCs w:val="24"/>
          <w:lang w:val="en-US" w:eastAsia="zh-CN"/>
        </w:rPr>
      </w:pPr>
    </w:p>
    <w:p>
      <w:pPr>
        <w:numPr>
          <w:ilvl w:val="0"/>
          <w:numId w:val="0"/>
        </w:numPr>
        <w:spacing w:line="264" w:lineRule="auto"/>
        <w:ind w:leftChars="0"/>
        <w:rPr>
          <w:rFonts w:hint="default"/>
          <w:b w:val="0"/>
          <w:bCs w:val="0"/>
          <w:sz w:val="24"/>
          <w:szCs w:val="24"/>
          <w:lang w:val="en-US" w:eastAsia="zh-CN"/>
        </w:rPr>
      </w:pPr>
      <w:r>
        <w:rPr>
          <w:rFonts w:ascii="Roboto" w:hAnsi="Roboto" w:eastAsia="Roboto" w:cs="Roboto"/>
          <w:i w:val="0"/>
          <w:iCs w:val="0"/>
          <w:caps w:val="0"/>
          <w:color w:val="111111"/>
          <w:spacing w:val="0"/>
          <w:sz w:val="24"/>
          <w:szCs w:val="24"/>
        </w:rPr>
        <w:t>调用这个存储过程时，需要提供一个输出参数</w:t>
      </w:r>
      <w:r>
        <w:rPr>
          <w:rFonts w:hint="eastAsia" w:ascii="Roboto" w:hAnsi="Roboto" w:cs="Roboto"/>
          <w:i w:val="0"/>
          <w:iCs w:val="0"/>
          <w:caps w:val="0"/>
          <w:color w:val="111111"/>
          <w:spacing w:val="0"/>
          <w:sz w:val="24"/>
          <w:szCs w:val="24"/>
          <w:lang w:val="en-US" w:eastAsia="zh-CN"/>
        </w:rPr>
        <w:t>---</w:t>
      </w:r>
      <w:r>
        <w:rPr>
          <w:rFonts w:hint="eastAsia" w:ascii="新宋体" w:hAnsi="新宋体" w:eastAsia="新宋体"/>
          <w:color w:val="0000FF"/>
          <w:sz w:val="24"/>
          <w:szCs w:val="24"/>
        </w:rPr>
        <w:t>DECLARE</w:t>
      </w:r>
      <w:r>
        <w:rPr>
          <w:rFonts w:hint="eastAsia" w:ascii="新宋体" w:hAnsi="新宋体" w:eastAsia="新宋体"/>
          <w:color w:val="000000"/>
          <w:sz w:val="24"/>
          <w:szCs w:val="24"/>
        </w:rPr>
        <w:t xml:space="preserve"> @result </w:t>
      </w:r>
      <w:r>
        <w:rPr>
          <w:rFonts w:hint="eastAsia" w:ascii="新宋体" w:hAnsi="新宋体" w:eastAsia="新宋体"/>
          <w:color w:val="0000FF"/>
          <w:sz w:val="24"/>
          <w:szCs w:val="24"/>
        </w:rPr>
        <w:t>INT</w:t>
      </w:r>
      <w:r>
        <w:rPr>
          <w:rFonts w:hint="eastAsia" w:ascii="新宋体" w:hAnsi="新宋体" w:eastAsia="新宋体"/>
          <w:color w:val="808080"/>
          <w:sz w:val="24"/>
          <w:szCs w:val="24"/>
        </w:rPr>
        <w:t>;</w:t>
      </w:r>
      <w:r>
        <w:rPr>
          <w:rFonts w:ascii="Roboto" w:hAnsi="Roboto" w:eastAsia="Roboto" w:cs="Roboto"/>
          <w:i w:val="0"/>
          <w:iCs w:val="0"/>
          <w:caps w:val="0"/>
          <w:color w:val="111111"/>
          <w:spacing w:val="0"/>
          <w:sz w:val="24"/>
          <w:szCs w:val="24"/>
        </w:rPr>
        <w:t>来接收这个结果。并将其作为输出参数传递给了存储过程。</w:t>
      </w:r>
    </w:p>
    <w:p>
      <w:pPr>
        <w:numPr>
          <w:ilvl w:val="0"/>
          <w:numId w:val="0"/>
        </w:numPr>
        <w:spacing w:before="100" w:beforeAutospacing="1" w:after="100" w:afterAutospacing="1"/>
        <w:ind w:leftChars="0"/>
        <w:outlineLvl w:val="2"/>
        <w:rPr>
          <w:rFonts w:hint="eastAsia"/>
          <w:b w:val="0"/>
          <w:bCs w:val="0"/>
          <w:sz w:val="24"/>
          <w:szCs w:val="24"/>
          <w:lang w:val="en-US" w:eastAsia="zh-CN"/>
        </w:rPr>
      </w:pPr>
      <w:bookmarkStart w:id="37" w:name="_Toc14674"/>
      <w:r>
        <w:rPr>
          <w:rFonts w:hint="eastAsia"/>
          <w:b w:val="0"/>
          <w:bCs w:val="0"/>
          <w:sz w:val="24"/>
          <w:szCs w:val="24"/>
          <w:lang w:val="en-US" w:eastAsia="zh-CN"/>
        </w:rPr>
        <w:t>4.2.5自定义函数fGetProfit</w:t>
      </w:r>
      <w:bookmarkEnd w:id="37"/>
    </w:p>
    <w:p>
      <w:pPr>
        <w:spacing w:beforeLines="0" w:afterLines="0"/>
        <w:jc w:val="left"/>
        <w:rPr>
          <w:rFonts w:hint="eastAsia" w:ascii="新宋体" w:hAnsi="新宋体" w:eastAsia="新宋体"/>
          <w:color w:val="000000"/>
          <w:sz w:val="21"/>
          <w:szCs w:val="21"/>
        </w:rPr>
      </w:pPr>
      <w:r>
        <w:rPr>
          <w:rFonts w:hint="eastAsia"/>
          <w:b/>
          <w:bCs/>
          <w:sz w:val="24"/>
          <w:szCs w:val="24"/>
          <w:lang w:val="en-US" w:eastAsia="zh-CN"/>
        </w:rPr>
        <w:t>实验难题:</w:t>
      </w:r>
      <w:r>
        <w:rPr>
          <w:rFonts w:hint="eastAsia" w:ascii="新宋体" w:hAnsi="新宋体" w:eastAsia="新宋体"/>
          <w:color w:val="FF0000"/>
          <w:sz w:val="21"/>
          <w:szCs w:val="21"/>
        </w:rPr>
        <w:t>'fGetProfit'</w:t>
      </w:r>
      <w:r>
        <w:rPr>
          <w:rFonts w:hint="eastAsia" w:ascii="新宋体" w:hAnsi="新宋体" w:eastAsia="新宋体"/>
          <w:color w:val="000000"/>
          <w:sz w:val="21"/>
          <w:szCs w:val="21"/>
        </w:rPr>
        <w:t xml:space="preserve"> 不是可以识别的 内置函数名称</w:t>
      </w:r>
      <w:r>
        <w:rPr>
          <w:rFonts w:hint="eastAsia" w:ascii="新宋体" w:hAnsi="新宋体" w:eastAsia="新宋体"/>
          <w:color w:val="FF0000"/>
          <w:sz w:val="21"/>
          <w:szCs w:val="21"/>
        </w:rPr>
        <w:t>。</w:t>
      </w:r>
    </w:p>
    <w:p>
      <w:pPr>
        <w:spacing w:beforeLines="0" w:afterLines="0"/>
        <w:jc w:val="left"/>
        <w:rPr>
          <w:rFonts w:hint="eastAsia" w:ascii="新宋体" w:hAnsi="新宋体" w:eastAsia="新宋体"/>
          <w:color w:val="000000"/>
          <w:sz w:val="21"/>
          <w:szCs w:val="21"/>
        </w:rPr>
      </w:pPr>
      <w:r>
        <w:rPr>
          <w:rFonts w:hint="eastAsia" w:ascii="新宋体" w:hAnsi="新宋体" w:eastAsia="新宋体"/>
          <w:color w:val="000000"/>
          <w:sz w:val="21"/>
          <w:szCs w:val="21"/>
        </w:rPr>
        <w:t>消息 137</w:t>
      </w:r>
      <w:r>
        <w:rPr>
          <w:rFonts w:hint="eastAsia" w:ascii="新宋体" w:hAnsi="新宋体" w:eastAsia="新宋体"/>
          <w:color w:val="FF0000"/>
          <w:sz w:val="21"/>
          <w:szCs w:val="21"/>
        </w:rPr>
        <w:t>，</w:t>
      </w:r>
      <w:r>
        <w:rPr>
          <w:rFonts w:hint="eastAsia" w:ascii="新宋体" w:hAnsi="新宋体" w:eastAsia="新宋体"/>
          <w:color w:val="000000"/>
          <w:sz w:val="21"/>
          <w:szCs w:val="21"/>
        </w:rPr>
        <w:t>级别 15</w:t>
      </w:r>
      <w:r>
        <w:rPr>
          <w:rFonts w:hint="eastAsia" w:ascii="新宋体" w:hAnsi="新宋体" w:eastAsia="新宋体"/>
          <w:color w:val="FF0000"/>
          <w:sz w:val="21"/>
          <w:szCs w:val="21"/>
        </w:rPr>
        <w:t>，</w:t>
      </w:r>
      <w:r>
        <w:rPr>
          <w:rFonts w:hint="eastAsia" w:ascii="新宋体" w:hAnsi="新宋体" w:eastAsia="新宋体"/>
          <w:color w:val="000000"/>
          <w:sz w:val="21"/>
          <w:szCs w:val="21"/>
        </w:rPr>
        <w:t>状态 2</w:t>
      </w:r>
      <w:r>
        <w:rPr>
          <w:rFonts w:hint="eastAsia" w:ascii="新宋体" w:hAnsi="新宋体" w:eastAsia="新宋体"/>
          <w:color w:val="FF0000"/>
          <w:sz w:val="21"/>
          <w:szCs w:val="21"/>
        </w:rPr>
        <w:t>，</w:t>
      </w:r>
      <w:r>
        <w:rPr>
          <w:rFonts w:hint="eastAsia" w:ascii="新宋体" w:hAnsi="新宋体" w:eastAsia="新宋体"/>
          <w:color w:val="000000"/>
          <w:sz w:val="21"/>
          <w:szCs w:val="21"/>
        </w:rPr>
        <w:t>第 148 行</w:t>
      </w:r>
    </w:p>
    <w:p>
      <w:pPr>
        <w:widowControl w:val="0"/>
        <w:numPr>
          <w:ilvl w:val="0"/>
          <w:numId w:val="0"/>
        </w:numPr>
        <w:spacing w:line="264" w:lineRule="auto"/>
        <w:jc w:val="both"/>
        <w:rPr>
          <w:rFonts w:hint="eastAsia"/>
          <w:b/>
          <w:bCs/>
          <w:sz w:val="21"/>
          <w:szCs w:val="21"/>
          <w:lang w:val="en-US" w:eastAsia="zh-CN"/>
        </w:rPr>
      </w:pPr>
      <w:r>
        <w:rPr>
          <w:rFonts w:hint="eastAsia" w:ascii="新宋体" w:hAnsi="新宋体" w:eastAsia="新宋体"/>
          <w:color w:val="000000"/>
          <w:sz w:val="21"/>
          <w:szCs w:val="21"/>
        </w:rPr>
        <w:t>必须声明标量变量 "@temp"</w:t>
      </w:r>
      <w:r>
        <w:rPr>
          <w:rFonts w:hint="eastAsia" w:ascii="新宋体" w:hAnsi="新宋体" w:eastAsia="新宋体"/>
          <w:color w:val="FF0000"/>
          <w:sz w:val="21"/>
          <w:szCs w:val="21"/>
        </w:rPr>
        <w:t>。</w:t>
      </w:r>
    </w:p>
    <w:p>
      <w:pPr>
        <w:rPr>
          <w:rFonts w:hint="eastAsia"/>
          <w:b/>
          <w:bCs/>
          <w:sz w:val="24"/>
          <w:szCs w:val="24"/>
          <w:lang w:val="en-US" w:eastAsia="zh-CN"/>
        </w:rPr>
      </w:pPr>
      <w:r>
        <w:rPr>
          <w:rFonts w:hint="eastAsia"/>
          <w:b/>
          <w:bCs/>
          <w:sz w:val="24"/>
          <w:szCs w:val="24"/>
          <w:lang w:val="en-US" w:eastAsia="zh-CN"/>
        </w:rPr>
        <w:t>解决方案:</w:t>
      </w:r>
    </w:p>
    <w:p>
      <w:pPr>
        <w:widowControl w:val="0"/>
        <w:numPr>
          <w:ilvl w:val="0"/>
          <w:numId w:val="0"/>
        </w:numPr>
        <w:spacing w:line="264" w:lineRule="auto"/>
        <w:jc w:val="both"/>
        <w:rPr>
          <w:rFonts w:hint="eastAsia" w:ascii="新宋体" w:hAnsi="新宋体" w:eastAsia="新宋体"/>
          <w:color w:val="000000"/>
          <w:sz w:val="21"/>
          <w:szCs w:val="21"/>
          <w:lang w:val="en-US" w:eastAsia="zh-CN"/>
        </w:rPr>
      </w:pPr>
      <w:r>
        <w:rPr>
          <w:rFonts w:hint="eastAsia" w:ascii="新宋体" w:hAnsi="新宋体" w:eastAsia="新宋体"/>
          <w:color w:val="000000"/>
          <w:sz w:val="21"/>
          <w:szCs w:val="21"/>
          <w:lang w:val="en-US" w:eastAsia="zh-CN"/>
        </w:rPr>
        <w:t>在调用函数时候必须声明框架名  dbo</w:t>
      </w:r>
    </w:p>
    <w:p>
      <w:pPr>
        <w:widowControl w:val="0"/>
        <w:numPr>
          <w:ilvl w:val="0"/>
          <w:numId w:val="0"/>
        </w:numPr>
        <w:spacing w:line="264" w:lineRule="auto"/>
        <w:jc w:val="both"/>
        <w:rPr>
          <w:rFonts w:hint="eastAsia" w:ascii="新宋体" w:hAnsi="新宋体" w:eastAsia="新宋体"/>
          <w:color w:val="808080"/>
          <w:sz w:val="21"/>
          <w:szCs w:val="21"/>
        </w:rPr>
      </w:pPr>
      <w:r>
        <w:rPr>
          <w:rFonts w:hint="eastAsia" w:ascii="新宋体" w:hAnsi="新宋体" w:eastAsia="新宋体"/>
          <w:color w:val="000000"/>
          <w:sz w:val="21"/>
          <w:szCs w:val="21"/>
          <w:lang w:val="en-US" w:eastAsia="zh-CN"/>
        </w:rPr>
        <w:t>将代码</w:t>
      </w:r>
      <w:r>
        <w:rPr>
          <w:rFonts w:hint="eastAsia" w:ascii="新宋体" w:hAnsi="新宋体" w:eastAsia="新宋体"/>
          <w:color w:val="0000FF"/>
          <w:sz w:val="21"/>
          <w:szCs w:val="21"/>
        </w:rPr>
        <w:t>DECLARE</w:t>
      </w:r>
      <w:r>
        <w:rPr>
          <w:rFonts w:hint="eastAsia" w:ascii="新宋体" w:hAnsi="新宋体" w:eastAsia="新宋体"/>
          <w:color w:val="000000"/>
          <w:sz w:val="21"/>
          <w:szCs w:val="21"/>
        </w:rPr>
        <w:t xml:space="preserve"> @temp </w:t>
      </w:r>
      <w:r>
        <w:rPr>
          <w:rFonts w:hint="eastAsia" w:ascii="新宋体" w:hAnsi="新宋体" w:eastAsia="新宋体"/>
          <w:color w:val="0000FF"/>
          <w:sz w:val="21"/>
          <w:szCs w:val="21"/>
        </w:rPr>
        <w:t>INT</w:t>
      </w:r>
      <w:r>
        <w:rPr>
          <w:rFonts w:hint="eastAsia" w:ascii="新宋体" w:hAnsi="新宋体" w:eastAsia="新宋体"/>
          <w:color w:val="000000"/>
          <w:sz w:val="21"/>
          <w:szCs w:val="21"/>
        </w:rPr>
        <w:t xml:space="preserve"> </w:t>
      </w:r>
      <w:r>
        <w:rPr>
          <w:rFonts w:hint="eastAsia" w:ascii="新宋体" w:hAnsi="新宋体" w:eastAsia="新宋体"/>
          <w:color w:val="808080"/>
          <w:sz w:val="21"/>
          <w:szCs w:val="21"/>
        </w:rPr>
        <w:t>=</w:t>
      </w:r>
      <w:r>
        <w:rPr>
          <w:rFonts w:hint="eastAsia" w:ascii="新宋体" w:hAnsi="新宋体" w:eastAsia="新宋体"/>
          <w:color w:val="000000"/>
          <w:sz w:val="21"/>
          <w:szCs w:val="21"/>
        </w:rPr>
        <w:t xml:space="preserve"> fGetProfit</w:t>
      </w:r>
      <w:r>
        <w:rPr>
          <w:rFonts w:hint="eastAsia" w:ascii="新宋体" w:hAnsi="新宋体" w:eastAsia="新宋体"/>
          <w:color w:val="808080"/>
          <w:sz w:val="21"/>
          <w:szCs w:val="21"/>
        </w:rPr>
        <w:t>(</w:t>
      </w:r>
      <w:r>
        <w:rPr>
          <w:rFonts w:hint="eastAsia" w:ascii="新宋体" w:hAnsi="新宋体" w:eastAsia="新宋体"/>
          <w:color w:val="000000"/>
          <w:sz w:val="21"/>
          <w:szCs w:val="21"/>
        </w:rPr>
        <w:t>2023</w:t>
      </w:r>
      <w:r>
        <w:rPr>
          <w:rFonts w:hint="eastAsia" w:ascii="新宋体" w:hAnsi="新宋体" w:eastAsia="新宋体"/>
          <w:color w:val="808080"/>
          <w:sz w:val="21"/>
          <w:szCs w:val="21"/>
        </w:rPr>
        <w:t>,</w:t>
      </w:r>
      <w:r>
        <w:rPr>
          <w:rFonts w:hint="eastAsia" w:ascii="新宋体" w:hAnsi="新宋体" w:eastAsia="新宋体"/>
          <w:color w:val="FF0000"/>
          <w:sz w:val="21"/>
          <w:szCs w:val="21"/>
        </w:rPr>
        <w:t>'科技类'</w:t>
      </w:r>
      <w:r>
        <w:rPr>
          <w:rFonts w:hint="eastAsia" w:ascii="新宋体" w:hAnsi="新宋体" w:eastAsia="新宋体"/>
          <w:color w:val="808080"/>
          <w:sz w:val="21"/>
          <w:szCs w:val="21"/>
        </w:rPr>
        <w:t>)</w:t>
      </w:r>
    </w:p>
    <w:p>
      <w:pPr>
        <w:widowControl w:val="0"/>
        <w:numPr>
          <w:ilvl w:val="0"/>
          <w:numId w:val="0"/>
        </w:numPr>
        <w:spacing w:line="264" w:lineRule="auto"/>
        <w:jc w:val="both"/>
        <w:rPr>
          <w:rFonts w:hint="eastAsia" w:ascii="新宋体" w:hAnsi="新宋体" w:eastAsia="新宋体"/>
          <w:color w:val="808080"/>
          <w:sz w:val="21"/>
          <w:szCs w:val="21"/>
        </w:rPr>
      </w:pPr>
      <w:r>
        <w:rPr>
          <w:rFonts w:hint="eastAsia" w:ascii="新宋体" w:hAnsi="新宋体" w:eastAsia="新宋体"/>
          <w:color w:val="0000FF"/>
          <w:sz w:val="21"/>
          <w:szCs w:val="21"/>
        </w:rPr>
        <w:t>PRINT</w:t>
      </w:r>
      <w:r>
        <w:rPr>
          <w:rFonts w:hint="eastAsia" w:ascii="新宋体" w:hAnsi="新宋体" w:eastAsia="新宋体"/>
          <w:color w:val="000000"/>
          <w:sz w:val="21"/>
          <w:szCs w:val="21"/>
        </w:rPr>
        <w:t xml:space="preserve"> </w:t>
      </w:r>
      <w:r>
        <w:rPr>
          <w:rFonts w:hint="eastAsia" w:ascii="新宋体" w:hAnsi="新宋体" w:eastAsia="新宋体"/>
          <w:color w:val="FF0000"/>
          <w:sz w:val="21"/>
          <w:szCs w:val="21"/>
        </w:rPr>
        <w:t>'2023年杂志类别为’科技类’的盈利金额合计: '</w:t>
      </w:r>
      <w:r>
        <w:rPr>
          <w:rFonts w:hint="eastAsia" w:ascii="新宋体" w:hAnsi="新宋体" w:eastAsia="新宋体"/>
          <w:color w:val="000000"/>
          <w:sz w:val="21"/>
          <w:szCs w:val="21"/>
        </w:rPr>
        <w:t xml:space="preserve"> </w:t>
      </w:r>
      <w:r>
        <w:rPr>
          <w:rFonts w:hint="eastAsia" w:ascii="新宋体" w:hAnsi="新宋体" w:eastAsia="新宋体"/>
          <w:color w:val="808080"/>
          <w:sz w:val="21"/>
          <w:szCs w:val="21"/>
        </w:rPr>
        <w:t>+</w:t>
      </w:r>
      <w:r>
        <w:rPr>
          <w:rFonts w:hint="eastAsia" w:ascii="新宋体" w:hAnsi="新宋体" w:eastAsia="新宋体"/>
          <w:color w:val="000000"/>
          <w:sz w:val="21"/>
          <w:szCs w:val="21"/>
        </w:rPr>
        <w:t xml:space="preserve"> </w:t>
      </w:r>
      <w:r>
        <w:rPr>
          <w:rFonts w:hint="eastAsia" w:ascii="新宋体" w:hAnsi="新宋体" w:eastAsia="新宋体"/>
          <w:color w:val="FF00FF"/>
          <w:sz w:val="21"/>
          <w:szCs w:val="21"/>
        </w:rPr>
        <w:t>CAST</w:t>
      </w:r>
      <w:r>
        <w:rPr>
          <w:rFonts w:hint="eastAsia" w:ascii="新宋体" w:hAnsi="新宋体" w:eastAsia="新宋体"/>
          <w:color w:val="0000FF"/>
          <w:sz w:val="21"/>
          <w:szCs w:val="21"/>
        </w:rPr>
        <w:t xml:space="preserve"> </w:t>
      </w:r>
      <w:r>
        <w:rPr>
          <w:rFonts w:hint="eastAsia" w:ascii="新宋体" w:hAnsi="新宋体" w:eastAsia="新宋体"/>
          <w:color w:val="808080"/>
          <w:sz w:val="21"/>
          <w:szCs w:val="21"/>
        </w:rPr>
        <w:t>(</w:t>
      </w:r>
      <w:r>
        <w:rPr>
          <w:rFonts w:hint="eastAsia" w:ascii="新宋体" w:hAnsi="新宋体" w:eastAsia="新宋体"/>
          <w:color w:val="000000"/>
          <w:sz w:val="21"/>
          <w:szCs w:val="21"/>
        </w:rPr>
        <w:t xml:space="preserve">@temp </w:t>
      </w:r>
      <w:r>
        <w:rPr>
          <w:rFonts w:hint="eastAsia" w:ascii="新宋体" w:hAnsi="新宋体" w:eastAsia="新宋体"/>
          <w:color w:val="0000FF"/>
          <w:sz w:val="21"/>
          <w:szCs w:val="21"/>
        </w:rPr>
        <w:t>AS</w:t>
      </w:r>
      <w:r>
        <w:rPr>
          <w:rFonts w:hint="eastAsia" w:ascii="新宋体" w:hAnsi="新宋体" w:eastAsia="新宋体"/>
          <w:color w:val="000000"/>
          <w:sz w:val="21"/>
          <w:szCs w:val="21"/>
        </w:rPr>
        <w:t xml:space="preserve"> </w:t>
      </w:r>
      <w:r>
        <w:rPr>
          <w:rFonts w:hint="eastAsia" w:ascii="新宋体" w:hAnsi="新宋体" w:eastAsia="新宋体"/>
          <w:color w:val="0000FF"/>
          <w:sz w:val="21"/>
          <w:szCs w:val="21"/>
        </w:rPr>
        <w:t>NVARCHAR</w:t>
      </w:r>
      <w:r>
        <w:rPr>
          <w:rFonts w:hint="eastAsia" w:ascii="新宋体" w:hAnsi="新宋体" w:eastAsia="新宋体"/>
          <w:color w:val="808080"/>
          <w:sz w:val="21"/>
          <w:szCs w:val="21"/>
        </w:rPr>
        <w:t>)+</w:t>
      </w:r>
      <w:r>
        <w:rPr>
          <w:rFonts w:hint="eastAsia" w:ascii="新宋体" w:hAnsi="新宋体" w:eastAsia="新宋体"/>
          <w:color w:val="000000"/>
          <w:sz w:val="21"/>
          <w:szCs w:val="21"/>
        </w:rPr>
        <w:t xml:space="preserve">  </w:t>
      </w:r>
      <w:r>
        <w:rPr>
          <w:rFonts w:hint="eastAsia" w:ascii="新宋体" w:hAnsi="新宋体" w:eastAsia="新宋体"/>
          <w:color w:val="FF0000"/>
          <w:sz w:val="21"/>
          <w:szCs w:val="21"/>
        </w:rPr>
        <w:t>' $'</w:t>
      </w:r>
      <w:r>
        <w:rPr>
          <w:rFonts w:hint="eastAsia" w:ascii="新宋体" w:hAnsi="新宋体" w:eastAsia="新宋体"/>
          <w:color w:val="808080"/>
          <w:sz w:val="21"/>
          <w:szCs w:val="21"/>
        </w:rPr>
        <w:t>;</w:t>
      </w:r>
    </w:p>
    <w:p>
      <w:pPr>
        <w:spacing w:beforeLines="0" w:afterLines="0"/>
        <w:jc w:val="left"/>
        <w:rPr>
          <w:rFonts w:hint="eastAsia" w:ascii="新宋体" w:hAnsi="新宋体" w:eastAsia="新宋体"/>
          <w:color w:val="000000"/>
          <w:sz w:val="21"/>
          <w:szCs w:val="21"/>
        </w:rPr>
      </w:pPr>
      <w:r>
        <w:rPr>
          <w:rFonts w:hint="eastAsia" w:ascii="新宋体" w:hAnsi="新宋体" w:eastAsia="新宋体"/>
          <w:color w:val="000000"/>
          <w:sz w:val="21"/>
          <w:szCs w:val="21"/>
          <w:lang w:val="en-US" w:eastAsia="zh-CN"/>
        </w:rPr>
        <w:t>更改为</w:t>
      </w:r>
      <w:r>
        <w:rPr>
          <w:rFonts w:hint="eastAsia" w:ascii="新宋体" w:hAnsi="新宋体" w:eastAsia="新宋体"/>
          <w:color w:val="0000FF"/>
          <w:sz w:val="21"/>
          <w:szCs w:val="21"/>
        </w:rPr>
        <w:t>DECLARE</w:t>
      </w:r>
      <w:r>
        <w:rPr>
          <w:rFonts w:hint="eastAsia" w:ascii="新宋体" w:hAnsi="新宋体" w:eastAsia="新宋体"/>
          <w:color w:val="000000"/>
          <w:sz w:val="21"/>
          <w:szCs w:val="21"/>
        </w:rPr>
        <w:t xml:space="preserve"> @temp </w:t>
      </w:r>
      <w:r>
        <w:rPr>
          <w:rFonts w:hint="eastAsia" w:ascii="新宋体" w:hAnsi="新宋体" w:eastAsia="新宋体"/>
          <w:color w:val="0000FF"/>
          <w:sz w:val="21"/>
          <w:szCs w:val="21"/>
        </w:rPr>
        <w:t>INT</w:t>
      </w:r>
      <w:r>
        <w:rPr>
          <w:rFonts w:hint="eastAsia" w:ascii="新宋体" w:hAnsi="新宋体" w:eastAsia="新宋体"/>
          <w:color w:val="000000"/>
          <w:sz w:val="21"/>
          <w:szCs w:val="21"/>
        </w:rPr>
        <w:t xml:space="preserve"> </w:t>
      </w:r>
      <w:r>
        <w:rPr>
          <w:rFonts w:hint="eastAsia" w:ascii="新宋体" w:hAnsi="新宋体" w:eastAsia="新宋体"/>
          <w:color w:val="808080"/>
          <w:sz w:val="21"/>
          <w:szCs w:val="21"/>
        </w:rPr>
        <w:t>=</w:t>
      </w:r>
      <w:r>
        <w:rPr>
          <w:rFonts w:hint="eastAsia" w:ascii="新宋体" w:hAnsi="新宋体" w:eastAsia="新宋体"/>
          <w:color w:val="000000"/>
          <w:sz w:val="21"/>
          <w:szCs w:val="21"/>
        </w:rPr>
        <w:t xml:space="preserve"> dbo</w:t>
      </w:r>
      <w:r>
        <w:rPr>
          <w:rFonts w:hint="eastAsia" w:ascii="新宋体" w:hAnsi="新宋体" w:eastAsia="新宋体"/>
          <w:color w:val="808080"/>
          <w:sz w:val="21"/>
          <w:szCs w:val="21"/>
        </w:rPr>
        <w:t>.</w:t>
      </w:r>
      <w:r>
        <w:rPr>
          <w:rFonts w:hint="eastAsia" w:ascii="新宋体" w:hAnsi="新宋体" w:eastAsia="新宋体"/>
          <w:color w:val="000000"/>
          <w:sz w:val="21"/>
          <w:szCs w:val="21"/>
        </w:rPr>
        <w:t>fGetProfit</w:t>
      </w:r>
      <w:r>
        <w:rPr>
          <w:rFonts w:hint="eastAsia" w:ascii="新宋体" w:hAnsi="新宋体" w:eastAsia="新宋体"/>
          <w:color w:val="808080"/>
          <w:sz w:val="21"/>
          <w:szCs w:val="21"/>
        </w:rPr>
        <w:t>(</w:t>
      </w:r>
      <w:r>
        <w:rPr>
          <w:rFonts w:hint="eastAsia" w:ascii="新宋体" w:hAnsi="新宋体" w:eastAsia="新宋体"/>
          <w:color w:val="000000"/>
          <w:sz w:val="21"/>
          <w:szCs w:val="21"/>
        </w:rPr>
        <w:t>2023</w:t>
      </w:r>
      <w:r>
        <w:rPr>
          <w:rFonts w:hint="eastAsia" w:ascii="新宋体" w:hAnsi="新宋体" w:eastAsia="新宋体"/>
          <w:color w:val="808080"/>
          <w:sz w:val="21"/>
          <w:szCs w:val="21"/>
        </w:rPr>
        <w:t>,</w:t>
      </w:r>
      <w:r>
        <w:rPr>
          <w:rFonts w:hint="eastAsia" w:ascii="新宋体" w:hAnsi="新宋体" w:eastAsia="新宋体"/>
          <w:color w:val="FF0000"/>
          <w:sz w:val="21"/>
          <w:szCs w:val="21"/>
        </w:rPr>
        <w:t>'科技类'</w:t>
      </w:r>
      <w:r>
        <w:rPr>
          <w:rFonts w:hint="eastAsia" w:ascii="新宋体" w:hAnsi="新宋体" w:eastAsia="新宋体"/>
          <w:color w:val="808080"/>
          <w:sz w:val="21"/>
          <w:szCs w:val="21"/>
        </w:rPr>
        <w:t>)</w:t>
      </w:r>
    </w:p>
    <w:p>
      <w:pPr>
        <w:widowControl w:val="0"/>
        <w:numPr>
          <w:ilvl w:val="0"/>
          <w:numId w:val="0"/>
        </w:numPr>
        <w:spacing w:line="264" w:lineRule="auto"/>
        <w:jc w:val="both"/>
        <w:rPr>
          <w:rFonts w:hint="eastAsia" w:ascii="新宋体" w:hAnsi="新宋体" w:eastAsia="新宋体"/>
          <w:color w:val="808080"/>
          <w:sz w:val="21"/>
          <w:szCs w:val="21"/>
          <w:lang w:val="en-US" w:eastAsia="zh-CN"/>
        </w:rPr>
      </w:pPr>
      <w:r>
        <w:rPr>
          <w:rFonts w:hint="eastAsia" w:ascii="新宋体" w:hAnsi="新宋体" w:eastAsia="新宋体"/>
          <w:color w:val="0000FF"/>
          <w:sz w:val="21"/>
          <w:szCs w:val="21"/>
        </w:rPr>
        <w:t>PRINT</w:t>
      </w:r>
      <w:r>
        <w:rPr>
          <w:rFonts w:hint="eastAsia" w:ascii="新宋体" w:hAnsi="新宋体" w:eastAsia="新宋体"/>
          <w:color w:val="000000"/>
          <w:sz w:val="21"/>
          <w:szCs w:val="21"/>
        </w:rPr>
        <w:t xml:space="preserve"> </w:t>
      </w:r>
      <w:r>
        <w:rPr>
          <w:rFonts w:hint="eastAsia" w:ascii="新宋体" w:hAnsi="新宋体" w:eastAsia="新宋体"/>
          <w:color w:val="FF0000"/>
          <w:sz w:val="21"/>
          <w:szCs w:val="21"/>
        </w:rPr>
        <w:t>'2023年杂志类别为’科技类’的盈利金额合计: '</w:t>
      </w:r>
      <w:r>
        <w:rPr>
          <w:rFonts w:hint="eastAsia" w:ascii="新宋体" w:hAnsi="新宋体" w:eastAsia="新宋体"/>
          <w:color w:val="000000"/>
          <w:sz w:val="21"/>
          <w:szCs w:val="21"/>
        </w:rPr>
        <w:t xml:space="preserve"> </w:t>
      </w:r>
      <w:r>
        <w:rPr>
          <w:rFonts w:hint="eastAsia" w:ascii="新宋体" w:hAnsi="新宋体" w:eastAsia="新宋体"/>
          <w:color w:val="808080"/>
          <w:sz w:val="21"/>
          <w:szCs w:val="21"/>
        </w:rPr>
        <w:t>+</w:t>
      </w:r>
      <w:r>
        <w:rPr>
          <w:rFonts w:hint="eastAsia" w:ascii="新宋体" w:hAnsi="新宋体" w:eastAsia="新宋体"/>
          <w:color w:val="000000"/>
          <w:sz w:val="21"/>
          <w:szCs w:val="21"/>
        </w:rPr>
        <w:t xml:space="preserve"> </w:t>
      </w:r>
      <w:r>
        <w:rPr>
          <w:rFonts w:hint="eastAsia" w:ascii="新宋体" w:hAnsi="新宋体" w:eastAsia="新宋体"/>
          <w:color w:val="FF00FF"/>
          <w:sz w:val="21"/>
          <w:szCs w:val="21"/>
        </w:rPr>
        <w:t>CAST</w:t>
      </w:r>
      <w:r>
        <w:rPr>
          <w:rFonts w:hint="eastAsia" w:ascii="新宋体" w:hAnsi="新宋体" w:eastAsia="新宋体"/>
          <w:color w:val="0000FF"/>
          <w:sz w:val="21"/>
          <w:szCs w:val="21"/>
        </w:rPr>
        <w:t xml:space="preserve"> </w:t>
      </w:r>
      <w:r>
        <w:rPr>
          <w:rFonts w:hint="eastAsia" w:ascii="新宋体" w:hAnsi="新宋体" w:eastAsia="新宋体"/>
          <w:color w:val="808080"/>
          <w:sz w:val="21"/>
          <w:szCs w:val="21"/>
        </w:rPr>
        <w:t>(</w:t>
      </w:r>
      <w:r>
        <w:rPr>
          <w:rFonts w:hint="eastAsia" w:ascii="新宋体" w:hAnsi="新宋体" w:eastAsia="新宋体"/>
          <w:color w:val="000000"/>
          <w:sz w:val="21"/>
          <w:szCs w:val="21"/>
        </w:rPr>
        <w:t xml:space="preserve">@temp </w:t>
      </w:r>
      <w:r>
        <w:rPr>
          <w:rFonts w:hint="eastAsia" w:ascii="新宋体" w:hAnsi="新宋体" w:eastAsia="新宋体"/>
          <w:color w:val="0000FF"/>
          <w:sz w:val="21"/>
          <w:szCs w:val="21"/>
        </w:rPr>
        <w:t>AS</w:t>
      </w:r>
      <w:r>
        <w:rPr>
          <w:rFonts w:hint="eastAsia" w:ascii="新宋体" w:hAnsi="新宋体" w:eastAsia="新宋体"/>
          <w:color w:val="000000"/>
          <w:sz w:val="21"/>
          <w:szCs w:val="21"/>
        </w:rPr>
        <w:t xml:space="preserve"> </w:t>
      </w:r>
      <w:r>
        <w:rPr>
          <w:rFonts w:hint="eastAsia" w:ascii="新宋体" w:hAnsi="新宋体" w:eastAsia="新宋体"/>
          <w:color w:val="0000FF"/>
          <w:sz w:val="21"/>
          <w:szCs w:val="21"/>
        </w:rPr>
        <w:t>NVARCHAR</w:t>
      </w:r>
      <w:r>
        <w:rPr>
          <w:rFonts w:hint="eastAsia" w:ascii="新宋体" w:hAnsi="新宋体" w:eastAsia="新宋体"/>
          <w:color w:val="808080"/>
          <w:sz w:val="21"/>
          <w:szCs w:val="21"/>
        </w:rPr>
        <w:t>)+</w:t>
      </w:r>
      <w:r>
        <w:rPr>
          <w:rFonts w:hint="eastAsia" w:ascii="新宋体" w:hAnsi="新宋体" w:eastAsia="新宋体"/>
          <w:color w:val="000000"/>
          <w:sz w:val="21"/>
          <w:szCs w:val="21"/>
        </w:rPr>
        <w:t xml:space="preserve">  </w:t>
      </w:r>
      <w:r>
        <w:rPr>
          <w:rFonts w:hint="eastAsia" w:ascii="新宋体" w:hAnsi="新宋体" w:eastAsia="新宋体"/>
          <w:color w:val="FF0000"/>
          <w:sz w:val="21"/>
          <w:szCs w:val="21"/>
        </w:rPr>
        <w:t>' $'</w:t>
      </w:r>
      <w:r>
        <w:rPr>
          <w:rFonts w:hint="eastAsia" w:ascii="新宋体" w:hAnsi="新宋体" w:eastAsia="新宋体"/>
          <w:color w:val="808080"/>
          <w:sz w:val="21"/>
          <w:szCs w:val="21"/>
        </w:rPr>
        <w:t>;</w:t>
      </w:r>
    </w:p>
    <w:p>
      <w:pPr>
        <w:numPr>
          <w:ilvl w:val="0"/>
          <w:numId w:val="0"/>
        </w:numPr>
        <w:spacing w:before="100" w:beforeAutospacing="1" w:after="100" w:afterAutospacing="1"/>
        <w:ind w:leftChars="0"/>
        <w:outlineLvl w:val="9"/>
        <w:rPr>
          <w:rFonts w:hint="eastAsia"/>
          <w:b w:val="0"/>
          <w:bCs w:val="0"/>
          <w:sz w:val="24"/>
          <w:szCs w:val="24"/>
          <w:lang w:val="en-US" w:eastAsia="zh-CN"/>
        </w:rPr>
      </w:pPr>
    </w:p>
    <w:p>
      <w:pPr>
        <w:numPr>
          <w:ilvl w:val="0"/>
          <w:numId w:val="0"/>
        </w:numPr>
        <w:spacing w:before="100" w:beforeAutospacing="1" w:after="100" w:afterAutospacing="1"/>
        <w:ind w:leftChars="0"/>
        <w:outlineLvl w:val="2"/>
        <w:rPr>
          <w:rFonts w:hint="eastAsia"/>
          <w:b w:val="0"/>
          <w:bCs w:val="0"/>
          <w:sz w:val="24"/>
          <w:szCs w:val="24"/>
          <w:lang w:val="en-US" w:eastAsia="zh-CN"/>
        </w:rPr>
      </w:pPr>
      <w:bookmarkStart w:id="38" w:name="_Toc27027"/>
      <w:r>
        <w:rPr>
          <w:rFonts w:hint="eastAsia"/>
          <w:b w:val="0"/>
          <w:bCs w:val="0"/>
          <w:sz w:val="24"/>
          <w:szCs w:val="24"/>
          <w:lang w:val="en-US" w:eastAsia="zh-CN"/>
        </w:rPr>
        <w:t>4.2.6【AFTER】触发器tr_after_OrderList</w:t>
      </w:r>
      <w:bookmarkEnd w:id="38"/>
    </w:p>
    <w:p>
      <w:pPr>
        <w:numPr>
          <w:ilvl w:val="0"/>
          <w:numId w:val="0"/>
        </w:numPr>
        <w:spacing w:line="264" w:lineRule="auto"/>
        <w:ind w:leftChars="0"/>
        <w:rPr>
          <w:rFonts w:hint="eastAsia"/>
          <w:b/>
          <w:bCs/>
          <w:sz w:val="24"/>
          <w:szCs w:val="24"/>
          <w:lang w:val="en-US" w:eastAsia="zh-CN"/>
        </w:rPr>
      </w:pPr>
      <w:r>
        <w:rPr>
          <w:rFonts w:hint="eastAsia"/>
          <w:b/>
          <w:bCs/>
          <w:sz w:val="24"/>
          <w:szCs w:val="24"/>
          <w:lang w:val="en-US" w:eastAsia="zh-CN"/>
        </w:rPr>
        <w:t>实验难题:</w:t>
      </w:r>
    </w:p>
    <w:p>
      <w:pPr>
        <w:numPr>
          <w:ilvl w:val="0"/>
          <w:numId w:val="0"/>
        </w:numPr>
        <w:spacing w:line="264" w:lineRule="auto"/>
        <w:ind w:leftChars="0"/>
        <w:rPr>
          <w:rFonts w:hint="eastAsia"/>
          <w:b w:val="0"/>
          <w:bCs w:val="0"/>
          <w:sz w:val="21"/>
          <w:szCs w:val="21"/>
          <w:lang w:val="en-US" w:eastAsia="zh-CN"/>
        </w:rPr>
      </w:pPr>
      <w:r>
        <w:rPr>
          <w:rFonts w:hint="eastAsia"/>
          <w:b w:val="0"/>
          <w:bCs w:val="0"/>
          <w:sz w:val="21"/>
          <w:szCs w:val="21"/>
          <w:lang w:val="en-US" w:eastAsia="zh-CN"/>
        </w:rPr>
        <w:t>当执行插入语句时,一次插入三个元组,查看表中的数据只有第一条记录的触发器被触发,剩余两条记录触发器没有被触发</w:t>
      </w:r>
    </w:p>
    <w:p>
      <w:pPr>
        <w:numPr>
          <w:ilvl w:val="0"/>
          <w:numId w:val="0"/>
        </w:numPr>
        <w:spacing w:line="264" w:lineRule="auto"/>
        <w:ind w:leftChars="0"/>
        <w:rPr>
          <w:rFonts w:hint="default"/>
          <w:b/>
          <w:bCs/>
          <w:sz w:val="24"/>
          <w:szCs w:val="24"/>
          <w:lang w:val="en-US" w:eastAsia="zh-CN"/>
        </w:rPr>
      </w:pPr>
      <w:r>
        <w:rPr>
          <w:rFonts w:hint="eastAsia"/>
          <w:b/>
          <w:bCs/>
          <w:sz w:val="24"/>
          <w:szCs w:val="24"/>
          <w:lang w:val="en-US" w:eastAsia="zh-CN"/>
        </w:rPr>
        <w:t>解决方案①:</w:t>
      </w:r>
    </w:p>
    <w:p>
      <w:pPr>
        <w:numPr>
          <w:ilvl w:val="0"/>
          <w:numId w:val="0"/>
        </w:numPr>
        <w:spacing w:line="264" w:lineRule="auto"/>
        <w:ind w:leftChars="0"/>
        <w:rPr>
          <w:rFonts w:hint="eastAsia"/>
          <w:b w:val="0"/>
          <w:bCs w:val="0"/>
          <w:sz w:val="21"/>
          <w:szCs w:val="21"/>
          <w:lang w:val="en-US" w:eastAsia="zh-CN"/>
        </w:rPr>
      </w:pP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"mailto:由于定义触发器时定义了两个临时变量@Mno,@Ono,并且从inserted表中的值赋值给@Mno,@Ono.当插入第一个元组时,触发器第一次被触发,第一条记录中的Mno,Ono赋值给临时变量@Mno,@Ono" </w:instrText>
      </w:r>
      <w:r>
        <w:rPr>
          <w:rFonts w:hint="eastAsia"/>
          <w:b w:val="0"/>
          <w:bCs w:val="0"/>
          <w:sz w:val="21"/>
          <w:szCs w:val="21"/>
          <w:lang w:val="en-US" w:eastAsia="zh-CN"/>
        </w:rPr>
        <w:fldChar w:fldCharType="separate"/>
      </w:r>
      <w:r>
        <w:rPr>
          <w:rFonts w:hint="eastAsia"/>
          <w:b w:val="0"/>
          <w:bCs w:val="0"/>
          <w:sz w:val="21"/>
          <w:szCs w:val="21"/>
          <w:lang w:val="en-US" w:eastAsia="zh-CN"/>
        </w:rPr>
        <w:t>定义触发器时定义了两个临时变量@Mno,@Ono,并且从inserted表中的值赋值给@Mno,@Ono.</w:t>
      </w:r>
    </w:p>
    <w:p>
      <w:pPr>
        <w:numPr>
          <w:ilvl w:val="0"/>
          <w:numId w:val="0"/>
        </w:numPr>
        <w:spacing w:line="264" w:lineRule="auto"/>
        <w:ind w:leftChars="0"/>
        <w:rPr>
          <w:rFonts w:hint="default"/>
          <w:b w:val="0"/>
          <w:bCs w:val="0"/>
          <w:sz w:val="21"/>
          <w:szCs w:val="21"/>
          <w:lang w:val="en-US" w:eastAsia="zh-CN"/>
        </w:rPr>
      </w:pPr>
      <w:r>
        <w:rPr>
          <w:rFonts w:hint="eastAsia"/>
          <w:b w:val="0"/>
          <w:bCs w:val="0"/>
          <w:sz w:val="21"/>
          <w:szCs w:val="21"/>
          <w:lang w:val="en-US" w:eastAsia="zh-CN"/>
        </w:rPr>
        <w:t>当插入第一个元组时,触发器第一次被触发,第一条记录中的Mno,Ono赋值给临时变量@Mno,@Ono</w:t>
      </w:r>
      <w:r>
        <w:rPr>
          <w:rFonts w:hint="eastAsia"/>
          <w:b w:val="0"/>
          <w:bCs w:val="0"/>
          <w:sz w:val="21"/>
          <w:szCs w:val="21"/>
          <w:lang w:val="en-US" w:eastAsia="zh-CN"/>
        </w:rPr>
        <w:fldChar w:fldCharType="end"/>
      </w:r>
      <w:r>
        <w:rPr>
          <w:rFonts w:hint="eastAsia"/>
          <w:b w:val="0"/>
          <w:bCs w:val="0"/>
          <w:sz w:val="21"/>
          <w:szCs w:val="21"/>
          <w:lang w:val="en-US" w:eastAsia="zh-CN"/>
        </w:rPr>
        <w:t>.</w:t>
      </w:r>
    </w:p>
    <w:p>
      <w:pPr>
        <w:numPr>
          <w:ilvl w:val="0"/>
          <w:numId w:val="0"/>
        </w:numPr>
        <w:spacing w:line="264" w:lineRule="auto"/>
        <w:ind w:leftChars="0"/>
        <w:rPr>
          <w:rFonts w:hint="default"/>
          <w:b w:val="0"/>
          <w:bCs w:val="0"/>
          <w:sz w:val="21"/>
          <w:szCs w:val="21"/>
          <w:lang w:val="en-US" w:eastAsia="zh-CN"/>
        </w:rPr>
      </w:pPr>
      <w:r>
        <w:drawing>
          <wp:inline distT="0" distB="0" distL="114300" distR="114300">
            <wp:extent cx="5271135" cy="2214245"/>
            <wp:effectExtent l="0" t="0" r="5715"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3"/>
                    <a:stretch>
                      <a:fillRect/>
                    </a:stretch>
                  </pic:blipFill>
                  <pic:spPr>
                    <a:xfrm>
                      <a:off x="0" y="0"/>
                      <a:ext cx="5271135" cy="2214245"/>
                    </a:xfrm>
                    <a:prstGeom prst="rect">
                      <a:avLst/>
                    </a:prstGeom>
                    <a:noFill/>
                    <a:ln>
                      <a:noFill/>
                    </a:ln>
                  </pic:spPr>
                </pic:pic>
              </a:graphicData>
            </a:graphic>
          </wp:inline>
        </w:drawing>
      </w:r>
      <w:r>
        <w:rPr>
          <w:rFonts w:hint="eastAsia"/>
          <w:b w:val="0"/>
          <w:bCs w:val="0"/>
          <w:sz w:val="21"/>
          <w:szCs w:val="21"/>
          <w:lang w:val="en-US" w:eastAsia="zh-CN"/>
        </w:rPr>
        <w:t>在后续的插入中均不满足WHERE Ono=@Ono AND Mno=@Mno .导致只有第一条记录触发器被触发</w:t>
      </w:r>
    </w:p>
    <w:p>
      <w:pPr>
        <w:numPr>
          <w:ilvl w:val="0"/>
          <w:numId w:val="0"/>
        </w:numPr>
        <w:spacing w:line="264" w:lineRule="auto"/>
        <w:ind w:leftChars="0"/>
        <w:rPr>
          <w:rFonts w:hint="default"/>
          <w:b w:val="0"/>
          <w:bCs w:val="0"/>
          <w:sz w:val="21"/>
          <w:szCs w:val="21"/>
          <w:lang w:val="en-US" w:eastAsia="zh-CN"/>
        </w:rPr>
      </w:pPr>
      <w:r>
        <w:rPr>
          <w:rFonts w:hint="eastAsia"/>
          <w:b w:val="0"/>
          <w:bCs w:val="0"/>
          <w:sz w:val="21"/>
          <w:szCs w:val="21"/>
          <w:lang w:val="en-US" w:eastAsia="zh-CN"/>
        </w:rPr>
        <w:t>解决方案可以一条插入语句插入一条记录</w:t>
      </w: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r>
        <w:rPr>
          <w:rFonts w:hint="eastAsia"/>
          <w:b/>
          <w:bCs/>
          <w:sz w:val="24"/>
          <w:szCs w:val="24"/>
          <w:lang w:val="en-US" w:eastAsia="zh-CN"/>
        </w:rPr>
        <w:t>解决方案②:</w:t>
      </w:r>
    </w:p>
    <w:p>
      <w:pPr>
        <w:rPr>
          <w:rFonts w:hint="eastAsia"/>
          <w:b w:val="0"/>
          <w:bCs w:val="0"/>
          <w:sz w:val="21"/>
          <w:szCs w:val="21"/>
          <w:lang w:val="en-US" w:eastAsia="zh-CN"/>
        </w:rPr>
      </w:pPr>
      <w:r>
        <w:rPr>
          <w:rFonts w:hint="eastAsia"/>
          <w:b w:val="0"/>
          <w:bCs w:val="0"/>
          <w:sz w:val="21"/>
          <w:szCs w:val="21"/>
          <w:lang w:val="en-US" w:eastAsia="zh-CN"/>
        </w:rPr>
        <w:t>不使用临时变量存储值,直接更改表中的数据</w:t>
      </w:r>
    </w:p>
    <w:p>
      <w:pPr>
        <w:numPr>
          <w:ilvl w:val="0"/>
          <w:numId w:val="0"/>
        </w:numPr>
        <w:rPr>
          <w:rFonts w:hint="default"/>
          <w:b w:val="0"/>
          <w:bCs w:val="0"/>
          <w:sz w:val="21"/>
          <w:szCs w:val="21"/>
          <w:lang w:val="en-US" w:eastAsia="zh-CN"/>
        </w:rPr>
      </w:pPr>
      <w:r>
        <w:rPr>
          <w:rFonts w:hint="default" w:ascii="Times New Roman" w:hAnsi="Times New Roman" w:eastAsia="宋体" w:cs="Times New Roman"/>
          <w:b w:val="0"/>
          <w:bCs w:val="0"/>
          <w:kern w:val="2"/>
          <w:sz w:val="21"/>
          <w:szCs w:val="21"/>
          <w:lang w:val="en-US" w:eastAsia="zh-CN" w:bidi="ar-SA"/>
        </w:rPr>
        <w:t>2.</w:t>
      </w:r>
      <w:r>
        <w:rPr>
          <w:rFonts w:hint="default"/>
          <w:b w:val="0"/>
          <w:bCs w:val="0"/>
          <w:sz w:val="21"/>
          <w:szCs w:val="21"/>
          <w:lang w:val="en-US" w:eastAsia="zh-CN"/>
        </w:rPr>
        <w:t>首先，它定义了一个AFTER INSERT触发器tr_after_OrderList，该触发器在向OrderList表插入新记录后被触发。</w:t>
      </w:r>
    </w:p>
    <w:p>
      <w:pPr>
        <w:rPr>
          <w:rFonts w:hint="default"/>
          <w:b w:val="0"/>
          <w:bCs w:val="0"/>
          <w:sz w:val="21"/>
          <w:szCs w:val="21"/>
          <w:lang w:val="en-US" w:eastAsia="zh-CN"/>
        </w:rPr>
      </w:pPr>
    </w:p>
    <w:p>
      <w:pPr>
        <w:numPr>
          <w:ilvl w:val="0"/>
          <w:numId w:val="0"/>
        </w:numPr>
        <w:ind w:left="0" w:leftChars="0" w:firstLine="0" w:firstLineChars="0"/>
        <w:rPr>
          <w:rFonts w:hint="default"/>
          <w:b w:val="0"/>
          <w:bCs w:val="0"/>
          <w:sz w:val="21"/>
          <w:szCs w:val="21"/>
          <w:lang w:val="en-US" w:eastAsia="zh-CN"/>
        </w:rPr>
      </w:pPr>
      <w:r>
        <w:rPr>
          <w:rFonts w:hint="default" w:ascii="Times New Roman" w:hAnsi="Times New Roman" w:eastAsia="宋体" w:cs="Times New Roman"/>
          <w:b w:val="0"/>
          <w:bCs w:val="0"/>
          <w:kern w:val="2"/>
          <w:sz w:val="21"/>
          <w:szCs w:val="21"/>
          <w:lang w:val="en-US" w:eastAsia="zh-CN" w:bidi="ar-SA"/>
        </w:rPr>
        <w:t>3.</w:t>
      </w:r>
      <w:r>
        <w:rPr>
          <w:rFonts w:hint="default"/>
          <w:b w:val="0"/>
          <w:bCs w:val="0"/>
          <w:sz w:val="21"/>
          <w:szCs w:val="21"/>
          <w:lang w:val="en-US" w:eastAsia="zh-CN"/>
        </w:rPr>
        <w:t>触发器的主体部分首先更新了新插入的记录的进货单价（Miprice）、订购单价（Moprice）、订购金额（Omoney）和盈利金额（Oprofit）。这些值是根据杂志代码从Magazine表中获取的。这一步使用了UPDATE语句和FROM子句来联接OrderList、Magazine和特殊表inserted。</w:t>
      </w:r>
    </w:p>
    <w:p>
      <w:pPr>
        <w:rPr>
          <w:rFonts w:hint="default"/>
          <w:b w:val="0"/>
          <w:bCs w:val="0"/>
          <w:sz w:val="21"/>
          <w:szCs w:val="21"/>
          <w:lang w:val="en-US" w:eastAsia="zh-CN"/>
        </w:rPr>
      </w:pPr>
    </w:p>
    <w:p>
      <w:pPr>
        <w:numPr>
          <w:ilvl w:val="0"/>
          <w:numId w:val="0"/>
        </w:numPr>
        <w:ind w:left="0" w:leftChars="0" w:firstLine="0" w:firstLineChars="0"/>
        <w:rPr>
          <w:rFonts w:hint="default"/>
          <w:b w:val="0"/>
          <w:bCs w:val="0"/>
          <w:sz w:val="21"/>
          <w:szCs w:val="21"/>
          <w:lang w:val="en-US" w:eastAsia="zh-CN"/>
        </w:rPr>
      </w:pPr>
      <w:r>
        <w:rPr>
          <w:rFonts w:hint="default" w:ascii="Times New Roman" w:hAnsi="Times New Roman" w:eastAsia="宋体" w:cs="Times New Roman"/>
          <w:b w:val="0"/>
          <w:bCs w:val="0"/>
          <w:kern w:val="2"/>
          <w:sz w:val="21"/>
          <w:szCs w:val="21"/>
          <w:lang w:val="en-US" w:eastAsia="zh-CN" w:bidi="ar-SA"/>
        </w:rPr>
        <w:t>4.</w:t>
      </w:r>
      <w:r>
        <w:rPr>
          <w:rFonts w:hint="default"/>
          <w:b w:val="0"/>
          <w:bCs w:val="0"/>
          <w:sz w:val="21"/>
          <w:szCs w:val="21"/>
          <w:lang w:val="en-US" w:eastAsia="zh-CN"/>
        </w:rPr>
        <w:t>然后，触发器更新了订单主表OrderH的订单货款金额合计（OMsum）和订单盈利金额合计（OPsum）。这些值是通过对新插入的记录进行聚合计算得到的。这一步使用了UPDATE语句和子查询。</w:t>
      </w:r>
    </w:p>
    <w:p>
      <w:pPr>
        <w:rPr>
          <w:rFonts w:hint="default"/>
          <w:b w:val="0"/>
          <w:bCs w:val="0"/>
          <w:sz w:val="21"/>
          <w:szCs w:val="21"/>
          <w:lang w:val="en-US" w:eastAsia="zh-CN"/>
        </w:rPr>
      </w:pPr>
    </w:p>
    <w:p>
      <w:pPr>
        <w:numPr>
          <w:ilvl w:val="0"/>
          <w:numId w:val="0"/>
        </w:numPr>
        <w:ind w:left="0" w:leftChars="0" w:firstLine="0" w:firstLineChars="0"/>
        <w:rPr>
          <w:rFonts w:hint="default"/>
          <w:b w:val="0"/>
          <w:bCs w:val="0"/>
          <w:sz w:val="21"/>
          <w:szCs w:val="21"/>
          <w:lang w:val="en-US" w:eastAsia="zh-CN"/>
        </w:rPr>
      </w:pPr>
      <w:r>
        <w:rPr>
          <w:rFonts w:hint="default" w:ascii="Times New Roman" w:hAnsi="Times New Roman" w:eastAsia="宋体" w:cs="Times New Roman"/>
          <w:b w:val="0"/>
          <w:bCs w:val="0"/>
          <w:kern w:val="2"/>
          <w:sz w:val="21"/>
          <w:szCs w:val="21"/>
          <w:lang w:val="en-US" w:eastAsia="zh-CN" w:bidi="ar-SA"/>
        </w:rPr>
        <w:t>5.</w:t>
      </w:r>
      <w:r>
        <w:rPr>
          <w:rFonts w:hint="default"/>
          <w:b w:val="0"/>
          <w:bCs w:val="0"/>
          <w:sz w:val="21"/>
          <w:szCs w:val="21"/>
          <w:lang w:val="en-US" w:eastAsia="zh-CN"/>
        </w:rPr>
        <w:t>最后，触发器打印了两条消息，表示在两个表上成功执行了AFTER触发器。</w:t>
      </w:r>
    </w:p>
    <w:p>
      <w:pPr>
        <w:numPr>
          <w:ilvl w:val="0"/>
          <w:numId w:val="0"/>
        </w:numPr>
        <w:spacing w:before="100" w:beforeAutospacing="1" w:after="100" w:afterAutospacing="1"/>
        <w:ind w:leftChars="0"/>
        <w:outlineLvl w:val="9"/>
        <w:rPr>
          <w:rFonts w:hint="eastAsia"/>
          <w:b w:val="0"/>
          <w:bCs w:val="0"/>
          <w:sz w:val="24"/>
          <w:szCs w:val="24"/>
          <w:lang w:val="en-US" w:eastAsia="zh-CN"/>
        </w:rPr>
      </w:pPr>
    </w:p>
    <w:p>
      <w:pPr>
        <w:numPr>
          <w:ilvl w:val="0"/>
          <w:numId w:val="0"/>
        </w:numPr>
        <w:spacing w:before="100" w:beforeAutospacing="1" w:after="100" w:afterAutospacing="1"/>
        <w:ind w:leftChars="0"/>
        <w:outlineLvl w:val="9"/>
        <w:rPr>
          <w:rFonts w:hint="eastAsia"/>
          <w:b w:val="0"/>
          <w:bCs w:val="0"/>
          <w:sz w:val="24"/>
          <w:szCs w:val="24"/>
          <w:lang w:val="en-US" w:eastAsia="zh-CN"/>
        </w:rPr>
      </w:pPr>
    </w:p>
    <w:p>
      <w:pPr>
        <w:numPr>
          <w:ilvl w:val="0"/>
          <w:numId w:val="0"/>
        </w:numPr>
        <w:spacing w:before="100" w:beforeAutospacing="1" w:after="100" w:afterAutospacing="1"/>
        <w:ind w:leftChars="0"/>
        <w:outlineLvl w:val="9"/>
        <w:rPr>
          <w:rFonts w:hint="eastAsia"/>
          <w:b w:val="0"/>
          <w:bCs w:val="0"/>
          <w:sz w:val="24"/>
          <w:szCs w:val="24"/>
          <w:lang w:val="en-US" w:eastAsia="zh-CN"/>
        </w:rPr>
      </w:pPr>
    </w:p>
    <w:p>
      <w:pPr>
        <w:numPr>
          <w:ilvl w:val="0"/>
          <w:numId w:val="0"/>
        </w:numPr>
        <w:spacing w:before="100" w:beforeAutospacing="1" w:after="100" w:afterAutospacing="1"/>
        <w:ind w:leftChars="0"/>
        <w:outlineLvl w:val="9"/>
        <w:rPr>
          <w:rFonts w:hint="eastAsia"/>
          <w:b w:val="0"/>
          <w:bCs w:val="0"/>
          <w:sz w:val="24"/>
          <w:szCs w:val="24"/>
          <w:lang w:val="en-US" w:eastAsia="zh-CN"/>
        </w:rPr>
      </w:pPr>
    </w:p>
    <w:p>
      <w:pPr>
        <w:numPr>
          <w:ilvl w:val="0"/>
          <w:numId w:val="0"/>
        </w:numPr>
        <w:spacing w:before="100" w:beforeAutospacing="1" w:after="100" w:afterAutospacing="1"/>
        <w:ind w:leftChars="0"/>
        <w:outlineLvl w:val="9"/>
        <w:rPr>
          <w:rFonts w:hint="default"/>
          <w:b w:val="0"/>
          <w:bCs w:val="0"/>
          <w:sz w:val="24"/>
          <w:szCs w:val="24"/>
          <w:lang w:val="en-US" w:eastAsia="zh-CN"/>
        </w:rPr>
      </w:pPr>
    </w:p>
    <w:p>
      <w:pPr>
        <w:numPr>
          <w:ilvl w:val="1"/>
          <w:numId w:val="0"/>
        </w:numPr>
        <w:spacing w:before="100" w:beforeAutospacing="1" w:after="100" w:afterAutospacing="1"/>
        <w:ind w:left="0" w:leftChars="0" w:firstLine="0" w:firstLineChars="0"/>
        <w:outlineLvl w:val="9"/>
        <w:rPr>
          <w:rFonts w:hint="default"/>
          <w:b w:val="0"/>
          <w:bCs w:val="0"/>
          <w:sz w:val="24"/>
          <w:szCs w:val="24"/>
          <w:lang w:val="en-US" w:eastAsia="zh-CN"/>
        </w:rPr>
      </w:pPr>
    </w:p>
    <w:p>
      <w:pPr>
        <w:numPr>
          <w:ilvl w:val="1"/>
          <w:numId w:val="0"/>
        </w:numPr>
        <w:spacing w:before="100" w:beforeAutospacing="1" w:after="100" w:afterAutospacing="1"/>
        <w:ind w:left="0" w:leftChars="0" w:firstLine="0" w:firstLineChars="0"/>
        <w:outlineLvl w:val="1"/>
        <w:rPr>
          <w:rFonts w:hint="eastAsia"/>
          <w:b/>
          <w:bCs/>
          <w:sz w:val="28"/>
          <w:szCs w:val="28"/>
          <w:lang w:val="en-US" w:eastAsia="zh-CN"/>
        </w:rPr>
      </w:pPr>
      <w:bookmarkStart w:id="39" w:name="_Toc16754"/>
      <w:r>
        <w:rPr>
          <w:rFonts w:hint="eastAsia"/>
          <w:b/>
          <w:bCs/>
          <w:sz w:val="28"/>
          <w:szCs w:val="28"/>
          <w:lang w:val="en-US" w:eastAsia="zh-CN"/>
        </w:rPr>
        <w:t>4.3收获与感想</w:t>
      </w:r>
      <w:bookmarkEnd w:id="39"/>
    </w:p>
    <w:p>
      <w:pPr>
        <w:numPr>
          <w:ilvl w:val="0"/>
          <w:numId w:val="14"/>
        </w:numPr>
        <w:spacing w:line="264" w:lineRule="auto"/>
        <w:rPr>
          <w:rFonts w:hint="eastAsia"/>
        </w:rPr>
      </w:pPr>
      <w:r>
        <w:rPr>
          <w:rFonts w:hint="eastAsia"/>
        </w:rPr>
        <w:t>数据库与表的创建和使用：通过创建实际的杂志订购数据库OrderDB和相关数据表，我了解了如何在SQL Server上构建一套完整的数据库系统。这个过程使我更清楚地理解了数据库及其各类逻辑对象、数据库的文件与文件组的概念。编写SQL语句设计和实现数据库表，使我看到了数据库设计、创建、查看和维护等操作的全过程。</w:t>
      </w:r>
    </w:p>
    <w:p>
      <w:pPr>
        <w:numPr>
          <w:ilvl w:val="0"/>
          <w:numId w:val="14"/>
        </w:numPr>
        <w:spacing w:line="264" w:lineRule="auto"/>
        <w:rPr>
          <w:rFonts w:hint="eastAsia"/>
        </w:rPr>
      </w:pPr>
      <w:r>
        <w:rPr>
          <w:rFonts w:hint="eastAsia"/>
        </w:rPr>
        <w:t>T-SQL查询：我实践了一系列复杂的T-SQL查询，包括使用WITH公用表表达式、TOP查询，以及游标编程等方法，这些查询使我更加熟练掌握了SELECT查询命令，INSERT、UPDATE和DELETE等更新命令，以及T-SQL对查询与更新命令的增强功能操作。</w:t>
      </w:r>
    </w:p>
    <w:p>
      <w:pPr>
        <w:numPr>
          <w:ilvl w:val="0"/>
          <w:numId w:val="14"/>
        </w:numPr>
        <w:spacing w:line="264" w:lineRule="auto"/>
        <w:rPr>
          <w:rFonts w:hint="eastAsia"/>
        </w:rPr>
      </w:pPr>
      <w:r>
        <w:rPr>
          <w:rFonts w:hint="eastAsia"/>
        </w:rPr>
        <w:t>存储过程与自定义函数：在本次实验中，我编写了存储过程和自定义函数来统计特定年份和客户类别的订购金额以及盈利金额，这使我熟悉了如何使用存储过程和自定义函数来简化和优化SQL查询操作，增强了我对存储过程和函数概念的理解。</w:t>
      </w:r>
    </w:p>
    <w:p>
      <w:pPr>
        <w:numPr>
          <w:ilvl w:val="0"/>
          <w:numId w:val="14"/>
        </w:numPr>
        <w:spacing w:line="264" w:lineRule="auto"/>
        <w:rPr>
          <w:rFonts w:hint="eastAsia"/>
        </w:rPr>
      </w:pPr>
      <w:r>
        <w:rPr>
          <w:rFonts w:hint="eastAsia"/>
        </w:rPr>
        <w:t>触发器编程：我创建了AFTER和INSTEAD OF触发器，以自动计算和更新订购金额和盈利金额。这个过程使我理解了触发器的工作原理和使用场景，以及如何利用触发器进行数据完整性检查和自动任务执行。</w:t>
      </w:r>
    </w:p>
    <w:p>
      <w:pPr>
        <w:numPr>
          <w:ilvl w:val="1"/>
          <w:numId w:val="0"/>
        </w:numPr>
        <w:spacing w:before="100" w:beforeAutospacing="1" w:after="100" w:afterAutospacing="1"/>
        <w:ind w:left="0" w:leftChars="0" w:firstLine="0" w:firstLineChars="0"/>
        <w:outlineLvl w:val="9"/>
        <w:rPr>
          <w:rFonts w:hint="eastAsia"/>
          <w:b/>
          <w:bCs/>
          <w:sz w:val="28"/>
          <w:szCs w:val="28"/>
          <w:lang w:val="en-US" w:eastAsia="zh-CN"/>
        </w:rPr>
      </w:pPr>
    </w:p>
    <w:p>
      <w:pPr>
        <w:numPr>
          <w:ilvl w:val="1"/>
          <w:numId w:val="0"/>
        </w:numPr>
        <w:spacing w:before="100" w:beforeAutospacing="1" w:after="100" w:afterAutospacing="1"/>
        <w:ind w:left="0" w:leftChars="0" w:firstLine="0" w:firstLineChars="0"/>
        <w:outlineLvl w:val="9"/>
        <w:rPr>
          <w:rFonts w:hint="default"/>
          <w:b/>
          <w:bCs/>
          <w:sz w:val="28"/>
          <w:szCs w:val="28"/>
          <w:lang w:val="en-US" w:eastAsia="zh-CN"/>
        </w:rPr>
      </w:pPr>
    </w:p>
    <w:sectPr>
      <w:footerReference r:id="rId7" w:type="default"/>
      <w:pgSz w:w="11906" w:h="16838"/>
      <w:pgMar w:top="1440" w:right="1797" w:bottom="1440" w:left="1797"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w:panose1 w:val="02040503050406030204"/>
    <w:charset w:val="00"/>
    <w:family w:val="roman"/>
    <w:pitch w:val="default"/>
    <w:sig w:usb0="E00006FF" w:usb1="420024FF" w:usb2="02000000" w:usb3="00000000" w:csb0="2000019F" w:csb1="00000000"/>
  </w:font>
  <w:font w:name="Roboto">
    <w:panose1 w:val="02000000000000000000"/>
    <w:charset w:val="00"/>
    <w:family w:val="auto"/>
    <w:pitch w:val="default"/>
    <w:sig w:usb0="E0000AFF" w:usb1="5000217F" w:usb2="00000021"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PAGE   \* MERGEFORMAT</w:instrText>
    </w:r>
    <w:r>
      <w:fldChar w:fldCharType="separate"/>
    </w:r>
    <w:r>
      <w:rPr>
        <w:lang w:val="zh-CN"/>
      </w:rPr>
      <w:t>I</w:t>
    </w:r>
    <w:r>
      <w:fldChar w:fldCharType="end"/>
    </w:r>
  </w:p>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PAGE   \* MERGEFORMAT</w:instrText>
    </w:r>
    <w:r>
      <w:fldChar w:fldCharType="separate"/>
    </w:r>
    <w:r>
      <w:rPr>
        <w:lang w:val="zh-CN"/>
      </w:rPr>
      <w:t>1</w:t>
    </w:r>
    <w:r>
      <w:fldChar w:fldCharType="end"/>
    </w:r>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360" w:lineRule="auto"/>
      <w:ind w:left="420" w:leftChars="200"/>
      <w:jc w:val="center"/>
      <w:rPr>
        <w:rFonts w:hint="default" w:eastAsia="宋体"/>
        <w:lang w:val="en-US" w:eastAsia="zh-CN"/>
      </w:rPr>
    </w:pPr>
    <w:r>
      <w:rPr>
        <w:rFonts w:hint="eastAsia"/>
        <w:lang w:val="en-US" w:eastAsia="zh-CN"/>
      </w:rPr>
      <w:t>选课序号:04 姓名:郭森 学号:2220211065 班级:2021级软件工程1班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left"/>
      <w:rPr>
        <w:rFonts w:hint="default" w:eastAsia="宋体"/>
        <w:lang w:val="en-US" w:eastAsia="zh-CN"/>
      </w:rPr>
    </w:pPr>
    <w:r>
      <w:rPr>
        <w:rFonts w:hint="eastAsia"/>
      </w:rPr>
      <w:t>选课序号：</w:t>
    </w:r>
    <w:r>
      <w:rPr>
        <w:rFonts w:hint="eastAsia"/>
        <w:lang w:val="en-US" w:eastAsia="zh-CN"/>
      </w:rPr>
      <w:t>4</w:t>
    </w:r>
    <w:r>
      <w:rPr>
        <w:rFonts w:hint="eastAsia"/>
      </w:rPr>
      <w:t xml:space="preserve">         姓名：</w:t>
    </w:r>
    <w:r>
      <w:rPr>
        <w:rFonts w:hint="eastAsia"/>
        <w:lang w:val="en-US" w:eastAsia="zh-CN"/>
      </w:rPr>
      <w:t>郭森</w:t>
    </w:r>
    <w:r>
      <w:rPr>
        <w:rFonts w:hint="eastAsia"/>
      </w:rPr>
      <w:t xml:space="preserve">            学号：</w:t>
    </w:r>
    <w:r>
      <w:rPr>
        <w:rFonts w:hint="eastAsia"/>
        <w:lang w:val="en-US" w:eastAsia="zh-CN"/>
      </w:rPr>
      <w:t>2220211065</w:t>
    </w:r>
    <w:r>
      <w:rPr>
        <w:rFonts w:hint="eastAsia"/>
      </w:rPr>
      <w:t xml:space="preserve">       </w:t>
    </w:r>
    <w:r>
      <w:rPr>
        <w:rFonts w:hint="eastAsia"/>
        <w:lang w:val="en-US" w:eastAsia="zh-CN"/>
      </w:rPr>
      <w:t xml:space="preserve"> </w:t>
    </w:r>
    <w:r>
      <w:rPr>
        <w:rFonts w:hint="eastAsia"/>
      </w:rPr>
      <w:t xml:space="preserve">    班级：</w:t>
    </w:r>
    <w:r>
      <w:rPr>
        <w:rFonts w:hint="eastAsia"/>
        <w:lang w:val="en-US" w:eastAsia="zh-CN"/>
      </w:rPr>
      <w:t>软件工程1班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7D821C"/>
    <w:multiLevelType w:val="singleLevel"/>
    <w:tmpl w:val="B97D821C"/>
    <w:lvl w:ilvl="0" w:tentative="0">
      <w:start w:val="1"/>
      <w:numFmt w:val="decimal"/>
      <w:suff w:val="space"/>
      <w:lvlText w:val="%1."/>
      <w:lvlJc w:val="left"/>
    </w:lvl>
  </w:abstractNum>
  <w:abstractNum w:abstractNumId="1">
    <w:nsid w:val="C81E9038"/>
    <w:multiLevelType w:val="multilevel"/>
    <w:tmpl w:val="C81E9038"/>
    <w:lvl w:ilvl="0" w:tentative="0">
      <w:start w:val="1"/>
      <w:numFmt w:val="decimal"/>
      <w:lvlText w:val="（%1）"/>
      <w:lvlJc w:val="left"/>
      <w:pPr>
        <w:ind w:left="720" w:hanging="7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
    <w:nsid w:val="E4D1E925"/>
    <w:multiLevelType w:val="singleLevel"/>
    <w:tmpl w:val="E4D1E925"/>
    <w:lvl w:ilvl="0" w:tentative="0">
      <w:start w:val="1"/>
      <w:numFmt w:val="decimal"/>
      <w:suff w:val="space"/>
      <w:lvlText w:val="%1."/>
      <w:lvlJc w:val="left"/>
    </w:lvl>
  </w:abstractNum>
  <w:abstractNum w:abstractNumId="3">
    <w:nsid w:val="EE9CD464"/>
    <w:multiLevelType w:val="singleLevel"/>
    <w:tmpl w:val="EE9CD464"/>
    <w:lvl w:ilvl="0" w:tentative="0">
      <w:start w:val="1"/>
      <w:numFmt w:val="decimal"/>
      <w:suff w:val="space"/>
      <w:lvlText w:val="%1."/>
      <w:lvlJc w:val="left"/>
    </w:lvl>
  </w:abstractNum>
  <w:abstractNum w:abstractNumId="4">
    <w:nsid w:val="F077185B"/>
    <w:multiLevelType w:val="multilevel"/>
    <w:tmpl w:val="F077185B"/>
    <w:lvl w:ilvl="0" w:tentative="0">
      <w:start w:val="1"/>
      <w:numFmt w:val="decimal"/>
      <w:lvlText w:val="（%1）"/>
      <w:lvlJc w:val="left"/>
      <w:pPr>
        <w:ind w:left="720" w:hanging="7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5">
    <w:nsid w:val="FA2AB3CF"/>
    <w:multiLevelType w:val="multilevel"/>
    <w:tmpl w:val="FA2AB3CF"/>
    <w:lvl w:ilvl="0" w:tentative="0">
      <w:start w:val="1"/>
      <w:numFmt w:val="decimal"/>
      <w:lvlText w:val="（%1）"/>
      <w:lvlJc w:val="left"/>
      <w:pPr>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00429D7"/>
    <w:multiLevelType w:val="multilevel"/>
    <w:tmpl w:val="100429D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EB05BC2"/>
    <w:multiLevelType w:val="multilevel"/>
    <w:tmpl w:val="2EB05BC2"/>
    <w:lvl w:ilvl="0" w:tentative="0">
      <w:start w:val="1"/>
      <w:numFmt w:val="decimal"/>
      <w:lvlText w:val="（%1）"/>
      <w:lvlJc w:val="left"/>
      <w:pPr>
        <w:ind w:left="900" w:hanging="720"/>
      </w:pPr>
      <w:rPr>
        <w:rFonts w:hint="default"/>
      </w:rPr>
    </w:lvl>
    <w:lvl w:ilvl="1" w:tentative="0">
      <w:start w:val="1"/>
      <w:numFmt w:val="lowerLetter"/>
      <w:lvlText w:val="%2)"/>
      <w:lvlJc w:val="left"/>
      <w:pPr>
        <w:ind w:left="1020" w:hanging="420"/>
      </w:pPr>
    </w:lvl>
    <w:lvl w:ilvl="2" w:tentative="0">
      <w:start w:val="1"/>
      <w:numFmt w:val="lowerRoman"/>
      <w:lvlText w:val="%3."/>
      <w:lvlJc w:val="right"/>
      <w:pPr>
        <w:ind w:left="1440" w:hanging="420"/>
      </w:pPr>
    </w:lvl>
    <w:lvl w:ilvl="3" w:tentative="0">
      <w:start w:val="1"/>
      <w:numFmt w:val="decimal"/>
      <w:lvlText w:val="%4."/>
      <w:lvlJc w:val="left"/>
      <w:pPr>
        <w:ind w:left="1860" w:hanging="420"/>
      </w:pPr>
    </w:lvl>
    <w:lvl w:ilvl="4" w:tentative="0">
      <w:start w:val="1"/>
      <w:numFmt w:val="lowerLetter"/>
      <w:lvlText w:val="%5)"/>
      <w:lvlJc w:val="left"/>
      <w:pPr>
        <w:ind w:left="2280" w:hanging="420"/>
      </w:pPr>
    </w:lvl>
    <w:lvl w:ilvl="5" w:tentative="0">
      <w:start w:val="1"/>
      <w:numFmt w:val="lowerRoman"/>
      <w:lvlText w:val="%6."/>
      <w:lvlJc w:val="right"/>
      <w:pPr>
        <w:ind w:left="2700" w:hanging="420"/>
      </w:pPr>
    </w:lvl>
    <w:lvl w:ilvl="6" w:tentative="0">
      <w:start w:val="1"/>
      <w:numFmt w:val="decimal"/>
      <w:lvlText w:val="%7."/>
      <w:lvlJc w:val="left"/>
      <w:pPr>
        <w:ind w:left="3120" w:hanging="420"/>
      </w:pPr>
    </w:lvl>
    <w:lvl w:ilvl="7" w:tentative="0">
      <w:start w:val="1"/>
      <w:numFmt w:val="lowerLetter"/>
      <w:lvlText w:val="%8)"/>
      <w:lvlJc w:val="left"/>
      <w:pPr>
        <w:ind w:left="3540" w:hanging="420"/>
      </w:pPr>
    </w:lvl>
    <w:lvl w:ilvl="8" w:tentative="0">
      <w:start w:val="1"/>
      <w:numFmt w:val="lowerRoman"/>
      <w:lvlText w:val="%9."/>
      <w:lvlJc w:val="right"/>
      <w:pPr>
        <w:ind w:left="3960" w:hanging="420"/>
      </w:pPr>
    </w:lvl>
  </w:abstractNum>
  <w:abstractNum w:abstractNumId="8">
    <w:nsid w:val="317C1782"/>
    <w:multiLevelType w:val="multilevel"/>
    <w:tmpl w:val="317C1782"/>
    <w:lvl w:ilvl="0" w:tentative="0">
      <w:start w:val="1"/>
      <w:numFmt w:val="decimal"/>
      <w:lvlText w:val="（%1）"/>
      <w:lvlJc w:val="left"/>
      <w:pPr>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3830D2CD"/>
    <w:multiLevelType w:val="multilevel"/>
    <w:tmpl w:val="3830D2CD"/>
    <w:lvl w:ilvl="0" w:tentative="0">
      <w:start w:val="1"/>
      <w:numFmt w:val="decimal"/>
      <w:lvlText w:val="（%1）"/>
      <w:lvlJc w:val="left"/>
      <w:pPr>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4DC24447"/>
    <w:multiLevelType w:val="multilevel"/>
    <w:tmpl w:val="4DC24447"/>
    <w:lvl w:ilvl="0" w:tentative="0">
      <w:start w:val="1"/>
      <w:numFmt w:val="decimal"/>
      <w:lvlText w:val="（%1）"/>
      <w:lvlJc w:val="left"/>
      <w:pPr>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3766838"/>
    <w:multiLevelType w:val="singleLevel"/>
    <w:tmpl w:val="63766838"/>
    <w:lvl w:ilvl="0" w:tentative="0">
      <w:start w:val="1"/>
      <w:numFmt w:val="decimal"/>
      <w:lvlText w:val="%1."/>
      <w:lvlJc w:val="left"/>
      <w:pPr>
        <w:tabs>
          <w:tab w:val="left" w:pos="312"/>
        </w:tabs>
      </w:pPr>
    </w:lvl>
  </w:abstractNum>
  <w:abstractNum w:abstractNumId="12">
    <w:nsid w:val="65AF3D5D"/>
    <w:multiLevelType w:val="multilevel"/>
    <w:tmpl w:val="65AF3D5D"/>
    <w:lvl w:ilvl="0" w:tentative="0">
      <w:start w:val="1"/>
      <w:numFmt w:val="decimal"/>
      <w:lvlText w:val="（%1）"/>
      <w:lvlJc w:val="left"/>
      <w:pPr>
        <w:ind w:left="1080" w:hanging="720"/>
      </w:pPr>
      <w:rPr>
        <w:rFonts w:hint="default"/>
        <w:b w:val="0"/>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E945A2E"/>
    <w:multiLevelType w:val="multilevel"/>
    <w:tmpl w:val="7E945A2E"/>
    <w:lvl w:ilvl="0" w:tentative="0">
      <w:start w:val="1"/>
      <w:numFmt w:val="decimal"/>
      <w:lvlText w:val="（%1）"/>
      <w:lvlJc w:val="left"/>
      <w:pPr>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6"/>
  </w:num>
  <w:num w:numId="2">
    <w:abstractNumId w:val="7"/>
  </w:num>
  <w:num w:numId="3">
    <w:abstractNumId w:val="12"/>
  </w:num>
  <w:num w:numId="4">
    <w:abstractNumId w:val="8"/>
  </w:num>
  <w:num w:numId="5">
    <w:abstractNumId w:val="10"/>
  </w:num>
  <w:num w:numId="6">
    <w:abstractNumId w:val="13"/>
  </w:num>
  <w:num w:numId="7">
    <w:abstractNumId w:val="4"/>
  </w:num>
  <w:num w:numId="8">
    <w:abstractNumId w:val="1"/>
  </w:num>
  <w:num w:numId="9">
    <w:abstractNumId w:val="5"/>
  </w:num>
  <w:num w:numId="10">
    <w:abstractNumId w:val="2"/>
  </w:num>
  <w:num w:numId="11">
    <w:abstractNumId w:val="0"/>
  </w:num>
  <w:num w:numId="12">
    <w:abstractNumId w:val="11"/>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8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00172A27"/>
    <w:rsid w:val="000034C9"/>
    <w:rsid w:val="00003AEC"/>
    <w:rsid w:val="00011976"/>
    <w:rsid w:val="0003211B"/>
    <w:rsid w:val="00041F38"/>
    <w:rsid w:val="00054649"/>
    <w:rsid w:val="00064CF9"/>
    <w:rsid w:val="00073951"/>
    <w:rsid w:val="00077F1C"/>
    <w:rsid w:val="00094C30"/>
    <w:rsid w:val="000A52E2"/>
    <w:rsid w:val="000A71D8"/>
    <w:rsid w:val="000C4DB0"/>
    <w:rsid w:val="000D53CB"/>
    <w:rsid w:val="000F49C3"/>
    <w:rsid w:val="001059FC"/>
    <w:rsid w:val="001441F2"/>
    <w:rsid w:val="00160652"/>
    <w:rsid w:val="00162B2F"/>
    <w:rsid w:val="00172710"/>
    <w:rsid w:val="00180696"/>
    <w:rsid w:val="00196F6D"/>
    <w:rsid w:val="001A005E"/>
    <w:rsid w:val="001B24BF"/>
    <w:rsid w:val="001B54B5"/>
    <w:rsid w:val="001C2AB0"/>
    <w:rsid w:val="001C75F3"/>
    <w:rsid w:val="001D3230"/>
    <w:rsid w:val="001D4927"/>
    <w:rsid w:val="001E4352"/>
    <w:rsid w:val="00203074"/>
    <w:rsid w:val="00205196"/>
    <w:rsid w:val="00207C43"/>
    <w:rsid w:val="00223056"/>
    <w:rsid w:val="00241F11"/>
    <w:rsid w:val="00242D9F"/>
    <w:rsid w:val="00254BB3"/>
    <w:rsid w:val="00255375"/>
    <w:rsid w:val="00257E10"/>
    <w:rsid w:val="00287A5E"/>
    <w:rsid w:val="002B43FF"/>
    <w:rsid w:val="002F01DD"/>
    <w:rsid w:val="002F5960"/>
    <w:rsid w:val="002F73D2"/>
    <w:rsid w:val="00312D76"/>
    <w:rsid w:val="003162C4"/>
    <w:rsid w:val="003206CA"/>
    <w:rsid w:val="00324463"/>
    <w:rsid w:val="003650E7"/>
    <w:rsid w:val="00373106"/>
    <w:rsid w:val="00376CE3"/>
    <w:rsid w:val="00390B5F"/>
    <w:rsid w:val="00394A47"/>
    <w:rsid w:val="003A7CCA"/>
    <w:rsid w:val="003C104D"/>
    <w:rsid w:val="003C1D3F"/>
    <w:rsid w:val="003C6F31"/>
    <w:rsid w:val="003E0558"/>
    <w:rsid w:val="003E2706"/>
    <w:rsid w:val="003E3B48"/>
    <w:rsid w:val="003E6C93"/>
    <w:rsid w:val="004067E9"/>
    <w:rsid w:val="00412F7E"/>
    <w:rsid w:val="00417E98"/>
    <w:rsid w:val="00423CAB"/>
    <w:rsid w:val="00424B5D"/>
    <w:rsid w:val="00425765"/>
    <w:rsid w:val="00444CD1"/>
    <w:rsid w:val="0048622E"/>
    <w:rsid w:val="0048697C"/>
    <w:rsid w:val="004C064D"/>
    <w:rsid w:val="004C67C1"/>
    <w:rsid w:val="004C69F9"/>
    <w:rsid w:val="004E6440"/>
    <w:rsid w:val="005104D6"/>
    <w:rsid w:val="00510B5C"/>
    <w:rsid w:val="00525E21"/>
    <w:rsid w:val="00555027"/>
    <w:rsid w:val="00571CFD"/>
    <w:rsid w:val="00574C54"/>
    <w:rsid w:val="00574EEF"/>
    <w:rsid w:val="005B1D69"/>
    <w:rsid w:val="005C0B8C"/>
    <w:rsid w:val="005D2A8B"/>
    <w:rsid w:val="005D5CA7"/>
    <w:rsid w:val="005F08AD"/>
    <w:rsid w:val="0061578F"/>
    <w:rsid w:val="00617A2F"/>
    <w:rsid w:val="00654E56"/>
    <w:rsid w:val="006612FB"/>
    <w:rsid w:val="00667DA2"/>
    <w:rsid w:val="006700AF"/>
    <w:rsid w:val="00673A9A"/>
    <w:rsid w:val="00684C0A"/>
    <w:rsid w:val="00692E20"/>
    <w:rsid w:val="0069340C"/>
    <w:rsid w:val="006A13E8"/>
    <w:rsid w:val="006A39E3"/>
    <w:rsid w:val="006D143B"/>
    <w:rsid w:val="006D19DA"/>
    <w:rsid w:val="006E06D7"/>
    <w:rsid w:val="006E33B6"/>
    <w:rsid w:val="006E42FB"/>
    <w:rsid w:val="006F356B"/>
    <w:rsid w:val="00701AD5"/>
    <w:rsid w:val="00723EA3"/>
    <w:rsid w:val="0073065D"/>
    <w:rsid w:val="00731C08"/>
    <w:rsid w:val="007A2D00"/>
    <w:rsid w:val="007A356E"/>
    <w:rsid w:val="007A3E37"/>
    <w:rsid w:val="007D23F2"/>
    <w:rsid w:val="007D79C8"/>
    <w:rsid w:val="007E5940"/>
    <w:rsid w:val="007F06C1"/>
    <w:rsid w:val="007F5046"/>
    <w:rsid w:val="008038B0"/>
    <w:rsid w:val="008316E1"/>
    <w:rsid w:val="008421C0"/>
    <w:rsid w:val="0084623C"/>
    <w:rsid w:val="00856B4A"/>
    <w:rsid w:val="008A2F2E"/>
    <w:rsid w:val="008A4AC6"/>
    <w:rsid w:val="008D3B4B"/>
    <w:rsid w:val="008F2FF4"/>
    <w:rsid w:val="00915873"/>
    <w:rsid w:val="00934B71"/>
    <w:rsid w:val="00947A61"/>
    <w:rsid w:val="00960705"/>
    <w:rsid w:val="00975000"/>
    <w:rsid w:val="00986D5B"/>
    <w:rsid w:val="009A43B3"/>
    <w:rsid w:val="009A5E1A"/>
    <w:rsid w:val="009C6087"/>
    <w:rsid w:val="009E67A4"/>
    <w:rsid w:val="009F1E35"/>
    <w:rsid w:val="00A031C7"/>
    <w:rsid w:val="00A05FA5"/>
    <w:rsid w:val="00A10429"/>
    <w:rsid w:val="00A11AA4"/>
    <w:rsid w:val="00A21DF9"/>
    <w:rsid w:val="00A36EF1"/>
    <w:rsid w:val="00A41BBC"/>
    <w:rsid w:val="00A4551B"/>
    <w:rsid w:val="00A5264C"/>
    <w:rsid w:val="00A62714"/>
    <w:rsid w:val="00A63CDB"/>
    <w:rsid w:val="00A6664A"/>
    <w:rsid w:val="00A743B4"/>
    <w:rsid w:val="00A751A6"/>
    <w:rsid w:val="00A96D4C"/>
    <w:rsid w:val="00A97AFD"/>
    <w:rsid w:val="00AA32B8"/>
    <w:rsid w:val="00AB4690"/>
    <w:rsid w:val="00AC57A8"/>
    <w:rsid w:val="00AE2AF7"/>
    <w:rsid w:val="00B17EEF"/>
    <w:rsid w:val="00B231B6"/>
    <w:rsid w:val="00B2400E"/>
    <w:rsid w:val="00B35B4A"/>
    <w:rsid w:val="00B572D7"/>
    <w:rsid w:val="00B63CA3"/>
    <w:rsid w:val="00B643E0"/>
    <w:rsid w:val="00B72B7A"/>
    <w:rsid w:val="00B86B25"/>
    <w:rsid w:val="00BA09F3"/>
    <w:rsid w:val="00BB1D51"/>
    <w:rsid w:val="00BC4B14"/>
    <w:rsid w:val="00BD2A74"/>
    <w:rsid w:val="00C315C3"/>
    <w:rsid w:val="00C442EA"/>
    <w:rsid w:val="00C54A25"/>
    <w:rsid w:val="00C61283"/>
    <w:rsid w:val="00C73365"/>
    <w:rsid w:val="00C94832"/>
    <w:rsid w:val="00CA0B78"/>
    <w:rsid w:val="00CA3743"/>
    <w:rsid w:val="00CB7058"/>
    <w:rsid w:val="00CD077C"/>
    <w:rsid w:val="00CE21A7"/>
    <w:rsid w:val="00CE28F8"/>
    <w:rsid w:val="00CE35C7"/>
    <w:rsid w:val="00CF618B"/>
    <w:rsid w:val="00CF7AB6"/>
    <w:rsid w:val="00D32EEC"/>
    <w:rsid w:val="00D45545"/>
    <w:rsid w:val="00DB4CD2"/>
    <w:rsid w:val="00DC4F1E"/>
    <w:rsid w:val="00DC6854"/>
    <w:rsid w:val="00DD6F65"/>
    <w:rsid w:val="00DE527A"/>
    <w:rsid w:val="00DF2B29"/>
    <w:rsid w:val="00DF58E8"/>
    <w:rsid w:val="00E14630"/>
    <w:rsid w:val="00E30C6A"/>
    <w:rsid w:val="00E35908"/>
    <w:rsid w:val="00EA5A94"/>
    <w:rsid w:val="00EA6AD9"/>
    <w:rsid w:val="00EB6A09"/>
    <w:rsid w:val="00EC3706"/>
    <w:rsid w:val="00EC4BC2"/>
    <w:rsid w:val="00F0560F"/>
    <w:rsid w:val="00F12A53"/>
    <w:rsid w:val="00F1395A"/>
    <w:rsid w:val="00F27556"/>
    <w:rsid w:val="00F4361D"/>
    <w:rsid w:val="00F438A7"/>
    <w:rsid w:val="00F4521F"/>
    <w:rsid w:val="00F71319"/>
    <w:rsid w:val="00F85DC8"/>
    <w:rsid w:val="00F94A22"/>
    <w:rsid w:val="00FA64D7"/>
    <w:rsid w:val="00FC34F3"/>
    <w:rsid w:val="00FC639B"/>
    <w:rsid w:val="00FD6379"/>
    <w:rsid w:val="024E48FD"/>
    <w:rsid w:val="03315841"/>
    <w:rsid w:val="03CB0FE5"/>
    <w:rsid w:val="04F419D9"/>
    <w:rsid w:val="0AF24E19"/>
    <w:rsid w:val="0F087E2F"/>
    <w:rsid w:val="0FFA00C0"/>
    <w:rsid w:val="15FD4466"/>
    <w:rsid w:val="21340CD8"/>
    <w:rsid w:val="216D4585"/>
    <w:rsid w:val="21C62F20"/>
    <w:rsid w:val="22943D5B"/>
    <w:rsid w:val="2A5561C7"/>
    <w:rsid w:val="2CD17BDA"/>
    <w:rsid w:val="31EB13A2"/>
    <w:rsid w:val="37246DB6"/>
    <w:rsid w:val="40112588"/>
    <w:rsid w:val="50E772C9"/>
    <w:rsid w:val="51BE389E"/>
    <w:rsid w:val="5304226C"/>
    <w:rsid w:val="554747DA"/>
    <w:rsid w:val="5CC46711"/>
    <w:rsid w:val="68657948"/>
    <w:rsid w:val="6BC26511"/>
    <w:rsid w:val="73B2330F"/>
    <w:rsid w:val="749F66F3"/>
    <w:rsid w:val="761262E7"/>
    <w:rsid w:val="77DC095A"/>
    <w:rsid w:val="78AB01A3"/>
    <w:rsid w:val="79D3095A"/>
    <w:rsid w:val="7A432F13"/>
    <w:rsid w:val="7B0A3A31"/>
    <w:rsid w:val="7BF8648F"/>
    <w:rsid w:val="7C2D246E"/>
    <w:rsid w:val="7D8775BA"/>
    <w:rsid w:val="7EF973C4"/>
    <w:rsid w:val="7F0704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toc 3"/>
    <w:basedOn w:val="1"/>
    <w:next w:val="1"/>
    <w:qFormat/>
    <w:uiPriority w:val="39"/>
    <w:pPr>
      <w:ind w:left="840" w:leftChars="400"/>
    </w:pPr>
    <w:rPr>
      <w:sz w:val="28"/>
    </w:rPr>
  </w:style>
  <w:style w:type="paragraph" w:styleId="7">
    <w:name w:val="footer"/>
    <w:basedOn w:val="1"/>
    <w:link w:val="20"/>
    <w:qFormat/>
    <w:uiPriority w:val="99"/>
    <w:pPr>
      <w:tabs>
        <w:tab w:val="center" w:pos="4153"/>
        <w:tab w:val="right" w:pos="8306"/>
      </w:tabs>
      <w:snapToGrid w:val="0"/>
      <w:jc w:val="left"/>
    </w:pPr>
    <w:rPr>
      <w:sz w:val="18"/>
      <w:szCs w:val="18"/>
    </w:rPr>
  </w:style>
  <w:style w:type="paragraph" w:styleId="8">
    <w:name w:val="header"/>
    <w:basedOn w:val="1"/>
    <w:link w:val="21"/>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pPr>
      <w:tabs>
        <w:tab w:val="right" w:leader="dot" w:pos="8302"/>
      </w:tabs>
    </w:pPr>
    <w:rPr>
      <w:sz w:val="28"/>
    </w:rPr>
  </w:style>
  <w:style w:type="paragraph" w:styleId="10">
    <w:name w:val="Subtitle"/>
    <w:basedOn w:val="1"/>
    <w:next w:val="1"/>
    <w:link w:val="22"/>
    <w:qFormat/>
    <w:uiPriority w:val="0"/>
    <w:pPr>
      <w:spacing w:before="240" w:after="60" w:line="312" w:lineRule="auto"/>
      <w:jc w:val="center"/>
      <w:outlineLvl w:val="1"/>
    </w:pPr>
    <w:rPr>
      <w:rFonts w:ascii="Cambria" w:hAnsi="Cambria" w:cs="Times New Roman"/>
      <w:b/>
      <w:bCs/>
      <w:kern w:val="28"/>
      <w:sz w:val="32"/>
      <w:szCs w:val="32"/>
    </w:rPr>
  </w:style>
  <w:style w:type="paragraph" w:styleId="11">
    <w:name w:val="toc 2"/>
    <w:basedOn w:val="1"/>
    <w:next w:val="1"/>
    <w:qFormat/>
    <w:uiPriority w:val="39"/>
    <w:pPr>
      <w:ind w:left="200" w:leftChars="200"/>
    </w:pPr>
    <w:rPr>
      <w:sz w:val="28"/>
    </w:r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3">
    <w:name w:val="Title"/>
    <w:basedOn w:val="1"/>
    <w:next w:val="1"/>
    <w:link w:val="23"/>
    <w:qFormat/>
    <w:uiPriority w:val="0"/>
    <w:pPr>
      <w:spacing w:before="240" w:after="60"/>
      <w:jc w:val="center"/>
      <w:outlineLvl w:val="0"/>
    </w:pPr>
    <w:rPr>
      <w:rFonts w:ascii="Cambria" w:hAnsi="Cambria" w:cs="Times New Roman"/>
      <w:b/>
      <w:bCs/>
      <w:sz w:val="32"/>
      <w:szCs w:val="32"/>
    </w:rPr>
  </w:style>
  <w:style w:type="character" w:styleId="16">
    <w:name w:val="page number"/>
    <w:basedOn w:val="15"/>
    <w:qFormat/>
    <w:uiPriority w:val="0"/>
  </w:style>
  <w:style w:type="character" w:styleId="17">
    <w:name w:val="FollowedHyperlink"/>
    <w:qFormat/>
    <w:uiPriority w:val="0"/>
    <w:rPr>
      <w:color w:val="800080"/>
      <w:u w:val="single"/>
    </w:rPr>
  </w:style>
  <w:style w:type="character" w:styleId="18">
    <w:name w:val="Hyperlink"/>
    <w:qFormat/>
    <w:uiPriority w:val="99"/>
    <w:rPr>
      <w:color w:val="0000FF"/>
      <w:u w:val="single"/>
    </w:rPr>
  </w:style>
  <w:style w:type="character" w:styleId="19">
    <w:name w:val="HTML Code"/>
    <w:basedOn w:val="15"/>
    <w:qFormat/>
    <w:uiPriority w:val="0"/>
    <w:rPr>
      <w:rFonts w:ascii="Courier New" w:hAnsi="Courier New"/>
      <w:sz w:val="20"/>
    </w:rPr>
  </w:style>
  <w:style w:type="character" w:customStyle="1" w:styleId="20">
    <w:name w:val="页脚 Char"/>
    <w:link w:val="7"/>
    <w:qFormat/>
    <w:uiPriority w:val="99"/>
    <w:rPr>
      <w:kern w:val="2"/>
      <w:sz w:val="18"/>
      <w:szCs w:val="18"/>
    </w:rPr>
  </w:style>
  <w:style w:type="character" w:customStyle="1" w:styleId="21">
    <w:name w:val="页眉 Char"/>
    <w:link w:val="8"/>
    <w:qFormat/>
    <w:uiPriority w:val="99"/>
    <w:rPr>
      <w:kern w:val="2"/>
      <w:sz w:val="18"/>
      <w:szCs w:val="18"/>
    </w:rPr>
  </w:style>
  <w:style w:type="character" w:customStyle="1" w:styleId="22">
    <w:name w:val="副标题 Char"/>
    <w:link w:val="10"/>
    <w:qFormat/>
    <w:uiPriority w:val="0"/>
    <w:rPr>
      <w:rFonts w:ascii="Cambria" w:hAnsi="Cambria" w:cs="Times New Roman"/>
      <w:b/>
      <w:bCs/>
      <w:kern w:val="28"/>
      <w:sz w:val="32"/>
      <w:szCs w:val="32"/>
    </w:rPr>
  </w:style>
  <w:style w:type="character" w:customStyle="1" w:styleId="23">
    <w:name w:val="标题 Char"/>
    <w:link w:val="13"/>
    <w:qFormat/>
    <w:uiPriority w:val="0"/>
    <w:rPr>
      <w:rFonts w:ascii="Cambria" w:hAnsi="Cambria" w:cs="Times New Roman"/>
      <w:b/>
      <w:bCs/>
      <w:kern w:val="2"/>
      <w:sz w:val="32"/>
      <w:szCs w:val="32"/>
    </w:rPr>
  </w:style>
  <w:style w:type="paragraph" w:styleId="24">
    <w:name w:val="List Paragraph"/>
    <w:basedOn w:val="1"/>
    <w:qFormat/>
    <w:uiPriority w:val="34"/>
    <w:pPr>
      <w:ind w:firstLine="420" w:firstLineChars="200"/>
    </w:pPr>
  </w:style>
  <w:style w:type="paragraph" w:customStyle="1" w:styleId="25">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dlmu</Company>
  <Pages>33</Pages>
  <Words>8111</Words>
  <Characters>17320</Characters>
  <Lines>1</Lines>
  <Paragraphs>1</Paragraphs>
  <TotalTime>1</TotalTime>
  <ScaleCrop>false</ScaleCrop>
  <LinksUpToDate>false</LinksUpToDate>
  <CharactersWithSpaces>19203</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2008-02-13T09:41:00Z</dcterms:created>
  <dc:creator>jun</dc:creator>
  <cp:lastModifiedBy>微信用户</cp:lastModifiedBy>
  <dcterms:modified xsi:type="dcterms:W3CDTF">2023-10-30T03:55:37Z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219A96FB16294D6583913E75615DA01B_13</vt:lpwstr>
  </property>
</Properties>
</file>