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Line 4 Operator Shift Notes</w:t>
      </w:r>
    </w:p>
    <w:p>
      <w:pPr>
        <w:jc w:val="center"/>
      </w:pPr>
      <w:r>
        <w:rPr>
          <w:rFonts w:ascii="Arial" w:hAnsi="Arial"/>
          <w:sz w:val="18"/>
        </w:rPr>
        <w:t>Packaging line running notes, 2026-02-02 to 2026-02-14</w:t>
      </w:r>
    </w:p>
    <w:p/>
    <w:p>
      <w:pPr>
        <w:pStyle w:val="Heading1"/>
      </w:pPr>
      <w:r>
        <w:t>Shift summary</w:t>
      </w:r>
    </w:p>
    <w:p>
      <w:r>
        <w:t>These notes are copied from the Line 4 production handover book and include operator observations, reset actions, sanitation comments, and hand-written time marks. Times are local plant time. Operator notes are useful for sequence and symptoms, but pressure and temperature readings should be checked against instrumented records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7"/>
              </w:rPr>
              <w:t>Date / shift</w:t>
            </w:r>
          </w:p>
        </w:tc>
        <w:tc>
          <w:tcPr>
            <w:tcW w:type="dxa" w:w="1080"/>
            <w:shd w:fill="D9EAF7"/>
            <w:vAlign w:val="center"/>
          </w:tcPr>
          <w:p>
            <w:r/>
            <w:r>
              <w:rPr>
                <w:b/>
                <w:sz w:val="17"/>
              </w:rPr>
              <w:t>Operator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7"/>
              </w:rPr>
              <w:t>Line speed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7"/>
              </w:rPr>
              <w:t>Product / SKU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2026-02-02 early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N. Patel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175 to 190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Diverter sticky on first start after sanitation. Plant air wall gauge looked normal. Manual purge needed before bottles cleared the reject gate.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2026-02-03 late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G. Moore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198 bpm before stop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Pump area sounded rough, like gravel near the coupling guard. Small wet patch below pump by 19:00. Maintenance changed coupling spider and line restarted.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2026-02-04 early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S. Jenkins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190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Filler stopped on low-air alarm on first start. Header gauge by wall was around 6.5 bar. We restarted at lower speed and finished the order.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2026-02-05 day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N. Patel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176 to 198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Flow recovered after strainer basket was cleaned. No suction pressure gauge in place then. Pump noise improved but did not disappear.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2026-02-07 night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A. Bright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205 bpm before stop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Reject gate did not clear, then filler gave low-air fault. Plant air was not down elsewhere. Restart required two purge cycles.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2026-02-08 day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G. Moore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190 to 198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Pump DE side felt hot near guard. Screen trend said filler bearing hot, but the hot metal felt like the transfer pump housing.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2026-02-10 day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S. Jenkins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178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Maintenance said pump seal job was closed, but pump still had a mist at the guard drain during the afternoon ramp-up.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2026-02-11 early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A. Bright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182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Wet floor under pump before start. We wiped it and ran at 46 Hz pump command until filler had enough supply.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2026-02-12 night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N. Patel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200 to 210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Low-air fault returned when filler valves cycled. Local panel gauge bounced. No other line reported compressor trouble.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2026-02-13 day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G. Moore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202 to 210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After filter element and strainer work, filler air fault stopped and product flow improved. Pump still vibrates more than normal and seal area is damp.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2026-02-14 early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S. Jenkins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210 bpm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330 ml still beverage, citrus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7"/>
              </w:rPr>
              <w:t>No F17 for first 90 minutes after FRL repair. Pump vibration still visible at guard if speed is pushed above 48 Hz.</w:t>
            </w:r>
          </w:p>
        </w:tc>
      </w:tr>
    </w:tbl>
    <w:p/>
    <w:p>
      <w:pPr>
        <w:pStyle w:val="Heading1"/>
      </w:pPr>
      <w:r>
        <w:t>Time-stamped incident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shd w:fill="D9EAF7"/>
            <w:vAlign w:val="center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7"/>
              </w:rPr>
              <w:t>Observed symptom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7"/>
              </w:rPr>
              <w:t>Action by operator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7"/>
              </w:rPr>
              <w:t>Operator reliability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2026-02-02 06:08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Reject gate slow return, filler F17 after valve cycle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Stopped filler, called maintenance, manual purge twice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sequence, low for exact air pressure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2026-02-03 18:58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Rattle near P-4102 guard and visible coupling dust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Reduced line speed and waited for maintenance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visible dust and rough sound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2026-02-03 19:22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Small drip at pump guard drain after spider change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Accepted restart because downstream tank was low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leak presence, not a seal diagnosis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2026-02-05 09:12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Filler bowl starved, bottles underfilled, pump sounded gravelly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Held speed at 176 bpm until strainer cleaned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sequence, pressure was not measured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2026-02-07 00:21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Reject gate not home and F17 low-air alarm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Purge, reset, purge again, restart at 190 bpm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high; corroborated by AIR-007 and WO-57258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2026-02-08 11:40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Pump housing too hot to keep hand on, screen label confusing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Reported as pump heat despite trend label saying filler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medium; use VIB route point for actual temperature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2026-02-10 14:18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Seal area wet after seal job supposedly closed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Wiped drain channel, logged repeat wetting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leak presence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2026-02-12 01:38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Local filler panel pressure bouncing during valve bank actuation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Held restart until maintenance watched the gauge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medium; corroborated by AIR trend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2026-02-13 10:42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Flow recovered after basket clean; pump still shakes at guard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Ran at 202 bpm and reported remaining vibration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high for before/after symptom</w:t>
            </w:r>
          </w:p>
        </w:tc>
      </w:tr>
    </w:tbl>
    <w:p/>
    <w:p>
      <w:pPr>
        <w:pStyle w:val="Heading1"/>
      </w:pPr>
      <w:r>
        <w:t>Handover cautions written by operators</w:t>
      </w:r>
    </w:p>
    <w:p>
      <w:pPr>
        <w:pStyle w:val="ListBullet"/>
      </w:pPr>
      <w:r>
        <w:t>Do not treat plant header pressure as proof that the filler pilot air is healthy. The fault happens at the local panel when the valve bank cycles.</w:t>
      </w:r>
    </w:p>
    <w:p>
      <w:pPr>
        <w:pStyle w:val="ListBullet"/>
      </w:pPr>
      <w:r>
        <w:t>The pump seal close-out in the maintenance system does not match what operators saw on the floor after the job was marked complete.</w:t>
      </w:r>
    </w:p>
    <w:p>
      <w:pPr>
        <w:pStyle w:val="ListBullet"/>
      </w:pPr>
      <w:r>
        <w:t>The pump got quieter after the strainer was cleaned, but the vibration did not return to normal.</w:t>
      </w:r>
    </w:p>
    <w:p>
      <w:pPr>
        <w:pStyle w:val="ListBullet"/>
      </w:pPr>
      <w:r>
        <w:t>The heat trend label was confusing for several days. Operators believed the hot component was the product transfer pump, not the rotary filler gearbox.</w:t>
      </w:r>
    </w:p>
    <w:p>
      <w:pPr>
        <w:pStyle w:val="ListBullet"/>
      </w:pPr>
      <w:r>
        <w:t>Line 4 can run after the FRL repair, but pushing pump speed above 48 Hz still makes the guard visibly shake.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 4 Operator Shift Notes</dc:title>
  <dc:subject>Packaging line running notes, 2026-02-02 to 2026-02-14</dc:subject>
  <dc:creator>Line 4 Maintenance</dc:creator>
  <cp:keywords/>
  <dc:description>generated by python-docx</dc:description>
  <cp:lastModifiedBy>Line 4 Maintenance</cp:lastModifiedBy>
  <cp:revision>1</cp:revision>
  <dcterms:created xsi:type="dcterms:W3CDTF">2013-12-23T23:15:00Z</dcterms:created>
  <dcterms:modified xsi:type="dcterms:W3CDTF">2013-12-23T23:15:00Z</dcterms:modified>
  <cp:category/>
</cp:coreProperties>
</file>