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CA-D-317A Filter, Desiccant, and Separator Change Records</w:t>
      </w:r>
    </w:p>
    <w:p>
      <w:pPr>
        <w:jc w:val="center"/>
      </w:pPr>
      <w:r>
        <w:rPr>
          <w:i/>
          <w:color w:val="595959"/>
          <w:sz w:val="20"/>
        </w:rPr>
        <w:t>Controlled maintenance closeout extracts for reconciliation</w:t>
      </w:r>
    </w:p>
    <w:p>
      <w:r>
        <w:t>Document reference: FCR-CA317A-2026-06 | Issue date: 2026-06-24 | Package: CA-D-317A</w:t>
      </w:r>
    </w:p>
    <w:p>
      <w:pPr>
        <w:pStyle w:val="Heading1"/>
      </w:pPr>
      <w:r>
        <w:t>1. Record scope and authority</w:t>
      </w:r>
    </w:p>
    <w:p>
      <w:r>
        <w:t>This record consolidates completed filter, desiccant, purge-valve, gasket, and oil-separator work. Completed installation checks and field label verification control installed part identification. Store descriptions and vendor quote status are retained only as supporting or conflicting evidence.</w:t>
      </w:r>
    </w:p>
    <w:p>
      <w:pPr>
        <w:pStyle w:val="Heading1"/>
      </w:pPr>
      <w:r>
        <w:t>2. Current filter change closeout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115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9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58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Installed part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Batch</w:t>
            </w:r>
          </w:p>
        </w:tc>
        <w:tc>
          <w:tcPr>
            <w:tcW w:type="dxa" w:w="158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Material/config</w:t>
            </w:r>
          </w:p>
        </w:tc>
        <w:tc>
          <w:tcPr>
            <w:tcW w:type="dxa" w:w="115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Closeout</w:t>
            </w:r>
          </w:p>
        </w:tc>
        <w:tc>
          <w:tcPr>
            <w:tcW w:type="dxa" w:w="259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FCR-2601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PF-317A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FPF-1600-GF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B-1600-2606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FKM bowl seal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Label verified against field survey NFS-015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FCR-2602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AF-317A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AFE-1600-MC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B-MC-2606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FKM bowl seal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Label verified against field survey NFS-016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FCR-2603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CA-D-317A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GSK-FKM-317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GSK-2606-04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FKM tower gasket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One set installed; second set stored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WO-317-06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2026-06-17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CA-C-317A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OSE-1600-LS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OSE-2606-11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Low-carryover media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Installed oil separator element; service label NFS-029</w:t>
            </w:r>
          </w:p>
        </w:tc>
      </w:tr>
    </w:tbl>
    <w:p/>
    <w:p>
      <w:pPr>
        <w:pStyle w:val="Heading1"/>
      </w:pPr>
      <w:r>
        <w:t>3. Removed and superseded elements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Removed/legacy part</w:t>
            </w:r>
          </w:p>
        </w:tc>
        <w:tc>
          <w:tcPr>
            <w:tcW w:type="dxa" w:w="129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Historic date</w:t>
            </w:r>
          </w:p>
        </w:tc>
        <w:tc>
          <w:tcPr>
            <w:tcW w:type="dxa" w:w="302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PF-317A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FPF-1400-GF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2023-08-04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Legacy element; shorter end-cap geometry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Not suitable for current FPF-1600 housing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AF-317A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AFE-1400-MC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2023-08-04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Legacy element from DH-1400 package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Not suitable for current AFE-1600 bowl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CA-C-317A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OSE-1500-ST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2019-09-22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Standard carryover element for VX-1500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Superseded by current VX-1600E low-carryover element</w:t>
            </w:r>
          </w:p>
        </w:tc>
      </w:tr>
    </w:tbl>
    <w:p/>
    <w:p>
      <w:r>
        <w:br w:type="page"/>
      </w:r>
    </w:p>
    <w:p>
      <w:pPr>
        <w:pStyle w:val="Heading1"/>
      </w:pPr>
      <w:r>
        <w:t>4. Desiccant and purge retrofit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15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115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Installed item</w:t>
            </w:r>
          </w:p>
        </w:tc>
        <w:tc>
          <w:tcPr>
            <w:tcW w:type="dxa" w:w="244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115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02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FCR-2408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2024-09-18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Desiccant charge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486 kg DA-ALMS-7030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Activated alumina / molecular sieve 70/30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Load-cell ticket and hatch label agree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FCR-2409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2024-09-18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Purge valve kit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PVK-HPR-24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Heated purge; OR-317-24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Controller setting commissioned at 8.0 percent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FCR-2410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2024-09-19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Legacy plate retention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DH-1400 plate retained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Historical plate only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NOTED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Plate retained for vessel traceability; not current model authority</w:t>
            </w:r>
          </w:p>
        </w:tc>
      </w:tr>
    </w:tbl>
    <w:p/>
    <w:p>
      <w:pPr>
        <w:pStyle w:val="Heading1"/>
      </w:pPr>
      <w:r>
        <w:t>5. Post-change differential-pressure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Timestamp</w:t>
            </w:r>
          </w:p>
        </w:tc>
        <w:tc>
          <w:tcPr>
            <w:tcW w:type="dxa" w:w="187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29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Stable DP psig</w:t>
            </w:r>
          </w:p>
        </w:tc>
        <w:tc>
          <w:tcPr>
            <w:tcW w:type="dxa" w:w="129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Local limit psig</w:t>
            </w:r>
          </w:p>
        </w:tc>
        <w:tc>
          <w:tcPr>
            <w:tcW w:type="dxa" w:w="388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Line-level interpretation</w:t>
            </w:r>
          </w:p>
        </w:tc>
        <w:tc>
          <w:tcPr>
            <w:tcW w:type="dxa" w:w="129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Record status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  <w:t>2026-06-22 09:00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6"/>
              </w:rPr>
              <w:t>PF-317A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1.21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Below local stable limit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  <w:t>2026-06-22 09:15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6"/>
              </w:rPr>
              <w:t>CA-D-317A dryer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3.75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Below local stable limit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  <w:t>2026-06-22 09:30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6"/>
              </w:rPr>
              <w:t>AF-317A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Above local stable limit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  <w:t>2026-06-22 10:15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6"/>
              </w:rPr>
              <w:t>AF-317A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1.16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Above local stable limit despite panel PASS label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REVIEW</w:t>
            </w:r>
          </w:p>
        </w:tc>
      </w:tr>
    </w:tbl>
    <w:p/>
    <w:p>
      <w:pPr>
        <w:pStyle w:val="Heading1"/>
      </w:pPr>
      <w:r>
        <w:t>6. Commercial descriptions requiring corroboration</w:t>
      </w:r>
    </w:p>
    <w:p>
      <w:r>
        <w:t>Quote lines Q-317-002, Q-317-004, Q-317-006, Q-317-008, Q-317-010, Q-317-012, and Q-317-015 carry commercial statuses such as ACCEPTED, but they do not match the installed configuration. Installed field labels, completed closeout records, delivery batches, and current equipment model evidence take precedence.</w:t>
      </w:r>
    </w:p>
    <w:p>
      <w:pPr>
        <w:pStyle w:val="Heading1"/>
      </w:pPr>
      <w:r>
        <w:t>7. Evidence gaps and retained limitations</w:t>
      </w:r>
    </w:p>
    <w:p>
      <w:r>
        <w:t>The original manufacturer batch certificate for prefilter batch B-1600-2606 was not included in the package. Installed identity is nevertheless supported by the end-cap label, delivery record DEL-2601, and closeout FCR-2601. The gap affects manufacturer batch traceability only and does not prevent identification of the installed element.</w:t>
      </w:r>
    </w:p>
    <w:p>
      <w:r>
        <w:t>No full dryer vessel desiccant removal record was provided after the 2024 charge. The 486 kg fill ticket, hatch label, purge retrofit record, and current field survey consistently identify the 70/30 activated alumina and molecular sieve charge.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CA-D-317A maintenance record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62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CAD317A filter element change records</dc:title>
  <dc:subject>CA-D-317A maintenance reconciliation source record</dc:subject>
  <dc:creator>Plant Engineering Records</dc:creator>
  <cp:keywords>compressed air, maintenance, reconciliation</cp:keywords>
  <dc:description/>
  <cp:lastModifiedBy>Plant Engineering Records</cp:lastModifiedBy>
  <cp:revision>1</cp:revision>
  <dcterms:created xsi:type="dcterms:W3CDTF">2013-12-23T23:15:00Z</dcterms:created>
  <dcterms:modified xsi:type="dcterms:W3CDTF">2013-12-23T23:15:00Z</dcterms:modified>
  <cp:category/>
</cp:coreProperties>
</file>