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chsan-azmi-pratama"/>
    <w:p>
      <w:pPr>
        <w:pStyle w:val="Heading2"/>
      </w:pPr>
      <w:r>
        <w:t xml:space="preserve">Ichsan Azmi Pratama</w:t>
      </w:r>
    </w:p>
    <w:bookmarkStart w:id="20" w:name="a87006170157"/>
    <w:p>
      <w:pPr>
        <w:pStyle w:val="Heading3"/>
      </w:pPr>
      <w:r>
        <w:t xml:space="preserve">43A87006170157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Jelaskan pendapat anda bendera merah putih, indonesia raya, pancasila, bahasa indonesia bisa menjadi identitas nasional.</w:t>
      </w:r>
    </w:p>
    <w:p>
      <w:pPr>
        <w:numPr>
          <w:ilvl w:val="0"/>
          <w:numId w:val="1001"/>
        </w:numPr>
        <w:pStyle w:val="Compact"/>
      </w:pPr>
      <w:r>
        <w:t xml:space="preserve">Kenapa identitas Nasional dapat mempersatukan bangsa?</w:t>
      </w:r>
    </w:p>
    <w:p>
      <w:pPr>
        <w:numPr>
          <w:ilvl w:val="0"/>
          <w:numId w:val="1001"/>
        </w:numPr>
        <w:pStyle w:val="Compact"/>
      </w:pPr>
      <w:r>
        <w:t xml:space="preserve">Pendapat Anda keberadaan pancasila di zaman dulu sama di zaman sekarang jelaskan upaya-upaya dalam mengganti.</w:t>
      </w:r>
    </w:p>
    <w:p>
      <w:pPr>
        <w:numPr>
          <w:ilvl w:val="0"/>
          <w:numId w:val="1001"/>
        </w:numPr>
        <w:pStyle w:val="Compact"/>
      </w:pPr>
      <w:r>
        <w:t xml:space="preserve">Setiap warga pasti mengenal sebuah identitas nasional, kenapa?</w:t>
      </w:r>
    </w:p>
    <w:p>
      <w:pPr>
        <w:numPr>
          <w:ilvl w:val="0"/>
          <w:numId w:val="1001"/>
        </w:numPr>
        <w:pStyle w:val="Compact"/>
      </w:pPr>
      <w:r>
        <w:t xml:space="preserve">Mencintai negara bagi warga negara sangat penting apalagi menaati perintah atau aturan pemerintah sangat di haruskan. jelaskan pendapat anda dan berikan dasarnya, baik dari sisi agama yang dianut masing-masing dan UUD 1945</w:t>
      </w:r>
    </w:p>
    <w:p>
      <w:pPr>
        <w:numPr>
          <w:ilvl w:val="0"/>
          <w:numId w:val="1001"/>
        </w:numPr>
        <w:pStyle w:val="Compact"/>
      </w:pPr>
      <w:r>
        <w:t xml:space="preserve">Berikan kasus dalam pelanggaran pasal 29, dan berikan pelanggarannya dan penyelesaiannya.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2021-07-11T00:31:35Z</dcterms:created>
  <dcterms:modified xsi:type="dcterms:W3CDTF">2021-07-11T00:31:35Z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