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2405" w14:textId="77CFECB3" w:rsidR="0021121B" w:rsidRDefault="00000000">
      <w:r>
        <w:rPr>
          <w:b/>
          <w:bCs/>
        </w:rPr>
        <w:t xml:space="preserve">Lorem ipsum </w:t>
      </w:r>
      <w:proofErr w:type="spellStart"/>
      <w:r>
        <w:rPr>
          <w:b/>
          <w:bCs/>
        </w:rPr>
        <w:t>dolor</w:t>
      </w:r>
      <w:proofErr w:type="spellEnd"/>
      <w:r>
        <w:rPr>
          <w:b/>
          <w:bCs/>
        </w:rPr>
        <w:t xml:space="preserve"> sit </w:t>
      </w:r>
      <w:proofErr w:type="spellStart"/>
      <w:r>
        <w:rPr>
          <w:b/>
          <w:bCs/>
        </w:rPr>
        <w:t>amet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consectetur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adipiscing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elit</w:t>
      </w:r>
      <w:proofErr w:type="spellEnd"/>
      <w:r>
        <w:rPr>
          <w:b/>
          <w:bCs/>
        </w:rPr>
        <w:t xml:space="preserve">. Sed </w:t>
      </w:r>
      <w:proofErr w:type="spellStart"/>
      <w:r>
        <w:rPr>
          <w:b/>
          <w:bCs/>
        </w:rPr>
        <w:t>videbimus</w:t>
      </w:r>
      <w:proofErr w:type="spellEnd"/>
      <w:r>
        <w:rPr>
          <w:b/>
          <w:bCs/>
        </w:rPr>
        <w:t xml:space="preserve">. Quid </w:t>
      </w:r>
      <w:proofErr w:type="spellStart"/>
      <w:r>
        <w:rPr>
          <w:b/>
          <w:bCs/>
        </w:rPr>
        <w:t>dubitas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igitur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mutare</w:t>
      </w:r>
      <w:proofErr w:type="spellEnd"/>
      <w:r>
        <w:rPr>
          <w:b/>
          <w:bCs/>
        </w:rPr>
        <w:t xml:space="preserve"> principia naturae? </w:t>
      </w:r>
      <w:proofErr w:type="spellStart"/>
      <w:r>
        <w:rPr>
          <w:i/>
          <w:iCs/>
        </w:rPr>
        <w:t>Comprehensum</w:t>
      </w:r>
      <w:proofErr w:type="spellEnd"/>
      <w:r>
        <w:rPr>
          <w:i/>
          <w:iCs/>
        </w:rPr>
        <w:t xml:space="preserve">, quod </w:t>
      </w:r>
      <w:proofErr w:type="spellStart"/>
      <w:r>
        <w:rPr>
          <w:i/>
          <w:iCs/>
        </w:rPr>
        <w:t>cognitum</w:t>
      </w:r>
      <w:proofErr w:type="spellEnd"/>
      <w:r>
        <w:rPr>
          <w:i/>
          <w:iCs/>
        </w:rPr>
        <w:t xml:space="preserve"> non </w:t>
      </w:r>
      <w:proofErr w:type="spellStart"/>
      <w:r>
        <w:rPr>
          <w:i/>
          <w:iCs/>
        </w:rPr>
        <w:t>habet</w:t>
      </w:r>
      <w:proofErr w:type="spellEnd"/>
      <w:r>
        <w:rPr>
          <w:i/>
          <w:iCs/>
        </w:rPr>
        <w:t xml:space="preserve">? Audax </w:t>
      </w:r>
      <w:proofErr w:type="spellStart"/>
      <w:r>
        <w:rPr>
          <w:i/>
          <w:iCs/>
        </w:rPr>
        <w:t>negotium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dicerem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impudens</w:t>
      </w:r>
      <w:proofErr w:type="spellEnd"/>
      <w:r>
        <w:rPr>
          <w:i/>
          <w:iCs/>
        </w:rPr>
        <w:t xml:space="preserve">, nisi hoc </w:t>
      </w:r>
      <w:proofErr w:type="spellStart"/>
      <w:r>
        <w:rPr>
          <w:i/>
          <w:iCs/>
        </w:rPr>
        <w:t>institutum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postea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translatum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philosophos</w:t>
      </w:r>
      <w:proofErr w:type="spellEnd"/>
      <w:r>
        <w:rPr>
          <w:i/>
          <w:iCs/>
        </w:rPr>
        <w:t xml:space="preserve"> nostros </w:t>
      </w:r>
      <w:proofErr w:type="spellStart"/>
      <w:r>
        <w:rPr>
          <w:i/>
          <w:iCs/>
        </w:rPr>
        <w:t>esset</w:t>
      </w:r>
      <w:proofErr w:type="spellEnd"/>
      <w:r>
        <w:rPr>
          <w:i/>
          <w:iCs/>
        </w:rPr>
        <w:t xml:space="preserve">. Ex quo </w:t>
      </w:r>
      <w:proofErr w:type="spellStart"/>
      <w:r>
        <w:rPr>
          <w:i/>
          <w:iCs/>
        </w:rPr>
        <w:t>intellegitur</w:t>
      </w:r>
      <w:proofErr w:type="spellEnd"/>
      <w:r>
        <w:rPr>
          <w:i/>
          <w:iCs/>
        </w:rPr>
        <w:t xml:space="preserve"> officium medium </w:t>
      </w:r>
      <w:proofErr w:type="spellStart"/>
      <w:r>
        <w:rPr>
          <w:i/>
          <w:iCs/>
        </w:rPr>
        <w:t>quiddam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</w:t>
      </w:r>
      <w:proofErr w:type="spellEnd"/>
      <w:r>
        <w:rPr>
          <w:i/>
          <w:iCs/>
        </w:rPr>
        <w:t xml:space="preserve">, quod </w:t>
      </w:r>
      <w:proofErr w:type="spellStart"/>
      <w:r>
        <w:rPr>
          <w:i/>
          <w:iCs/>
        </w:rPr>
        <w:t>neque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bonis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ponatur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neque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contrariis</w:t>
      </w:r>
      <w:proofErr w:type="spellEnd"/>
      <w:r>
        <w:rPr>
          <w:i/>
          <w:iCs/>
        </w:rPr>
        <w:t xml:space="preserve">. Illa sunt similia: </w:t>
      </w:r>
      <w:proofErr w:type="spellStart"/>
      <w:r>
        <w:rPr>
          <w:i/>
          <w:iCs/>
        </w:rPr>
        <w:t>hebes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acies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cuipiam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oculorum</w:t>
      </w:r>
      <w:proofErr w:type="spellEnd"/>
      <w:r>
        <w:rPr>
          <w:i/>
          <w:iCs/>
        </w:rPr>
        <w:t xml:space="preserve">, corpore </w:t>
      </w:r>
      <w:proofErr w:type="spellStart"/>
      <w:r>
        <w:rPr>
          <w:i/>
          <w:iCs/>
        </w:rPr>
        <w:t>alius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senescit</w:t>
      </w:r>
      <w:proofErr w:type="spellEnd"/>
      <w:r>
        <w:rPr>
          <w:i/>
          <w:iCs/>
        </w:rPr>
        <w:t xml:space="preserve">; Duo Reges: </w:t>
      </w:r>
      <w:proofErr w:type="spellStart"/>
      <w:r>
        <w:rPr>
          <w:i/>
          <w:iCs/>
        </w:rPr>
        <w:t>constructio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interrete</w:t>
      </w:r>
      <w:proofErr w:type="spellEnd"/>
      <w:r>
        <w:rPr>
          <w:i/>
          <w:iCs/>
        </w:rPr>
        <w:t xml:space="preserve">. Nam prius a se </w:t>
      </w:r>
      <w:proofErr w:type="spellStart"/>
      <w:r>
        <w:rPr>
          <w:i/>
          <w:iCs/>
        </w:rPr>
        <w:t>poterit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quisque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discedere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appetitum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earum</w:t>
      </w:r>
      <w:proofErr w:type="spellEnd"/>
      <w:r>
        <w:rPr>
          <w:i/>
          <w:iCs/>
        </w:rPr>
        <w:t xml:space="preserve"> rerum, </w:t>
      </w:r>
      <w:proofErr w:type="spellStart"/>
      <w:r>
        <w:rPr>
          <w:i/>
          <w:iCs/>
        </w:rPr>
        <w:t>quae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sibi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conducant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amittere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Prodest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inquit</w:t>
      </w:r>
      <w:proofErr w:type="spellEnd"/>
      <w:r>
        <w:rPr>
          <w:i/>
          <w:iCs/>
        </w:rPr>
        <w:t xml:space="preserve">, mihi </w:t>
      </w:r>
      <w:proofErr w:type="spellStart"/>
      <w:r>
        <w:rPr>
          <w:i/>
          <w:iCs/>
        </w:rPr>
        <w:t>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esse</w:t>
      </w:r>
      <w:proofErr w:type="spellEnd"/>
      <w:r>
        <w:rPr>
          <w:i/>
          <w:iCs/>
        </w:rPr>
        <w:t xml:space="preserve"> animo.</w:t>
      </w:r>
      <w:r w:rsidR="00A1186C">
        <w:t xml:space="preserve"> </w:t>
      </w:r>
      <w:r>
        <w:br/>
      </w:r>
      <w:r>
        <w:br/>
        <w:t xml:space="preserve">  </w:t>
      </w:r>
      <w:proofErr w:type="spellStart"/>
      <w:r>
        <w:rPr>
          <w:u w:val="single"/>
        </w:rPr>
        <w:t>Praeteritis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inquit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gaudeo</w:t>
      </w:r>
      <w:proofErr w:type="spellEnd"/>
      <w:r>
        <w:rPr>
          <w:u w:val="single"/>
        </w:rPr>
        <w:t xml:space="preserve">. Nunc </w:t>
      </w:r>
      <w:proofErr w:type="spellStart"/>
      <w:r>
        <w:rPr>
          <w:u w:val="single"/>
        </w:rPr>
        <w:t>ita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separantur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disiuncta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sint</w:t>
      </w:r>
      <w:proofErr w:type="spellEnd"/>
      <w:r>
        <w:rPr>
          <w:u w:val="single"/>
        </w:rPr>
        <w:t xml:space="preserve">, quo nihil </w:t>
      </w:r>
      <w:proofErr w:type="spellStart"/>
      <w:r>
        <w:rPr>
          <w:u w:val="single"/>
        </w:rPr>
        <w:t>potest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esse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perversius</w:t>
      </w:r>
      <w:proofErr w:type="spellEnd"/>
      <w:r>
        <w:rPr>
          <w:u w:val="single"/>
        </w:rPr>
        <w:t>.</w:t>
      </w:r>
      <w:r>
        <w:t xml:space="preserve"> </w:t>
      </w:r>
      <w:proofErr w:type="spellStart"/>
      <w:r>
        <w:rPr>
          <w:strike/>
        </w:rPr>
        <w:t>Praeclarae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mortes</w:t>
      </w:r>
      <w:proofErr w:type="spellEnd"/>
      <w:r>
        <w:rPr>
          <w:strike/>
        </w:rPr>
        <w:t xml:space="preserve"> sunt </w:t>
      </w:r>
      <w:proofErr w:type="spellStart"/>
      <w:r>
        <w:rPr>
          <w:strike/>
        </w:rPr>
        <w:t>imperatoriae</w:t>
      </w:r>
      <w:proofErr w:type="spellEnd"/>
      <w:r>
        <w:rPr>
          <w:strike/>
        </w:rPr>
        <w:t>;</w:t>
      </w:r>
      <w:r>
        <w:t xml:space="preserve"> Quid interest, nisi quod ego res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</w:t>
      </w:r>
      <w:proofErr w:type="spellStart"/>
      <w:r>
        <w:t>verbis</w:t>
      </w:r>
      <w:proofErr w:type="spellEnd"/>
      <w:r>
        <w:t xml:space="preserve"> </w:t>
      </w:r>
      <w:proofErr w:type="spellStart"/>
      <w:r>
        <w:t>appello</w:t>
      </w:r>
      <w:proofErr w:type="spellEnd"/>
      <w:r>
        <w:t xml:space="preserve">, </w:t>
      </w:r>
      <w:proofErr w:type="spellStart"/>
      <w:r>
        <w:t>illi</w:t>
      </w:r>
      <w:proofErr w:type="spellEnd"/>
      <w:r>
        <w:t xml:space="preserve"> nomina nova </w:t>
      </w:r>
      <w:proofErr w:type="spellStart"/>
      <w:r>
        <w:t>quaerunt</w:t>
      </w:r>
      <w:proofErr w:type="spellEnd"/>
      <w:r>
        <w:t xml:space="preserve">, </w:t>
      </w:r>
      <w:proofErr w:type="spellStart"/>
      <w:r>
        <w:t>quibus</w:t>
      </w:r>
      <w:proofErr w:type="spellEnd"/>
      <w:r>
        <w:t xml:space="preserve"> idem </w:t>
      </w:r>
      <w:proofErr w:type="spellStart"/>
      <w:r>
        <w:t>dicant</w:t>
      </w:r>
      <w:proofErr w:type="spellEnd"/>
      <w:r>
        <w:t xml:space="preserve">? Quam </w:t>
      </w:r>
      <w:proofErr w:type="spellStart"/>
      <w:r>
        <w:t>ob</w:t>
      </w:r>
      <w:proofErr w:type="spellEnd"/>
      <w:r>
        <w:t xml:space="preserve"> rem tandem, </w:t>
      </w:r>
      <w:proofErr w:type="spellStart"/>
      <w:r>
        <w:t>inquit</w:t>
      </w:r>
      <w:proofErr w:type="spellEnd"/>
      <w:r>
        <w:t xml:space="preserve">, non </w:t>
      </w:r>
      <w:proofErr w:type="spellStart"/>
      <w:r>
        <w:t>satisfacit</w:t>
      </w:r>
      <w:proofErr w:type="spellEnd"/>
      <w:r>
        <w:t xml:space="preserve">? Et </w:t>
      </w:r>
      <w:proofErr w:type="spellStart"/>
      <w:r>
        <w:t>hercule-fatendum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quod </w:t>
      </w:r>
      <w:proofErr w:type="spellStart"/>
      <w:r>
        <w:t>sentio</w:t>
      </w:r>
      <w:proofErr w:type="spellEnd"/>
      <w:r>
        <w:t xml:space="preserve"> -mirabilis </w:t>
      </w:r>
      <w:proofErr w:type="spellStart"/>
      <w:r>
        <w:t>est</w:t>
      </w:r>
      <w:proofErr w:type="spellEnd"/>
      <w:r>
        <w:t xml:space="preserve"> apud </w:t>
      </w:r>
      <w:proofErr w:type="spellStart"/>
      <w:r>
        <w:t>illos</w:t>
      </w:r>
      <w:proofErr w:type="spellEnd"/>
      <w:r>
        <w:t xml:space="preserve"> </w:t>
      </w:r>
      <w:proofErr w:type="spellStart"/>
      <w:r>
        <w:t>contextus</w:t>
      </w:r>
      <w:proofErr w:type="spellEnd"/>
      <w:r>
        <w:t xml:space="preserve"> rerum.</w:t>
      </w:r>
      <w:r>
        <w:rPr>
          <w:color w:val="6C9EEB"/>
        </w:rPr>
        <w:t xml:space="preserve"> </w:t>
      </w:r>
      <w:proofErr w:type="spellStart"/>
      <w:r>
        <w:rPr>
          <w:color w:val="6C9EEB"/>
        </w:rPr>
        <w:t>Quem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quidem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vos</w:t>
      </w:r>
      <w:proofErr w:type="spellEnd"/>
      <w:r>
        <w:rPr>
          <w:color w:val="6C9EEB"/>
        </w:rPr>
        <w:t xml:space="preserve">, cum </w:t>
      </w:r>
      <w:proofErr w:type="spellStart"/>
      <w:r>
        <w:rPr>
          <w:color w:val="6C9EEB"/>
        </w:rPr>
        <w:t>improbis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poenam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proponitis</w:t>
      </w:r>
      <w:proofErr w:type="spellEnd"/>
      <w:r>
        <w:rPr>
          <w:color w:val="6C9EEB"/>
        </w:rPr>
        <w:t xml:space="preserve">, </w:t>
      </w:r>
      <w:proofErr w:type="spellStart"/>
      <w:r>
        <w:rPr>
          <w:color w:val="6C9EEB"/>
        </w:rPr>
        <w:t>inpetibilem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facitis</w:t>
      </w:r>
      <w:proofErr w:type="spellEnd"/>
      <w:r>
        <w:rPr>
          <w:color w:val="6C9EEB"/>
        </w:rPr>
        <w:t xml:space="preserve">, cum </w:t>
      </w:r>
      <w:proofErr w:type="spellStart"/>
      <w:r>
        <w:rPr>
          <w:color w:val="6C9EEB"/>
        </w:rPr>
        <w:t>sapientem</w:t>
      </w:r>
      <w:proofErr w:type="spellEnd"/>
      <w:r>
        <w:rPr>
          <w:color w:val="6C9EEB"/>
        </w:rPr>
        <w:t xml:space="preserve"> semper </w:t>
      </w:r>
      <w:proofErr w:type="spellStart"/>
      <w:r>
        <w:rPr>
          <w:color w:val="6C9EEB"/>
        </w:rPr>
        <w:t>boni</w:t>
      </w:r>
      <w:proofErr w:type="spellEnd"/>
      <w:r>
        <w:rPr>
          <w:color w:val="6C9EEB"/>
        </w:rPr>
        <w:t xml:space="preserve"> plus habere </w:t>
      </w:r>
      <w:proofErr w:type="spellStart"/>
      <w:r>
        <w:rPr>
          <w:color w:val="6C9EEB"/>
        </w:rPr>
        <w:t>vultis</w:t>
      </w:r>
      <w:proofErr w:type="spellEnd"/>
      <w:r>
        <w:rPr>
          <w:color w:val="6C9EEB"/>
        </w:rPr>
        <w:t xml:space="preserve">, </w:t>
      </w:r>
      <w:proofErr w:type="spellStart"/>
      <w:r>
        <w:rPr>
          <w:color w:val="6C9EEB"/>
        </w:rPr>
        <w:t>tolerabilem</w:t>
      </w:r>
      <w:proofErr w:type="spellEnd"/>
      <w:r>
        <w:rPr>
          <w:color w:val="6C9EEB"/>
        </w:rPr>
        <w:t xml:space="preserve">. Nam </w:t>
      </w:r>
      <w:proofErr w:type="spellStart"/>
      <w:r>
        <w:rPr>
          <w:color w:val="6C9EEB"/>
        </w:rPr>
        <w:t>aliquando</w:t>
      </w:r>
      <w:proofErr w:type="spellEnd"/>
      <w:r>
        <w:rPr>
          <w:color w:val="6C9EEB"/>
        </w:rPr>
        <w:t xml:space="preserve"> posse </w:t>
      </w:r>
      <w:proofErr w:type="spellStart"/>
      <w:r>
        <w:rPr>
          <w:color w:val="6C9EEB"/>
        </w:rPr>
        <w:t>recte</w:t>
      </w:r>
      <w:proofErr w:type="spellEnd"/>
      <w:r>
        <w:rPr>
          <w:color w:val="6C9EEB"/>
        </w:rPr>
        <w:t xml:space="preserve"> fieri </w:t>
      </w:r>
      <w:proofErr w:type="spellStart"/>
      <w:r>
        <w:rPr>
          <w:color w:val="6C9EEB"/>
        </w:rPr>
        <w:t>dicunt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nulla</w:t>
      </w:r>
      <w:proofErr w:type="spellEnd"/>
      <w:r>
        <w:rPr>
          <w:color w:val="6C9EEB"/>
        </w:rPr>
        <w:t xml:space="preserve"> </w:t>
      </w:r>
      <w:proofErr w:type="spellStart"/>
      <w:r>
        <w:rPr>
          <w:color w:val="6C9EEB"/>
        </w:rPr>
        <w:t>expectata</w:t>
      </w:r>
      <w:proofErr w:type="spellEnd"/>
      <w:r>
        <w:rPr>
          <w:color w:val="6C9EEB"/>
        </w:rPr>
        <w:t xml:space="preserve"> nec quaesita </w:t>
      </w:r>
      <w:proofErr w:type="spellStart"/>
      <w:r>
        <w:rPr>
          <w:color w:val="6C9EEB"/>
        </w:rPr>
        <w:t>voluptate</w:t>
      </w:r>
      <w:proofErr w:type="spellEnd"/>
      <w:r>
        <w:rPr>
          <w:color w:val="6C9EEB"/>
        </w:rPr>
        <w:t>.</w:t>
      </w:r>
      <w:r w:rsidR="00A1186C">
        <w:t xml:space="preserve"> </w:t>
      </w:r>
      <w:r>
        <w:br/>
      </w:r>
      <w:r>
        <w:br/>
        <w:t xml:space="preserve">  </w:t>
      </w:r>
      <w:r>
        <w:rPr>
          <w:shd w:val="clear" w:color="FE9900" w:fill="FE9900"/>
        </w:rPr>
        <w:t xml:space="preserve">At </w:t>
      </w:r>
      <w:proofErr w:type="spellStart"/>
      <w:r>
        <w:rPr>
          <w:shd w:val="clear" w:color="FE9900" w:fill="FE9900"/>
        </w:rPr>
        <w:t>quicum</w:t>
      </w:r>
      <w:proofErr w:type="spellEnd"/>
      <w:r>
        <w:rPr>
          <w:shd w:val="clear" w:color="FE9900" w:fill="FE9900"/>
        </w:rPr>
        <w:t xml:space="preserve"> </w:t>
      </w:r>
      <w:proofErr w:type="spellStart"/>
      <w:r>
        <w:rPr>
          <w:shd w:val="clear" w:color="FE9900" w:fill="FE9900"/>
        </w:rPr>
        <w:t>ioca</w:t>
      </w:r>
      <w:proofErr w:type="spellEnd"/>
      <w:r>
        <w:rPr>
          <w:shd w:val="clear" w:color="FE9900" w:fill="FE9900"/>
        </w:rPr>
        <w:t xml:space="preserve"> seria, </w:t>
      </w:r>
      <w:proofErr w:type="spellStart"/>
      <w:r>
        <w:rPr>
          <w:shd w:val="clear" w:color="FE9900" w:fill="FE9900"/>
        </w:rPr>
        <w:t>ut</w:t>
      </w:r>
      <w:proofErr w:type="spellEnd"/>
      <w:r>
        <w:rPr>
          <w:shd w:val="clear" w:color="FE9900" w:fill="FE9900"/>
        </w:rPr>
        <w:t xml:space="preserve"> </w:t>
      </w:r>
      <w:proofErr w:type="spellStart"/>
      <w:r>
        <w:rPr>
          <w:shd w:val="clear" w:color="FE9900" w:fill="FE9900"/>
        </w:rPr>
        <w:t>dicitur</w:t>
      </w:r>
      <w:proofErr w:type="spellEnd"/>
      <w:r>
        <w:rPr>
          <w:shd w:val="clear" w:color="FE9900" w:fill="FE9900"/>
        </w:rPr>
        <w:t xml:space="preserve">, </w:t>
      </w:r>
      <w:proofErr w:type="spellStart"/>
      <w:r>
        <w:rPr>
          <w:shd w:val="clear" w:color="FE9900" w:fill="FE9900"/>
        </w:rPr>
        <w:t>quicum</w:t>
      </w:r>
      <w:proofErr w:type="spellEnd"/>
      <w:r>
        <w:rPr>
          <w:shd w:val="clear" w:color="FE9900" w:fill="FE9900"/>
        </w:rPr>
        <w:t xml:space="preserve"> arcana, </w:t>
      </w:r>
      <w:proofErr w:type="spellStart"/>
      <w:r>
        <w:rPr>
          <w:shd w:val="clear" w:color="FE9900" w:fill="FE9900"/>
        </w:rPr>
        <w:t>quicum</w:t>
      </w:r>
      <w:proofErr w:type="spellEnd"/>
      <w:r>
        <w:rPr>
          <w:shd w:val="clear" w:color="FE9900" w:fill="FE9900"/>
        </w:rPr>
        <w:t xml:space="preserve"> occulta omnia? Me </w:t>
      </w:r>
      <w:proofErr w:type="spellStart"/>
      <w:r>
        <w:rPr>
          <w:shd w:val="clear" w:color="FE9900" w:fill="FE9900"/>
        </w:rPr>
        <w:t>igitur</w:t>
      </w:r>
      <w:proofErr w:type="spellEnd"/>
      <w:r>
        <w:rPr>
          <w:shd w:val="clear" w:color="FE9900" w:fill="FE9900"/>
        </w:rPr>
        <w:t xml:space="preserve"> ipsum </w:t>
      </w:r>
      <w:proofErr w:type="spellStart"/>
      <w:r>
        <w:rPr>
          <w:shd w:val="clear" w:color="FE9900" w:fill="FE9900"/>
        </w:rPr>
        <w:t>ames</w:t>
      </w:r>
      <w:proofErr w:type="spellEnd"/>
      <w:r>
        <w:rPr>
          <w:shd w:val="clear" w:color="FE9900" w:fill="FE9900"/>
        </w:rPr>
        <w:t xml:space="preserve"> </w:t>
      </w:r>
      <w:proofErr w:type="spellStart"/>
      <w:r>
        <w:rPr>
          <w:shd w:val="clear" w:color="FE9900" w:fill="FE9900"/>
        </w:rPr>
        <w:t>oportet</w:t>
      </w:r>
      <w:proofErr w:type="spellEnd"/>
      <w:r>
        <w:rPr>
          <w:shd w:val="clear" w:color="FE9900" w:fill="FE9900"/>
        </w:rPr>
        <w:t xml:space="preserve">, non </w:t>
      </w:r>
      <w:proofErr w:type="spellStart"/>
      <w:r>
        <w:rPr>
          <w:shd w:val="clear" w:color="FE9900" w:fill="FE9900"/>
        </w:rPr>
        <w:t>mea</w:t>
      </w:r>
      <w:proofErr w:type="spellEnd"/>
      <w:r>
        <w:rPr>
          <w:shd w:val="clear" w:color="FE9900" w:fill="FE9900"/>
        </w:rPr>
        <w:t xml:space="preserve">, </w:t>
      </w:r>
      <w:proofErr w:type="spellStart"/>
      <w:r>
        <w:rPr>
          <w:shd w:val="clear" w:color="FE9900" w:fill="FE9900"/>
        </w:rPr>
        <w:t>si</w:t>
      </w:r>
      <w:proofErr w:type="spellEnd"/>
      <w:r>
        <w:rPr>
          <w:shd w:val="clear" w:color="FE9900" w:fill="FE9900"/>
        </w:rPr>
        <w:t xml:space="preserve"> </w:t>
      </w:r>
      <w:proofErr w:type="spellStart"/>
      <w:r>
        <w:rPr>
          <w:shd w:val="clear" w:color="FE9900" w:fill="FE9900"/>
        </w:rPr>
        <w:t>veri</w:t>
      </w:r>
      <w:proofErr w:type="spellEnd"/>
      <w:r>
        <w:rPr>
          <w:shd w:val="clear" w:color="FE9900" w:fill="FE9900"/>
        </w:rPr>
        <w:t xml:space="preserve"> amici </w:t>
      </w:r>
      <w:proofErr w:type="spellStart"/>
      <w:r>
        <w:rPr>
          <w:shd w:val="clear" w:color="FE9900" w:fill="FE9900"/>
        </w:rPr>
        <w:t>futuri</w:t>
      </w:r>
      <w:proofErr w:type="spellEnd"/>
      <w:r>
        <w:rPr>
          <w:shd w:val="clear" w:color="FE9900" w:fill="FE9900"/>
        </w:rPr>
        <w:t xml:space="preserve"> </w:t>
      </w:r>
      <w:proofErr w:type="spellStart"/>
      <w:r>
        <w:rPr>
          <w:shd w:val="clear" w:color="FE9900" w:fill="FE9900"/>
        </w:rPr>
        <w:t>sumus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oratio</w:t>
      </w:r>
      <w:proofErr w:type="spellEnd"/>
      <w:r>
        <w:t xml:space="preserve"> non a </w:t>
      </w:r>
      <w:proofErr w:type="spellStart"/>
      <w:r>
        <w:t>philosopho</w:t>
      </w:r>
      <w:proofErr w:type="spellEnd"/>
      <w:r>
        <w:t xml:space="preserve"> </w:t>
      </w:r>
      <w:proofErr w:type="spellStart"/>
      <w:r>
        <w:t>aliquo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censore</w:t>
      </w:r>
      <w:proofErr w:type="spellEnd"/>
      <w:r>
        <w:t xml:space="preserve"> </w:t>
      </w:r>
      <w:proofErr w:type="spellStart"/>
      <w:r>
        <w:t>opprimenda</w:t>
      </w:r>
      <w:proofErr w:type="spellEnd"/>
      <w:r>
        <w:t xml:space="preserve"> est. </w:t>
      </w:r>
      <w:proofErr w:type="spellStart"/>
      <w:r>
        <w:t>Beatum</w:t>
      </w:r>
      <w:proofErr w:type="spellEnd"/>
      <w:r>
        <w:t xml:space="preserve">, </w:t>
      </w:r>
      <w:proofErr w:type="spellStart"/>
      <w:r>
        <w:t>inquit</w:t>
      </w:r>
      <w:proofErr w:type="spellEnd"/>
      <w:r>
        <w:t xml:space="preserve">. Primum in </w:t>
      </w:r>
      <w:proofErr w:type="spellStart"/>
      <w:r>
        <w:t>nostrane</w:t>
      </w:r>
      <w:proofErr w:type="spellEnd"/>
      <w:r>
        <w:t xml:space="preserve"> </w:t>
      </w:r>
      <w:proofErr w:type="spellStart"/>
      <w:r>
        <w:t>potestate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quid </w:t>
      </w:r>
      <w:proofErr w:type="spellStart"/>
      <w:r>
        <w:t>meminerimus</w:t>
      </w:r>
      <w:proofErr w:type="spellEnd"/>
      <w:r>
        <w:t xml:space="preserve">? </w:t>
      </w:r>
      <w:proofErr w:type="spellStart"/>
      <w:r>
        <w:t>Atque</w:t>
      </w:r>
      <w:proofErr w:type="spellEnd"/>
      <w:r>
        <w:t xml:space="preserve"> haec </w:t>
      </w:r>
      <w:proofErr w:type="spellStart"/>
      <w:r>
        <w:t>coniunctio</w:t>
      </w:r>
      <w:proofErr w:type="spellEnd"/>
      <w:r>
        <w:t xml:space="preserve"> </w:t>
      </w:r>
      <w:proofErr w:type="spellStart"/>
      <w:r>
        <w:t>confusioque</w:t>
      </w:r>
      <w:proofErr w:type="spellEnd"/>
      <w:r>
        <w:t xml:space="preserve"> </w:t>
      </w:r>
      <w:proofErr w:type="spellStart"/>
      <w:r>
        <w:t>virtutum</w:t>
      </w:r>
      <w:proofErr w:type="spellEnd"/>
      <w:r>
        <w:t xml:space="preserve"> </w:t>
      </w:r>
      <w:proofErr w:type="spellStart"/>
      <w:r>
        <w:t>tamen</w:t>
      </w:r>
      <w:proofErr w:type="spellEnd"/>
      <w:r>
        <w:t xml:space="preserve"> a </w:t>
      </w:r>
      <w:proofErr w:type="spellStart"/>
      <w:r>
        <w:t>philosophis</w:t>
      </w:r>
      <w:proofErr w:type="spellEnd"/>
      <w:r>
        <w:t xml:space="preserve"> ratione </w:t>
      </w:r>
      <w:proofErr w:type="spellStart"/>
      <w:r>
        <w:t>quadam</w:t>
      </w:r>
      <w:proofErr w:type="spellEnd"/>
      <w:r>
        <w:t xml:space="preserve"> </w:t>
      </w:r>
      <w:proofErr w:type="spellStart"/>
      <w:r>
        <w:t>distinguitur</w:t>
      </w:r>
      <w:proofErr w:type="spellEnd"/>
      <w:r>
        <w:t xml:space="preserve">. Non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vitium</w:t>
      </w:r>
      <w:proofErr w:type="spellEnd"/>
      <w:r>
        <w:t xml:space="preserve"> in </w:t>
      </w:r>
      <w:proofErr w:type="spellStart"/>
      <w:r>
        <w:t>oratione</w:t>
      </w:r>
      <w:proofErr w:type="spellEnd"/>
      <w:r>
        <w:t xml:space="preserve"> solum,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in </w:t>
      </w:r>
      <w:proofErr w:type="spellStart"/>
      <w:r>
        <w:t>moribus</w:t>
      </w:r>
      <w:proofErr w:type="spellEnd"/>
      <w:r>
        <w:t xml:space="preserve">. </w:t>
      </w:r>
      <w:proofErr w:type="spellStart"/>
      <w:r>
        <w:t>Quae</w:t>
      </w:r>
      <w:proofErr w:type="spellEnd"/>
      <w:r>
        <w:t xml:space="preserve"> cum </w:t>
      </w:r>
      <w:proofErr w:type="spellStart"/>
      <w:r>
        <w:t>essent</w:t>
      </w:r>
      <w:proofErr w:type="spellEnd"/>
      <w:r>
        <w:t xml:space="preserve"> dicta, finem </w:t>
      </w:r>
      <w:proofErr w:type="spellStart"/>
      <w:r>
        <w:t>fecimus</w:t>
      </w:r>
      <w:proofErr w:type="spellEnd"/>
      <w:r>
        <w:t xml:space="preserve"> et </w:t>
      </w:r>
      <w:proofErr w:type="spellStart"/>
      <w:r>
        <w:t>ambulandi</w:t>
      </w:r>
      <w:proofErr w:type="spellEnd"/>
      <w:r>
        <w:t xml:space="preserve"> et </w:t>
      </w:r>
      <w:proofErr w:type="spellStart"/>
      <w:r>
        <w:rPr>
          <w:shd w:val="clear" w:color="6C9EEB" w:fill="6C9EEB"/>
        </w:rPr>
        <w:t>disputandi</w:t>
      </w:r>
      <w:proofErr w:type="spellEnd"/>
      <w:r>
        <w:rPr>
          <w:shd w:val="clear" w:color="6C9EEB" w:fill="6C9EEB"/>
        </w:rPr>
        <w:t>.</w:t>
      </w:r>
    </w:p>
    <w:p w14:paraId="52C2B36D" w14:textId="77777777" w:rsidR="0021121B" w:rsidRDefault="00000000" w:rsidP="00D42703">
      <w:pPr>
        <w:pStyle w:val="ListParagraph"/>
        <w:numPr>
          <w:ilvl w:val="0"/>
          <w:numId w:val="4"/>
        </w:numPr>
      </w:pPr>
      <w:proofErr w:type="spellStart"/>
      <w:r>
        <w:t>Ketuhanan</w:t>
      </w:r>
      <w:proofErr w:type="spellEnd"/>
      <w:r>
        <w:t xml:space="preserve"> yang maha </w:t>
      </w:r>
      <w:proofErr w:type="spellStart"/>
      <w:r>
        <w:t>esa</w:t>
      </w:r>
      <w:proofErr w:type="spellEnd"/>
    </w:p>
    <w:p w14:paraId="126A2DC0" w14:textId="77777777" w:rsidR="0021121B" w:rsidRDefault="00000000" w:rsidP="00D42703">
      <w:pPr>
        <w:pStyle w:val="ListParagraph"/>
        <w:numPr>
          <w:ilvl w:val="0"/>
          <w:numId w:val="4"/>
        </w:numPr>
      </w:pPr>
      <w:proofErr w:type="spellStart"/>
      <w:r>
        <w:t>Kemanusiaan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beradab</w:t>
      </w:r>
      <w:proofErr w:type="spellEnd"/>
    </w:p>
    <w:p w14:paraId="0E69C75D" w14:textId="77777777" w:rsidR="0021121B" w:rsidRDefault="00000000" w:rsidP="00D42703">
      <w:pPr>
        <w:pStyle w:val="ListParagraph"/>
        <w:numPr>
          <w:ilvl w:val="0"/>
          <w:numId w:val="4"/>
        </w:numPr>
      </w:pPr>
      <w:proofErr w:type="spellStart"/>
      <w:r>
        <w:t>Persatuan</w:t>
      </w:r>
      <w:proofErr w:type="spellEnd"/>
      <w:r>
        <w:t xml:space="preserve"> Indonesia</w:t>
      </w:r>
    </w:p>
    <w:p w14:paraId="0B11FF7F" w14:textId="77777777" w:rsidR="0021121B" w:rsidRDefault="00000000" w:rsidP="00D42703">
      <w:pPr>
        <w:pStyle w:val="ListParagraph"/>
        <w:numPr>
          <w:ilvl w:val="0"/>
          <w:numId w:val="4"/>
        </w:numPr>
      </w:pPr>
      <w:proofErr w:type="spellStart"/>
      <w:r>
        <w:t>Kerakyatan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permusyawaratan</w:t>
      </w:r>
      <w:proofErr w:type="spellEnd"/>
      <w:r>
        <w:t xml:space="preserve"> </w:t>
      </w:r>
      <w:proofErr w:type="spellStart"/>
      <w:r>
        <w:t>perwakilan</w:t>
      </w:r>
      <w:proofErr w:type="spellEnd"/>
    </w:p>
    <w:p w14:paraId="4C837444" w14:textId="77777777" w:rsidR="0021121B" w:rsidRDefault="00000000" w:rsidP="00D42703">
      <w:pPr>
        <w:pStyle w:val="ListParagraph"/>
        <w:numPr>
          <w:ilvl w:val="0"/>
          <w:numId w:val="4"/>
        </w:numPr>
      </w:pP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rakyat </w:t>
      </w:r>
      <w:proofErr w:type="spellStart"/>
      <w:r>
        <w:t>indonesia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"/>
        <w:gridCol w:w="554"/>
      </w:tblGrid>
      <w:tr w:rsidR="0021121B" w14:paraId="07364745" w14:textId="77777777">
        <w:tc>
          <w:tcPr>
            <w:tcW w:w="0" w:type="auto"/>
          </w:tcPr>
          <w:p w14:paraId="6A103954" w14:textId="77777777" w:rsidR="0021121B" w:rsidRDefault="00000000">
            <w:proofErr w:type="spellStart"/>
            <w:r>
              <w:t>asda</w:t>
            </w:r>
            <w:proofErr w:type="spellEnd"/>
          </w:p>
        </w:tc>
        <w:tc>
          <w:tcPr>
            <w:tcW w:w="0" w:type="auto"/>
          </w:tcPr>
          <w:p w14:paraId="0B74498C" w14:textId="77777777" w:rsidR="0021121B" w:rsidRDefault="00000000">
            <w:proofErr w:type="spellStart"/>
            <w:r>
              <w:t>zxczx</w:t>
            </w:r>
            <w:proofErr w:type="spellEnd"/>
          </w:p>
        </w:tc>
      </w:tr>
      <w:tr w:rsidR="0021121B" w14:paraId="1784C238" w14:textId="77777777">
        <w:tc>
          <w:tcPr>
            <w:tcW w:w="0" w:type="auto"/>
          </w:tcPr>
          <w:p w14:paraId="4858D983" w14:textId="77777777" w:rsidR="0021121B" w:rsidRDefault="00000000">
            <w:proofErr w:type="spellStart"/>
            <w:r>
              <w:t>dsad</w:t>
            </w:r>
            <w:proofErr w:type="spellEnd"/>
          </w:p>
        </w:tc>
        <w:tc>
          <w:tcPr>
            <w:tcW w:w="0" w:type="auto"/>
          </w:tcPr>
          <w:p w14:paraId="139D6051" w14:textId="77777777" w:rsidR="0021121B" w:rsidRDefault="00000000">
            <w:proofErr w:type="spellStart"/>
            <w:r>
              <w:t>vfvdfv</w:t>
            </w:r>
            <w:proofErr w:type="spellEnd"/>
          </w:p>
        </w:tc>
      </w:tr>
    </w:tbl>
    <w:p w14:paraId="5B1B9A0F" w14:textId="77777777" w:rsidR="0021121B" w:rsidRDefault="0021121B"/>
    <w:sectPr w:rsidR="0021121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5801"/>
    <w:multiLevelType w:val="hybridMultilevel"/>
    <w:tmpl w:val="B8E2444E"/>
    <w:lvl w:ilvl="0" w:tplc="CAD6FE36">
      <w:start w:val="1"/>
      <w:numFmt w:val="bullet"/>
      <w:lvlText w:val="●"/>
      <w:lvlJc w:val="left"/>
      <w:pPr>
        <w:ind w:left="720" w:hanging="360"/>
      </w:pPr>
    </w:lvl>
    <w:lvl w:ilvl="1" w:tplc="27508F94">
      <w:start w:val="1"/>
      <w:numFmt w:val="bullet"/>
      <w:lvlText w:val="○"/>
      <w:lvlJc w:val="left"/>
      <w:pPr>
        <w:ind w:left="1440" w:hanging="360"/>
      </w:pPr>
    </w:lvl>
    <w:lvl w:ilvl="2" w:tplc="C9C888B6">
      <w:start w:val="1"/>
      <w:numFmt w:val="bullet"/>
      <w:lvlText w:val="■"/>
      <w:lvlJc w:val="left"/>
      <w:pPr>
        <w:ind w:left="2160" w:hanging="360"/>
      </w:pPr>
    </w:lvl>
    <w:lvl w:ilvl="3" w:tplc="16FAE44C">
      <w:start w:val="1"/>
      <w:numFmt w:val="bullet"/>
      <w:lvlText w:val="●"/>
      <w:lvlJc w:val="left"/>
      <w:pPr>
        <w:ind w:left="2880" w:hanging="360"/>
      </w:pPr>
    </w:lvl>
    <w:lvl w:ilvl="4" w:tplc="B32E624A">
      <w:start w:val="1"/>
      <w:numFmt w:val="bullet"/>
      <w:lvlText w:val="○"/>
      <w:lvlJc w:val="left"/>
      <w:pPr>
        <w:ind w:left="3600" w:hanging="360"/>
      </w:pPr>
    </w:lvl>
    <w:lvl w:ilvl="5" w:tplc="1F928FE2">
      <w:start w:val="1"/>
      <w:numFmt w:val="bullet"/>
      <w:lvlText w:val="■"/>
      <w:lvlJc w:val="left"/>
      <w:pPr>
        <w:ind w:left="4320" w:hanging="360"/>
      </w:pPr>
    </w:lvl>
    <w:lvl w:ilvl="6" w:tplc="38AA5E6C">
      <w:start w:val="1"/>
      <w:numFmt w:val="bullet"/>
      <w:lvlText w:val="●"/>
      <w:lvlJc w:val="left"/>
      <w:pPr>
        <w:ind w:left="5040" w:hanging="360"/>
      </w:pPr>
    </w:lvl>
    <w:lvl w:ilvl="7" w:tplc="C5F4DF38">
      <w:start w:val="1"/>
      <w:numFmt w:val="bullet"/>
      <w:lvlText w:val="●"/>
      <w:lvlJc w:val="left"/>
      <w:pPr>
        <w:ind w:left="5760" w:hanging="360"/>
      </w:pPr>
    </w:lvl>
    <w:lvl w:ilvl="8" w:tplc="1426623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38A651A"/>
    <w:multiLevelType w:val="hybridMultilevel"/>
    <w:tmpl w:val="5B16BD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21B1D"/>
    <w:multiLevelType w:val="hybridMultilevel"/>
    <w:tmpl w:val="CAAEEF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17A98"/>
    <w:multiLevelType w:val="hybridMultilevel"/>
    <w:tmpl w:val="D37CE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9449">
    <w:abstractNumId w:val="0"/>
    <w:lvlOverride w:ilvl="0">
      <w:startOverride w:val="1"/>
    </w:lvlOverride>
  </w:num>
  <w:num w:numId="2" w16cid:durableId="66920622">
    <w:abstractNumId w:val="2"/>
  </w:num>
  <w:num w:numId="3" w16cid:durableId="1821849848">
    <w:abstractNumId w:val="3"/>
  </w:num>
  <w:num w:numId="4" w16cid:durableId="148230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1B"/>
    <w:rsid w:val="000076C7"/>
    <w:rsid w:val="0021121B"/>
    <w:rsid w:val="006416D5"/>
    <w:rsid w:val="00735DE4"/>
    <w:rsid w:val="008C6626"/>
    <w:rsid w:val="00970083"/>
    <w:rsid w:val="00A1186C"/>
    <w:rsid w:val="00C035DD"/>
    <w:rsid w:val="00D4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9B02"/>
  <w15:docId w15:val="{F8A7D18F-9395-465E-B12A-83598C85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9F09-2E98-456D-B5C8-D5B67C39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Nur Qalik</cp:lastModifiedBy>
  <cp:revision>7</cp:revision>
  <dcterms:created xsi:type="dcterms:W3CDTF">2025-02-20T08:04:00Z</dcterms:created>
  <dcterms:modified xsi:type="dcterms:W3CDTF">2025-02-21T08:30:00Z</dcterms:modified>
</cp:coreProperties>
</file>