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FC5E" w14:textId="22E83A9C" w:rsidR="00EF251A" w:rsidRPr="00EF251A" w:rsidRDefault="00EF251A" w:rsidP="00A67A64">
      <w:pPr>
        <w:shd w:val="clear" w:color="auto" w:fill="FFFFFF"/>
        <w:spacing w:after="150"/>
        <w:ind w:left="1080" w:hanging="36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51A">
        <w:rPr>
          <w:rFonts w:ascii="Times New Roman" w:eastAsia="Times New Roman" w:hAnsi="Times New Roman" w:cs="Times New Roman"/>
          <w:sz w:val="21"/>
          <w:szCs w:val="21"/>
          <w:lang w:eastAsia="ru-RU"/>
        </w:rPr>
        <w:t>К каждому заданию добавить подробное обоснование ответа</w:t>
      </w:r>
    </w:p>
    <w:p w14:paraId="095609A4" w14:textId="77777777" w:rsidR="00A67A64" w:rsidRPr="00C612F2" w:rsidRDefault="00A67A64" w:rsidP="00A67A64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 xml:space="preserve">Провести классификацию </w:t>
      </w:r>
      <w:proofErr w:type="spellStart"/>
      <w:r w:rsidRPr="00C612F2">
        <w:rPr>
          <w:sz w:val="21"/>
          <w:szCs w:val="21"/>
        </w:rPr>
        <w:t>ИСПДн</w:t>
      </w:r>
      <w:proofErr w:type="spellEnd"/>
    </w:p>
    <w:p w14:paraId="44BC9F29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 xml:space="preserve">В </w:t>
      </w:r>
      <w:proofErr w:type="spellStart"/>
      <w:r w:rsidRPr="00C612F2">
        <w:rPr>
          <w:sz w:val="21"/>
          <w:szCs w:val="21"/>
        </w:rPr>
        <w:t>ИСПДн</w:t>
      </w:r>
      <w:proofErr w:type="spellEnd"/>
      <w:r w:rsidRPr="00C612F2">
        <w:rPr>
          <w:sz w:val="21"/>
          <w:szCs w:val="21"/>
        </w:rPr>
        <w:t xml:space="preserve"> «Организация», которая занимается поставками электроэнергии в город с население 250 000 человек, работает 5000 сотрудников, о каждом в системе есть сведения:</w:t>
      </w:r>
    </w:p>
    <w:p w14:paraId="1332C5C8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 xml:space="preserve">ФИО, место регистрации, информация об образовании, о месте работы, сведения о судимостях номер телефона, </w:t>
      </w:r>
      <w:proofErr w:type="spellStart"/>
      <w:r w:rsidRPr="00C612F2">
        <w:rPr>
          <w:sz w:val="21"/>
          <w:szCs w:val="21"/>
        </w:rPr>
        <w:t>e-mail</w:t>
      </w:r>
      <w:proofErr w:type="spellEnd"/>
      <w:r w:rsidRPr="00C612F2">
        <w:rPr>
          <w:sz w:val="21"/>
          <w:szCs w:val="21"/>
        </w:rPr>
        <w:t xml:space="preserve"> и фотографии</w:t>
      </w:r>
    </w:p>
    <w:p w14:paraId="1DDA53FD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Для получения услуг от данной организации и их оплаты, житель город должен зарегистрироваться, введя свои данные:</w:t>
      </w:r>
    </w:p>
    <w:p w14:paraId="5BD4CB94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 xml:space="preserve">ФИО, телефон, </w:t>
      </w:r>
      <w:proofErr w:type="spellStart"/>
      <w:r w:rsidRPr="00C612F2">
        <w:rPr>
          <w:sz w:val="21"/>
          <w:szCs w:val="21"/>
        </w:rPr>
        <w:t>e-mail</w:t>
      </w:r>
      <w:proofErr w:type="spellEnd"/>
      <w:r w:rsidRPr="00C612F2">
        <w:rPr>
          <w:sz w:val="21"/>
          <w:szCs w:val="21"/>
        </w:rPr>
        <w:t xml:space="preserve"> и место проживания</w:t>
      </w:r>
    </w:p>
    <w:p w14:paraId="0D92CF3A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Всё ПО, которое используется в «Организация» сертифицировано</w:t>
      </w:r>
    </w:p>
    <w:p w14:paraId="54248B1B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Задание: определить уровень защищённости и класс защиты для межсетевого экрана</w:t>
      </w:r>
    </w:p>
    <w:p w14:paraId="363D3BF2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</w:p>
    <w:p w14:paraId="66318FAC" w14:textId="77777777" w:rsidR="00A67A64" w:rsidRPr="00C612F2" w:rsidRDefault="00A67A64" w:rsidP="00A67A64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В автоматизированной системе управления производством микроконтроллеров на производстве есть несколько видов пользователей: Оператор, Администратор и Инженер, каждый из них выполняет определённую функцию и имеет доступ только к информации нужной для выполнения своей работы.</w:t>
      </w:r>
    </w:p>
    <w:p w14:paraId="1661B4BF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Данные, к которым есть доступ у Инженера, имеют гриф – «секретно»</w:t>
      </w:r>
    </w:p>
    <w:p w14:paraId="3D5FAF25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Задание: определить класс защищённости и класс защищённости средств вычислительной техники и класс защищённости межсетевого экрана</w:t>
      </w:r>
    </w:p>
    <w:p w14:paraId="118AAEA9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</w:p>
    <w:p w14:paraId="451DA15C" w14:textId="77777777" w:rsidR="00EF251A" w:rsidRDefault="00EF251A" w:rsidP="00EF251A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</w:p>
    <w:p w14:paraId="105B3109" w14:textId="3682E8FA" w:rsidR="00A67A64" w:rsidRPr="00C612F2" w:rsidRDefault="00EF251A" w:rsidP="00A67A64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Выполнить категорирование и оформить в виде акта категорирования. </w:t>
      </w:r>
      <w:r w:rsidR="00A67A64" w:rsidRPr="00C612F2">
        <w:rPr>
          <w:sz w:val="21"/>
          <w:szCs w:val="21"/>
        </w:rPr>
        <w:t>Газовая электростанция города Стерлитамак нанимает вас для консультационных услуг в рамках проведения категорирования по 187 ФЗ.</w:t>
      </w:r>
    </w:p>
    <w:p w14:paraId="1574DD1F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На станции находятся три системы:</w:t>
      </w:r>
    </w:p>
    <w:p w14:paraId="3F53A03D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Блок 1 (Управление горелками)</w:t>
      </w:r>
    </w:p>
    <w:p w14:paraId="063723EC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Блок 2 (Трансформаторный блок)</w:t>
      </w:r>
    </w:p>
    <w:p w14:paraId="0C69CD75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Блок 3 (Система мониторинга)</w:t>
      </w:r>
    </w:p>
    <w:p w14:paraId="51FBC83C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Описание:</w:t>
      </w:r>
    </w:p>
    <w:p w14:paraId="433D919E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Блок 1 – происходит управление газовой турбиной. Осуществляется регулировка: давления, температуры и объема производства.</w:t>
      </w:r>
    </w:p>
    <w:p w14:paraId="2C0842DA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Блок 2 – процесс преобразования и транспортировки электроэнергии на высоковольтные ЛЭП. Осуществляется управление: нагрузкой на трансформаторы, подачей электроэнергии.</w:t>
      </w:r>
    </w:p>
    <w:p w14:paraId="53F9609D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 xml:space="preserve">Блок 3 – мониторинг данных об опасных производственных процессах Блока 1 и Блока 2. </w:t>
      </w:r>
    </w:p>
    <w:p w14:paraId="20FC4273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Размещение</w:t>
      </w:r>
    </w:p>
    <w:p w14:paraId="088E0056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 xml:space="preserve">Блок 1 и Блок 2 находятся в Цехе №2 </w:t>
      </w:r>
    </w:p>
    <w:p w14:paraId="4AAF8C74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Блок 3 находится в Цехе №1 (Южная здание)</w:t>
      </w:r>
    </w:p>
    <w:p w14:paraId="4BAC143C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На данных Блоках внедрены следующие системы защиты:</w:t>
      </w:r>
    </w:p>
    <w:p w14:paraId="23911053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Блок 1 – ПАЗ (Противоаварийная система защиты)</w:t>
      </w:r>
    </w:p>
    <w:p w14:paraId="0F2C016B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Блок 2 – Бетонный саркофаг</w:t>
      </w:r>
    </w:p>
    <w:p w14:paraId="263F215E" w14:textId="77777777" w:rsidR="00A67A64" w:rsidRPr="00C612F2" w:rsidRDefault="00A67A64" w:rsidP="00A67A64">
      <w:pPr>
        <w:pStyle w:val="a3"/>
        <w:shd w:val="clear" w:color="auto" w:fill="FFFFFF"/>
        <w:spacing w:before="0" w:beforeAutospacing="0" w:after="150" w:afterAutospacing="0"/>
        <w:ind w:left="1080"/>
        <w:jc w:val="both"/>
        <w:rPr>
          <w:sz w:val="21"/>
          <w:szCs w:val="21"/>
        </w:rPr>
      </w:pPr>
      <w:r w:rsidRPr="00C612F2">
        <w:rPr>
          <w:sz w:val="21"/>
          <w:szCs w:val="21"/>
        </w:rPr>
        <w:t>Блок 3 – реализован полный СОИБ по 31 Приказу ФСТЭК (Система обеспечения информационной безопасности)</w:t>
      </w:r>
    </w:p>
    <w:p w14:paraId="5EEFCF2A" w14:textId="77777777" w:rsidR="00A67A64" w:rsidRPr="00C612F2" w:rsidRDefault="00A67A64" w:rsidP="00A67A64">
      <w:pPr>
        <w:rPr>
          <w:rFonts w:ascii="Times New Roman" w:hAnsi="Times New Roman" w:cs="Times New Roman"/>
        </w:rPr>
      </w:pPr>
    </w:p>
    <w:p w14:paraId="30EB6B0E" w14:textId="77777777" w:rsidR="00A67A64" w:rsidRPr="00C612F2" w:rsidRDefault="00A67A64" w:rsidP="00A67A64">
      <w:pPr>
        <w:rPr>
          <w:rFonts w:ascii="Times New Roman" w:hAnsi="Times New Roman" w:cs="Times New Roman"/>
          <w:b/>
        </w:rPr>
      </w:pPr>
      <w:r w:rsidRPr="00C612F2">
        <w:rPr>
          <w:rFonts w:ascii="Times New Roman" w:hAnsi="Times New Roman" w:cs="Times New Roman"/>
          <w:b/>
        </w:rPr>
        <w:t>Штатная численность персонала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67A64" w:rsidRPr="00C612F2" w14:paraId="42FCFF7B" w14:textId="77777777" w:rsidTr="00EC58B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C809" w14:textId="77777777" w:rsidR="00A67A64" w:rsidRPr="00C612F2" w:rsidRDefault="00A67A64" w:rsidP="00EC58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D3D7" w14:textId="77777777" w:rsidR="00A67A64" w:rsidRPr="00C612F2" w:rsidRDefault="00A67A64" w:rsidP="00EC58BC">
            <w:pPr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FBF64" w14:textId="77777777" w:rsidR="00A67A64" w:rsidRPr="00C612F2" w:rsidRDefault="00A67A64" w:rsidP="00EC58BC">
            <w:pPr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2277" w14:textId="77777777" w:rsidR="00A67A64" w:rsidRPr="00C612F2" w:rsidRDefault="00A67A64" w:rsidP="00EC58BC">
            <w:pPr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Блок 3</w:t>
            </w:r>
          </w:p>
        </w:tc>
      </w:tr>
      <w:tr w:rsidR="00A67A64" w:rsidRPr="00C612F2" w14:paraId="2BA78889" w14:textId="77777777" w:rsidTr="00EC58B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D9C3" w14:textId="77777777" w:rsidR="00A67A64" w:rsidRPr="00C612F2" w:rsidRDefault="00A67A64" w:rsidP="00EC58BC">
            <w:pPr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Смена 1 (дневная)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0401" w14:textId="77777777" w:rsidR="00A67A64" w:rsidRPr="00C612F2" w:rsidRDefault="00A67A64" w:rsidP="00EC58BC">
            <w:pPr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5F12" w14:textId="77777777" w:rsidR="00A67A64" w:rsidRPr="00C612F2" w:rsidRDefault="00A67A64" w:rsidP="00EC58BC">
            <w:pPr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2509" w14:textId="77777777" w:rsidR="00A67A64" w:rsidRPr="00C612F2" w:rsidRDefault="00A67A64" w:rsidP="00EC58BC">
            <w:pPr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14</w:t>
            </w:r>
          </w:p>
        </w:tc>
      </w:tr>
      <w:tr w:rsidR="00A67A64" w:rsidRPr="00C612F2" w14:paraId="781B456E" w14:textId="77777777" w:rsidTr="00EC58B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C76F" w14:textId="77777777" w:rsidR="00A67A64" w:rsidRPr="00C612F2" w:rsidRDefault="00A67A64" w:rsidP="00EC58BC">
            <w:pPr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Смена 2 (ночная)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DB18" w14:textId="77777777" w:rsidR="00A67A64" w:rsidRPr="00C612F2" w:rsidRDefault="00A67A64" w:rsidP="00EC58BC">
            <w:pPr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0587" w14:textId="77777777" w:rsidR="00A67A64" w:rsidRPr="00C612F2" w:rsidRDefault="00A67A64" w:rsidP="00EC58BC">
            <w:pPr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F5C4" w14:textId="77777777" w:rsidR="00A67A64" w:rsidRPr="00C612F2" w:rsidRDefault="00A67A64" w:rsidP="00EC58BC">
            <w:pPr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13</w:t>
            </w:r>
          </w:p>
        </w:tc>
      </w:tr>
    </w:tbl>
    <w:p w14:paraId="49437603" w14:textId="77777777" w:rsidR="00A67A64" w:rsidRPr="00C612F2" w:rsidRDefault="00A67A64" w:rsidP="00A67A64">
      <w:pPr>
        <w:rPr>
          <w:rFonts w:ascii="Times New Roman" w:hAnsi="Times New Roman" w:cs="Times New Roman"/>
        </w:rPr>
      </w:pPr>
    </w:p>
    <w:p w14:paraId="3C131E0B" w14:textId="77777777" w:rsidR="00A67A64" w:rsidRPr="00C612F2" w:rsidRDefault="00A67A64" w:rsidP="00A67A64">
      <w:pPr>
        <w:rPr>
          <w:rFonts w:ascii="Times New Roman" w:hAnsi="Times New Roman" w:cs="Times New Roman"/>
          <w:b/>
        </w:rPr>
      </w:pPr>
      <w:r w:rsidRPr="00C612F2">
        <w:rPr>
          <w:rFonts w:ascii="Times New Roman" w:hAnsi="Times New Roman" w:cs="Times New Roman"/>
          <w:b/>
        </w:rPr>
        <w:t>Налоги от прибыли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9"/>
        <w:gridCol w:w="869"/>
        <w:gridCol w:w="870"/>
        <w:gridCol w:w="870"/>
        <w:gridCol w:w="870"/>
        <w:gridCol w:w="871"/>
        <w:gridCol w:w="871"/>
        <w:gridCol w:w="871"/>
        <w:gridCol w:w="883"/>
        <w:gridCol w:w="871"/>
      </w:tblGrid>
      <w:tr w:rsidR="00A67A64" w:rsidRPr="00C612F2" w14:paraId="305F2F2E" w14:textId="77777777" w:rsidTr="00EC58BC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5460" w14:textId="77777777" w:rsidR="00A67A64" w:rsidRPr="00C612F2" w:rsidRDefault="00A67A64" w:rsidP="00EC58BC">
            <w:pPr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5D28C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B1F5F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698A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8770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7EEB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F628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52EE1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391D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0365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2030</w:t>
            </w:r>
          </w:p>
        </w:tc>
      </w:tr>
      <w:tr w:rsidR="00A67A64" w:rsidRPr="00C612F2" w14:paraId="3A6493F3" w14:textId="77777777" w:rsidTr="00EC58BC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CA5B" w14:textId="77777777" w:rsidR="00A67A64" w:rsidRPr="00C612F2" w:rsidRDefault="00A67A64" w:rsidP="00EC58BC">
            <w:pPr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Выплата в Федеральный бюджет (млн. руб.)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EC50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7814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67E3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5A64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6986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002F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0085A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D5982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404,5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B0F6" w14:textId="77777777" w:rsidR="00A67A64" w:rsidRPr="00C612F2" w:rsidRDefault="00A67A64" w:rsidP="00EC58BC">
            <w:pPr>
              <w:jc w:val="center"/>
              <w:rPr>
                <w:rFonts w:ascii="Times New Roman" w:hAnsi="Times New Roman" w:cs="Times New Roman"/>
              </w:rPr>
            </w:pPr>
            <w:r w:rsidRPr="00C612F2">
              <w:rPr>
                <w:rFonts w:ascii="Times New Roman" w:hAnsi="Times New Roman" w:cs="Times New Roman"/>
              </w:rPr>
              <w:t>505</w:t>
            </w:r>
          </w:p>
        </w:tc>
      </w:tr>
    </w:tbl>
    <w:p w14:paraId="3F8CAF2A" w14:textId="77777777" w:rsidR="00A67A64" w:rsidRPr="00C612F2" w:rsidRDefault="00A67A64" w:rsidP="00A67A64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CF4E860" w14:textId="7D88A6A2" w:rsidR="00F8124F" w:rsidRDefault="00000000"/>
    <w:sectPr w:rsidR="00F81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3356F"/>
    <w:multiLevelType w:val="hybridMultilevel"/>
    <w:tmpl w:val="F23469D8"/>
    <w:lvl w:ilvl="0" w:tplc="9678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089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43"/>
    <w:rsid w:val="0051701B"/>
    <w:rsid w:val="00820943"/>
    <w:rsid w:val="00A16BA6"/>
    <w:rsid w:val="00A67A64"/>
    <w:rsid w:val="00D53A7F"/>
    <w:rsid w:val="00E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E28F"/>
  <w15:chartTrackingRefBased/>
  <w15:docId w15:val="{70941CC5-2193-4237-B101-65CB706B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67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Плещенкова Татьяна Андреевна</dc:creator>
  <cp:keywords/>
  <dc:description/>
  <cp:lastModifiedBy>Татьяна Плещенкова</cp:lastModifiedBy>
  <cp:revision>4</cp:revision>
  <dcterms:created xsi:type="dcterms:W3CDTF">2023-01-26T09:34:00Z</dcterms:created>
  <dcterms:modified xsi:type="dcterms:W3CDTF">2023-02-13T20:18:00Z</dcterms:modified>
</cp:coreProperties>
</file>