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GESTARIAN ROADMAP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Última actualización: 15/07/2026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FASE 0 - FUNDACIÓN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[X] Definición de GESTARIAN como producto principal.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[X] Definición de DM CAR como taller piloto.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[X] Creación de la estructura documental en Drive.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[X] Definición de CORE, MOBILE, OCR y AI ENGINE.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[X] Implantación del sistema BACKLOG, DECISIONES y ROADMAP.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] Auditoría técnica completa del XLSM piloto.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 ] Identificación del núcleo funcional reutilizable.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FASE 1 - CONSOLIDACIÓN DEL PILOTO DM CAR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 ] Auditoría de módulos VBA.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] Auditoría de UserForms.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] Auditoría de macros activas.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] Auditoría de Shapes y objetos.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] Clasificación CORE vs funcionalidades específicas.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] Limpieza y consolidación del código heredado.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] Documentación funcional del sistema actual.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FASE 2 - OCR ENGINE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] OCR de matrículas.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] OCR de permisos de circulación.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 ] OCR de fichas técnicas.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 ] OCR de facturas.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] OCR de albaranes.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 ] OCR documental genérico.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 ] Clasificación automática documental.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] OCR sobre imágenes técnicas.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FASE 3 - MOBILE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 ] Desarrollo base de aplicación Flutter.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] Captura automática de matrículas.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 ] Captura documental.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 ] Captura fotográfica.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] Sincronización con CORE.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 ] Trabajo offline.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] Sincronización en la nube.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FASE 4 - AI ENGINE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 ] Clasificación automática de información.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 ] Asistente operativo inteligente.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 ] Automatización documental.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 ] Agentes especializados.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 ] Generación automática de informes.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 ] Recomendaciones operativas.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 ] Detección de incidencias.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FASE 5 - GOVERNANCE CORE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 ] Definición del flujo vertical de información.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] Definición del flujo transversal de información.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 ] Matriz de responsabilidades.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 ] Definición de atribuciones y competencias.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 ] Límites de decisión.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 ] Escalado automático de incidencias.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 ] Escalado automático de decisiones.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 ] Confirmación de recepción.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 ] Confirmación de resolución.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 ] Auditoría y trazabilidad completa.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FASE 6 - MULTIORGANIZACIÓN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] Coordinación entre empresas privadas.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 ] Coordinación entre administraciones públicas.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 ] Soporte para UTEs.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] Organismos supervisores.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 ] Diputaciones.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 ] Ayuntamientos.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 ] Ministerios.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 ] Organismos internacionales.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FASE 7 - LICITACIONES Y CANDIDATURAS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 ] Gestión de concursos públicos.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 ] Gestión de licitaciones.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 ] Gestión de grandes proyectos públicos.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 ] Gestión de parques y obras públicas.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 ] Gestión de candidaturas internacionales.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 ] Gestión de grandes eventos.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] Gestión de candidaturas olímpicas.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FASE 8 - PRIMER CLIENTE REAL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] Implantación fuera del entorno piloto.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 ] Validación comercial.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] Formación de usuarios.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 ] Soporte técnico.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 ] Ajustes operativos.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FASE 9 - ESCALADO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 ] Soporte multiempresa.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] Soporte multicliente.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 ] Arquitectura SaaS.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 ] Arquitectura Cloud.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 ] API pública.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 ] Ecosistema abierto.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