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2A9A8" w14:textId="77777777" w:rsidR="00906902" w:rsidRPr="00AC2D04" w:rsidRDefault="00906902">
      <w:pPr>
        <w:jc w:val="left"/>
        <w:rPr>
          <w:rFonts w:asciiTheme="minorEastAsia" w:eastAsiaTheme="minorEastAsia" w:hAnsiTheme="minorEastAsia"/>
          <w:lang w:val="zh-TW" w:eastAsia="zh-TW"/>
        </w:rPr>
      </w:pPr>
    </w:p>
    <w:p w14:paraId="40C360C8" w14:textId="77777777" w:rsidR="00906902" w:rsidRPr="00AC2D04" w:rsidRDefault="00395284">
      <w:pPr>
        <w:jc w:val="center"/>
        <w:rPr>
          <w:rFonts w:asciiTheme="minorEastAsia" w:eastAsiaTheme="minorEastAsia" w:hAnsiTheme="minorEastAsia"/>
          <w:lang w:val="zh-TW" w:eastAsia="zh-TW"/>
        </w:rPr>
      </w:pPr>
      <w:r w:rsidRPr="00AC2D04">
        <w:rPr>
          <w:rFonts w:asciiTheme="minorEastAsia" w:eastAsiaTheme="minorEastAsia" w:hAnsiTheme="minorEastAsia" w:hint="eastAsia"/>
          <w:lang w:val="zh-CN"/>
        </w:rPr>
        <w:t>数据抽取服务</w:t>
      </w:r>
      <w:r w:rsidRPr="00AC2D04">
        <w:rPr>
          <w:rFonts w:asciiTheme="minorEastAsia" w:eastAsiaTheme="minorEastAsia" w:hAnsiTheme="minorEastAsia" w:hint="eastAsia"/>
          <w:lang w:val="zh-TW" w:eastAsia="zh-TW"/>
        </w:rPr>
        <w:t>迁移方案</w:t>
      </w:r>
    </w:p>
    <w:p w14:paraId="2264AED3" w14:textId="77777777" w:rsidR="00906902" w:rsidRPr="00AC2D04" w:rsidRDefault="00906902">
      <w:pPr>
        <w:jc w:val="center"/>
        <w:rPr>
          <w:rFonts w:asciiTheme="minorEastAsia" w:eastAsiaTheme="minorEastAsia" w:hAnsiTheme="minorEastAsia"/>
        </w:rPr>
      </w:pPr>
    </w:p>
    <w:p w14:paraId="0B93AA26" w14:textId="77777777" w:rsidR="00906902" w:rsidRPr="00AC2D04" w:rsidRDefault="00395284">
      <w:pPr>
        <w:pStyle w:val="a5"/>
        <w:numPr>
          <w:ilvl w:val="0"/>
          <w:numId w:val="2"/>
        </w:numPr>
        <w:jc w:val="left"/>
        <w:rPr>
          <w:rFonts w:asciiTheme="minorEastAsia" w:eastAsiaTheme="minorEastAsia" w:hAnsiTheme="minorEastAsia" w:hint="default"/>
          <w:lang w:val="zh-TW" w:eastAsia="zh-TW"/>
        </w:rPr>
      </w:pPr>
      <w:r w:rsidRPr="00AC2D04">
        <w:rPr>
          <w:rFonts w:asciiTheme="minorEastAsia" w:eastAsiaTheme="minorEastAsia" w:hAnsiTheme="minorEastAsia"/>
          <w:lang w:val="zh-TW" w:eastAsia="zh-TW"/>
        </w:rPr>
        <w:t>组件描述：</w:t>
      </w:r>
    </w:p>
    <w:p w14:paraId="3AF330F2" w14:textId="77777777" w:rsidR="00906902" w:rsidRPr="00AC2D04" w:rsidRDefault="00906902">
      <w:pPr>
        <w:pStyle w:val="a5"/>
        <w:ind w:left="360" w:firstLine="0"/>
        <w:jc w:val="left"/>
        <w:rPr>
          <w:rFonts w:asciiTheme="minorEastAsia" w:eastAsiaTheme="minorEastAsia" w:hAnsiTheme="minorEastAsia" w:hint="default"/>
        </w:rPr>
      </w:pPr>
    </w:p>
    <w:p w14:paraId="1EA99626" w14:textId="77777777" w:rsidR="00906902" w:rsidRPr="00AC2D04" w:rsidRDefault="00395284">
      <w:pPr>
        <w:pStyle w:val="a5"/>
        <w:numPr>
          <w:ilvl w:val="0"/>
          <w:numId w:val="4"/>
        </w:numPr>
        <w:jc w:val="left"/>
        <w:rPr>
          <w:rFonts w:asciiTheme="minorEastAsia" w:eastAsiaTheme="minorEastAsia" w:hAnsiTheme="minorEastAsia" w:hint="default"/>
          <w:lang w:val="zh-TW" w:eastAsia="zh-TW"/>
        </w:rPr>
      </w:pPr>
      <w:r w:rsidRPr="00AC2D04">
        <w:rPr>
          <w:rFonts w:asciiTheme="minorEastAsia" w:eastAsiaTheme="minorEastAsia" w:hAnsiTheme="minorEastAsia"/>
          <w:lang w:val="zh-TW" w:eastAsia="zh-TW"/>
        </w:rPr>
        <w:t>组件逻辑结构：</w:t>
      </w:r>
    </w:p>
    <w:p w14:paraId="6AF1E84C" w14:textId="77777777" w:rsidR="00906902" w:rsidRPr="00AC2D04" w:rsidRDefault="00906902">
      <w:pPr>
        <w:pStyle w:val="a5"/>
        <w:ind w:left="360" w:firstLine="0"/>
        <w:jc w:val="left"/>
        <w:rPr>
          <w:rFonts w:asciiTheme="minorEastAsia" w:eastAsiaTheme="minorEastAsia" w:hAnsiTheme="minorEastAsia" w:hint="default"/>
        </w:rPr>
      </w:pPr>
    </w:p>
    <w:p w14:paraId="5D69AA29" w14:textId="77777777" w:rsidR="00906902" w:rsidRPr="00AC2D04" w:rsidRDefault="00395284">
      <w:pPr>
        <w:pStyle w:val="a5"/>
        <w:ind w:left="360" w:firstLine="0"/>
        <w:jc w:val="left"/>
        <w:rPr>
          <w:rFonts w:asciiTheme="minorEastAsia" w:eastAsiaTheme="minorEastAsia" w:hAnsiTheme="minorEastAsia" w:hint="default"/>
        </w:rPr>
      </w:pPr>
      <w:r w:rsidRPr="00AC2D04">
        <w:rPr>
          <w:rFonts w:asciiTheme="minorEastAsia" w:eastAsiaTheme="minorEastAsia" w:hAnsiTheme="minorEastAsia"/>
          <w:lang w:val="zh-CN"/>
        </w:rPr>
        <w:t>组件从外部数据源主动定期获取数据，通过转化后加载到内部存储组件中。当前仅用于读取腾讯播放质量统计数据，保存到</w:t>
      </w:r>
      <w:r w:rsidRPr="00AC2D04">
        <w:rPr>
          <w:rFonts w:asciiTheme="minorEastAsia" w:eastAsiaTheme="minorEastAsia" w:hAnsiTheme="minorEastAsia"/>
          <w:lang w:val="zh-CN"/>
        </w:rPr>
        <w:t>mysql</w:t>
      </w:r>
      <w:r w:rsidRPr="00AC2D04">
        <w:rPr>
          <w:rFonts w:asciiTheme="minorEastAsia" w:eastAsiaTheme="minorEastAsia" w:hAnsiTheme="minorEastAsia"/>
          <w:lang w:val="zh-CN"/>
        </w:rPr>
        <w:t>中。</w:t>
      </w:r>
    </w:p>
    <w:p w14:paraId="39B1DF28" w14:textId="77777777" w:rsidR="00906902" w:rsidRPr="00AC2D04" w:rsidRDefault="00906902">
      <w:pPr>
        <w:pStyle w:val="a5"/>
        <w:ind w:left="360" w:firstLine="0"/>
        <w:jc w:val="left"/>
        <w:rPr>
          <w:rFonts w:asciiTheme="minorEastAsia" w:eastAsiaTheme="minorEastAsia" w:hAnsiTheme="minorEastAsia" w:hint="default"/>
        </w:rPr>
      </w:pPr>
    </w:p>
    <w:p w14:paraId="77CAC976" w14:textId="77777777" w:rsidR="00906902" w:rsidRPr="00AC2D04" w:rsidRDefault="00906902">
      <w:pPr>
        <w:pStyle w:val="a5"/>
        <w:ind w:left="360" w:firstLine="0"/>
        <w:jc w:val="left"/>
        <w:rPr>
          <w:rFonts w:asciiTheme="minorEastAsia" w:eastAsiaTheme="minorEastAsia" w:hAnsiTheme="minorEastAsia" w:hint="default"/>
        </w:rPr>
      </w:pPr>
    </w:p>
    <w:p w14:paraId="399F9C18" w14:textId="77777777" w:rsidR="00906902" w:rsidRPr="00AC2D04" w:rsidRDefault="00395284">
      <w:pPr>
        <w:pStyle w:val="a5"/>
        <w:numPr>
          <w:ilvl w:val="0"/>
          <w:numId w:val="4"/>
        </w:numPr>
        <w:jc w:val="left"/>
        <w:rPr>
          <w:rFonts w:asciiTheme="minorEastAsia" w:eastAsiaTheme="minorEastAsia" w:hAnsiTheme="minorEastAsia" w:hint="default"/>
          <w:lang w:val="zh-TW" w:eastAsia="zh-TW"/>
        </w:rPr>
      </w:pPr>
      <w:r w:rsidRPr="00AC2D04">
        <w:rPr>
          <w:rFonts w:asciiTheme="minorEastAsia" w:eastAsiaTheme="minorEastAsia" w:hAnsiTheme="minorEastAsia"/>
          <w:lang w:val="zh-TW" w:eastAsia="zh-TW"/>
        </w:rPr>
        <w:t>组件清单</w:t>
      </w:r>
    </w:p>
    <w:p w14:paraId="3B3411AC" w14:textId="77777777" w:rsidR="00906902" w:rsidRPr="00AC2D04" w:rsidRDefault="00906902">
      <w:pPr>
        <w:pStyle w:val="a5"/>
        <w:ind w:left="840" w:firstLine="0"/>
        <w:jc w:val="left"/>
        <w:rPr>
          <w:rFonts w:asciiTheme="minorEastAsia" w:eastAsiaTheme="minorEastAsia" w:hAnsiTheme="minorEastAsia" w:hint="default"/>
        </w:rPr>
      </w:pPr>
    </w:p>
    <w:tbl>
      <w:tblPr>
        <w:tblStyle w:val="TableNormal"/>
        <w:tblW w:w="821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2691"/>
        <w:gridCol w:w="3544"/>
      </w:tblGrid>
      <w:tr w:rsidR="00906902" w:rsidRPr="00AC2D04" w14:paraId="7B7C16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98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6BBDD" w14:textId="77777777" w:rsidR="00906902" w:rsidRPr="00AC2D04" w:rsidRDefault="00395284">
            <w:pPr>
              <w:pStyle w:val="a5"/>
              <w:ind w:firstLine="0"/>
              <w:jc w:val="center"/>
              <w:rPr>
                <w:rFonts w:asciiTheme="minorEastAsia" w:eastAsiaTheme="minorEastAsia" w:hAnsiTheme="minorEastAsia" w:hint="default"/>
              </w:rPr>
            </w:pPr>
            <w:r w:rsidRPr="00AC2D04">
              <w:rPr>
                <w:rFonts w:asciiTheme="minorEastAsia" w:eastAsiaTheme="minorEastAsia" w:hAnsiTheme="minorEastAsia"/>
                <w:color w:val="FFFFFF"/>
                <w:sz w:val="21"/>
                <w:szCs w:val="21"/>
                <w:u w:color="FFFFFF"/>
                <w:lang w:val="zh-TW" w:eastAsia="zh-TW"/>
              </w:rPr>
              <w:t>类别</w:t>
            </w:r>
          </w:p>
        </w:tc>
        <w:tc>
          <w:tcPr>
            <w:tcW w:w="269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1F8F5" w14:textId="77777777" w:rsidR="00906902" w:rsidRPr="00AC2D04" w:rsidRDefault="00395284">
            <w:pPr>
              <w:pStyle w:val="a5"/>
              <w:ind w:firstLine="0"/>
              <w:jc w:val="center"/>
              <w:rPr>
                <w:rFonts w:asciiTheme="minorEastAsia" w:eastAsiaTheme="minorEastAsia" w:hAnsiTheme="minorEastAsia" w:hint="default"/>
              </w:rPr>
            </w:pPr>
            <w:r w:rsidRPr="00AC2D04">
              <w:rPr>
                <w:rFonts w:asciiTheme="minorEastAsia" w:eastAsiaTheme="minorEastAsia" w:hAnsiTheme="minorEastAsia"/>
                <w:color w:val="FFFFFF"/>
                <w:sz w:val="21"/>
                <w:szCs w:val="21"/>
                <w:u w:color="FFFFFF"/>
                <w:lang w:val="zh-TW" w:eastAsia="zh-TW"/>
              </w:rPr>
              <w:t>文件清单</w:t>
            </w:r>
          </w:p>
        </w:tc>
        <w:tc>
          <w:tcPr>
            <w:tcW w:w="354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8A984" w14:textId="77777777" w:rsidR="00906902" w:rsidRPr="00AC2D04" w:rsidRDefault="00395284">
            <w:pPr>
              <w:pStyle w:val="a5"/>
              <w:ind w:firstLine="0"/>
              <w:jc w:val="center"/>
              <w:rPr>
                <w:rFonts w:asciiTheme="minorEastAsia" w:eastAsiaTheme="minorEastAsia" w:hAnsiTheme="minorEastAsia" w:hint="default"/>
              </w:rPr>
            </w:pPr>
            <w:r w:rsidRPr="00AC2D04">
              <w:rPr>
                <w:rFonts w:asciiTheme="minorEastAsia" w:eastAsiaTheme="minorEastAsia" w:hAnsiTheme="minorEastAsia"/>
                <w:color w:val="FFFFFF"/>
                <w:sz w:val="21"/>
                <w:szCs w:val="21"/>
                <w:u w:color="FFFFFF"/>
                <w:lang w:val="zh-TW" w:eastAsia="zh-TW"/>
              </w:rPr>
              <w:t>描述</w:t>
            </w:r>
          </w:p>
        </w:tc>
      </w:tr>
      <w:tr w:rsidR="00906902" w:rsidRPr="00AC2D04" w14:paraId="127413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198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8A4F7B" w14:textId="77777777" w:rsidR="00906902" w:rsidRPr="00AC2D04" w:rsidRDefault="00395284">
            <w:pPr>
              <w:pStyle w:val="a5"/>
              <w:ind w:firstLine="0"/>
              <w:jc w:val="left"/>
              <w:rPr>
                <w:rFonts w:asciiTheme="minorEastAsia" w:eastAsiaTheme="minorEastAsia" w:hAnsiTheme="minorEastAsia" w:hint="default"/>
              </w:rPr>
            </w:pPr>
            <w:r w:rsidRPr="00AC2D04"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>服务程序</w:t>
            </w:r>
          </w:p>
        </w:tc>
        <w:tc>
          <w:tcPr>
            <w:tcW w:w="269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819CB" w14:textId="77777777" w:rsidR="00906902" w:rsidRPr="00AC2D04" w:rsidRDefault="00395284">
            <w:pPr>
              <w:pStyle w:val="a5"/>
              <w:ind w:firstLine="0"/>
              <w:jc w:val="left"/>
              <w:rPr>
                <w:rFonts w:asciiTheme="minorEastAsia" w:eastAsiaTheme="minorEastAsia" w:hAnsiTheme="minorEastAsia" w:hint="default"/>
              </w:rPr>
            </w:pPr>
            <w:r w:rsidRPr="00AC2D04">
              <w:rPr>
                <w:rFonts w:asciiTheme="minorEastAsia" w:eastAsiaTheme="minorEastAsia" w:hAnsiTheme="minorEastAsia"/>
                <w:sz w:val="18"/>
                <w:szCs w:val="18"/>
              </w:rPr>
              <w:t>data-pump</w:t>
            </w:r>
          </w:p>
        </w:tc>
        <w:tc>
          <w:tcPr>
            <w:tcW w:w="354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2611C" w14:textId="77777777" w:rsidR="00906902" w:rsidRPr="00AC2D04" w:rsidRDefault="00395284">
            <w:pPr>
              <w:pStyle w:val="a5"/>
              <w:ind w:firstLine="0"/>
              <w:jc w:val="left"/>
              <w:rPr>
                <w:rFonts w:asciiTheme="minorEastAsia" w:eastAsiaTheme="minorEastAsia" w:hAnsiTheme="minorEastAsia" w:hint="default"/>
              </w:rPr>
            </w:pPr>
            <w:r w:rsidRPr="00AC2D04">
              <w:rPr>
                <w:rFonts w:asciiTheme="minorEastAsia" w:eastAsiaTheme="minorEastAsia" w:hAnsiTheme="minorEastAsia"/>
                <w:sz w:val="18"/>
                <w:szCs w:val="18"/>
              </w:rPr>
              <w:t>数据抽取主程序</w:t>
            </w:r>
          </w:p>
        </w:tc>
      </w:tr>
      <w:tr w:rsidR="00906902" w:rsidRPr="00AC2D04" w14:paraId="402665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198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0C26E1" w14:textId="77777777" w:rsidR="00906902" w:rsidRPr="00AC2D04" w:rsidRDefault="00395284">
            <w:pPr>
              <w:pStyle w:val="a5"/>
              <w:ind w:firstLine="0"/>
              <w:jc w:val="left"/>
              <w:rPr>
                <w:rFonts w:asciiTheme="minorEastAsia" w:eastAsiaTheme="minorEastAsia" w:hAnsiTheme="minorEastAsia" w:hint="default"/>
              </w:rPr>
            </w:pPr>
            <w:r w:rsidRPr="00AC2D04"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>服务程序</w:t>
            </w:r>
          </w:p>
        </w:tc>
        <w:tc>
          <w:tcPr>
            <w:tcW w:w="269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C45F5" w14:textId="77777777" w:rsidR="00906902" w:rsidRPr="00AC2D04" w:rsidRDefault="00395284">
            <w:pPr>
              <w:pStyle w:val="a5"/>
              <w:ind w:firstLine="0"/>
              <w:jc w:val="left"/>
              <w:rPr>
                <w:rFonts w:asciiTheme="minorEastAsia" w:eastAsiaTheme="minorEastAsia" w:hAnsiTheme="minorEastAsia" w:hint="default"/>
              </w:rPr>
            </w:pPr>
            <w:r w:rsidRPr="00AC2D04">
              <w:rPr>
                <w:rFonts w:asciiTheme="minorEastAsia" w:eastAsiaTheme="minorEastAsia" w:hAnsiTheme="minorEastAsia"/>
                <w:sz w:val="18"/>
                <w:szCs w:val="18"/>
              </w:rPr>
              <w:t>lion</w:t>
            </w:r>
          </w:p>
        </w:tc>
        <w:tc>
          <w:tcPr>
            <w:tcW w:w="354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46EAB" w14:textId="77777777" w:rsidR="00906902" w:rsidRPr="00AC2D04" w:rsidRDefault="00395284">
            <w:pPr>
              <w:pStyle w:val="a5"/>
              <w:ind w:firstLine="0"/>
              <w:jc w:val="left"/>
              <w:rPr>
                <w:rFonts w:asciiTheme="minorEastAsia" w:eastAsiaTheme="minorEastAsia" w:hAnsiTheme="minorEastAsia" w:hint="default"/>
              </w:rPr>
            </w:pPr>
            <w:r w:rsidRPr="00AC2D04">
              <w:rPr>
                <w:rFonts w:asciiTheme="minorEastAsia" w:eastAsiaTheme="minorEastAsia" w:hAnsiTheme="minorEastAsia"/>
                <w:sz w:val="18"/>
                <w:szCs w:val="18"/>
              </w:rPr>
              <w:t>分布式配置系统</w:t>
            </w:r>
          </w:p>
        </w:tc>
      </w:tr>
      <w:tr w:rsidR="00906902" w:rsidRPr="00AC2D04" w14:paraId="608BE8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198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0F9426" w14:textId="77777777" w:rsidR="00906902" w:rsidRPr="00AC2D04" w:rsidRDefault="00395284">
            <w:pPr>
              <w:jc w:val="left"/>
              <w:rPr>
                <w:rFonts w:asciiTheme="minorEastAsia" w:eastAsiaTheme="minorEastAsia" w:hAnsiTheme="minorEastAsia"/>
              </w:rPr>
            </w:pPr>
            <w:r w:rsidRPr="00AC2D04"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>mysql</w:t>
            </w:r>
            <w:r w:rsidRPr="00AC2D04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数据库表</w:t>
            </w:r>
          </w:p>
        </w:tc>
        <w:tc>
          <w:tcPr>
            <w:tcW w:w="269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32A55" w14:textId="77777777" w:rsidR="00906902" w:rsidRPr="00AC2D04" w:rsidRDefault="00395284">
            <w:pPr>
              <w:pStyle w:val="a5"/>
              <w:ind w:firstLine="0"/>
              <w:jc w:val="left"/>
              <w:rPr>
                <w:rFonts w:asciiTheme="minorEastAsia" w:eastAsiaTheme="minorEastAsia" w:hAnsiTheme="minorEastAsia" w:hint="default"/>
              </w:rPr>
            </w:pPr>
            <w:r w:rsidRPr="00AC2D04">
              <w:rPr>
                <w:rFonts w:asciiTheme="minorEastAsia" w:eastAsiaTheme="minorEastAsia" w:hAnsiTheme="minorEastAsia"/>
                <w:sz w:val="18"/>
                <w:szCs w:val="18"/>
              </w:rPr>
              <w:t>whaley_bi.tencent_play_quality</w:t>
            </w:r>
          </w:p>
        </w:tc>
        <w:tc>
          <w:tcPr>
            <w:tcW w:w="354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BBF05" w14:textId="77777777" w:rsidR="00906902" w:rsidRPr="00AC2D04" w:rsidRDefault="00906902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7271ACD8" w14:textId="77777777" w:rsidR="00906902" w:rsidRPr="00AC2D04" w:rsidRDefault="00906902">
      <w:pPr>
        <w:pStyle w:val="a5"/>
        <w:ind w:firstLine="0"/>
        <w:jc w:val="left"/>
        <w:rPr>
          <w:rFonts w:asciiTheme="minorEastAsia" w:eastAsiaTheme="minorEastAsia" w:hAnsiTheme="minorEastAsia" w:hint="default"/>
        </w:rPr>
      </w:pPr>
    </w:p>
    <w:p w14:paraId="0E00C1A6" w14:textId="77777777" w:rsidR="00906902" w:rsidRPr="00AC2D04" w:rsidRDefault="00906902">
      <w:pPr>
        <w:pStyle w:val="a5"/>
        <w:ind w:left="360" w:firstLine="0"/>
        <w:jc w:val="left"/>
        <w:rPr>
          <w:rFonts w:asciiTheme="minorEastAsia" w:eastAsiaTheme="minorEastAsia" w:hAnsiTheme="minorEastAsia" w:hint="default"/>
        </w:rPr>
      </w:pPr>
    </w:p>
    <w:p w14:paraId="4E11B56D" w14:textId="77777777" w:rsidR="00906902" w:rsidRPr="00AC2D04" w:rsidRDefault="00906902">
      <w:pPr>
        <w:pStyle w:val="a5"/>
        <w:ind w:left="360" w:firstLine="0"/>
        <w:jc w:val="left"/>
        <w:rPr>
          <w:rFonts w:asciiTheme="minorEastAsia" w:eastAsiaTheme="minorEastAsia" w:hAnsiTheme="minorEastAsia" w:hint="default"/>
        </w:rPr>
      </w:pPr>
    </w:p>
    <w:p w14:paraId="1869F250" w14:textId="77777777" w:rsidR="00906902" w:rsidRPr="00AC2D04" w:rsidRDefault="00395284">
      <w:pPr>
        <w:pStyle w:val="a5"/>
        <w:numPr>
          <w:ilvl w:val="0"/>
          <w:numId w:val="5"/>
        </w:numPr>
        <w:jc w:val="left"/>
        <w:rPr>
          <w:rFonts w:asciiTheme="minorEastAsia" w:eastAsiaTheme="minorEastAsia" w:hAnsiTheme="minorEastAsia" w:hint="default"/>
          <w:lang w:val="zh-TW" w:eastAsia="zh-TW"/>
        </w:rPr>
      </w:pPr>
      <w:r w:rsidRPr="00AC2D04">
        <w:rPr>
          <w:rFonts w:asciiTheme="minorEastAsia" w:eastAsiaTheme="minorEastAsia" w:hAnsiTheme="minorEastAsia"/>
          <w:lang w:val="zh-TW" w:eastAsia="zh-TW"/>
        </w:rPr>
        <w:t>迁移步骤：</w:t>
      </w:r>
    </w:p>
    <w:p w14:paraId="3381A721" w14:textId="77777777" w:rsidR="00906902" w:rsidRPr="00AC2D04" w:rsidRDefault="00395284">
      <w:pPr>
        <w:pStyle w:val="a5"/>
        <w:numPr>
          <w:ilvl w:val="0"/>
          <w:numId w:val="7"/>
        </w:numPr>
        <w:jc w:val="left"/>
        <w:rPr>
          <w:rFonts w:asciiTheme="minorEastAsia" w:eastAsiaTheme="minorEastAsia" w:hAnsiTheme="minorEastAsia" w:hint="default"/>
          <w:lang w:val="zh-TW" w:eastAsia="zh-TW"/>
        </w:rPr>
      </w:pPr>
      <w:r w:rsidRPr="00AC2D04">
        <w:rPr>
          <w:rFonts w:asciiTheme="minorEastAsia" w:eastAsiaTheme="minorEastAsia" w:hAnsiTheme="minorEastAsia"/>
          <w:lang w:val="zh-TW" w:eastAsia="zh-TW"/>
        </w:rPr>
        <w:t>前置条件：</w:t>
      </w:r>
    </w:p>
    <w:p w14:paraId="0FF55C15" w14:textId="77777777" w:rsidR="00906902" w:rsidRPr="00AC2D04" w:rsidRDefault="00395284">
      <w:pPr>
        <w:pStyle w:val="a5"/>
        <w:ind w:left="840" w:firstLine="0"/>
        <w:jc w:val="left"/>
        <w:rPr>
          <w:rFonts w:asciiTheme="minorEastAsia" w:eastAsiaTheme="minorEastAsia" w:hAnsiTheme="minorEastAsia" w:hint="default"/>
          <w:lang w:val="zh-TW" w:eastAsia="zh-TW"/>
        </w:rPr>
      </w:pPr>
      <w:r w:rsidRPr="00AC2D04">
        <w:rPr>
          <w:rFonts w:asciiTheme="minorEastAsia" w:eastAsiaTheme="minorEastAsia" w:hAnsiTheme="minorEastAsia"/>
          <w:lang w:val="zh-CN"/>
        </w:rPr>
        <w:t>mysql</w:t>
      </w:r>
      <w:r w:rsidRPr="00AC2D04">
        <w:rPr>
          <w:rFonts w:asciiTheme="minorEastAsia" w:eastAsiaTheme="minorEastAsia" w:hAnsiTheme="minorEastAsia"/>
          <w:lang w:val="zh-CN"/>
        </w:rPr>
        <w:t>数据迁移</w:t>
      </w:r>
      <w:r w:rsidRPr="00AC2D04">
        <w:rPr>
          <w:rFonts w:asciiTheme="minorEastAsia" w:eastAsiaTheme="minorEastAsia" w:hAnsiTheme="minorEastAsia"/>
          <w:lang w:val="zh-TW" w:eastAsia="zh-TW"/>
        </w:rPr>
        <w:t>；</w:t>
      </w:r>
    </w:p>
    <w:p w14:paraId="52DA42DB" w14:textId="77777777" w:rsidR="00906902" w:rsidRPr="00AC2D04" w:rsidRDefault="00395284">
      <w:pPr>
        <w:pStyle w:val="a5"/>
        <w:ind w:left="840" w:firstLine="0"/>
        <w:jc w:val="left"/>
        <w:rPr>
          <w:rFonts w:asciiTheme="minorEastAsia" w:eastAsiaTheme="minorEastAsia" w:hAnsiTheme="minorEastAsia" w:hint="default"/>
          <w:lang w:val="zh-TW" w:eastAsia="zh-TW"/>
        </w:rPr>
      </w:pPr>
      <w:r w:rsidRPr="00AC2D04">
        <w:rPr>
          <w:rFonts w:asciiTheme="minorEastAsia" w:eastAsiaTheme="minorEastAsia" w:hAnsiTheme="minorEastAsia"/>
          <w:lang w:val="zh-CN"/>
        </w:rPr>
        <w:t>zookeeper</w:t>
      </w:r>
    </w:p>
    <w:p w14:paraId="1A43B25D" w14:textId="77777777" w:rsidR="00906902" w:rsidRPr="00AC2D04" w:rsidRDefault="00906902">
      <w:pPr>
        <w:pStyle w:val="a5"/>
        <w:ind w:left="840" w:firstLine="0"/>
        <w:jc w:val="left"/>
        <w:rPr>
          <w:rFonts w:asciiTheme="minorEastAsia" w:eastAsiaTheme="minorEastAsia" w:hAnsiTheme="minorEastAsia" w:hint="default"/>
          <w:lang w:val="zh-TW" w:eastAsia="zh-TW"/>
        </w:rPr>
      </w:pPr>
    </w:p>
    <w:p w14:paraId="321E555B" w14:textId="77777777" w:rsidR="00906902" w:rsidRPr="00AC2D04" w:rsidRDefault="00395284">
      <w:pPr>
        <w:pStyle w:val="a5"/>
        <w:numPr>
          <w:ilvl w:val="0"/>
          <w:numId w:val="7"/>
        </w:numPr>
        <w:jc w:val="left"/>
        <w:rPr>
          <w:rFonts w:asciiTheme="minorEastAsia" w:eastAsiaTheme="minorEastAsia" w:hAnsiTheme="minorEastAsia" w:hint="default"/>
          <w:lang w:val="zh-TW" w:eastAsia="zh-TW"/>
        </w:rPr>
      </w:pPr>
      <w:r w:rsidRPr="00AC2D04">
        <w:rPr>
          <w:rFonts w:asciiTheme="minorEastAsia" w:eastAsiaTheme="minorEastAsia" w:hAnsiTheme="minorEastAsia"/>
          <w:lang w:val="zh-CN"/>
        </w:rPr>
        <w:t>其他情况说明</w:t>
      </w:r>
    </w:p>
    <w:p w14:paraId="50BD470B" w14:textId="77777777" w:rsidR="00906902" w:rsidRPr="00AC2D04" w:rsidRDefault="00395284">
      <w:pPr>
        <w:pStyle w:val="a5"/>
        <w:ind w:left="840" w:firstLine="0"/>
        <w:jc w:val="left"/>
        <w:rPr>
          <w:rFonts w:asciiTheme="minorEastAsia" w:eastAsiaTheme="minorEastAsia" w:hAnsiTheme="minorEastAsia" w:hint="default"/>
          <w:lang w:val="zh-TW" w:eastAsia="zh-TW"/>
        </w:rPr>
      </w:pPr>
      <w:r w:rsidRPr="00AC2D04">
        <w:rPr>
          <w:rFonts w:asciiTheme="minorEastAsia" w:eastAsiaTheme="minorEastAsia" w:hAnsiTheme="minorEastAsia"/>
          <w:lang w:val="zh-CN"/>
        </w:rPr>
        <w:t>data-pump</w:t>
      </w:r>
      <w:r w:rsidRPr="00AC2D04">
        <w:rPr>
          <w:rFonts w:asciiTheme="minorEastAsia" w:eastAsiaTheme="minorEastAsia" w:hAnsiTheme="minorEastAsia"/>
          <w:lang w:val="zh-CN"/>
        </w:rPr>
        <w:t>目前只部署在内网，未在杭州机房部署。如果迁移时还是这个状态，那么直接在内网环境的</w:t>
      </w:r>
      <w:r w:rsidRPr="00AC2D04">
        <w:rPr>
          <w:rFonts w:asciiTheme="minorEastAsia" w:eastAsiaTheme="minorEastAsia" w:hAnsiTheme="minorEastAsia"/>
          <w:lang w:val="zh-CN"/>
        </w:rPr>
        <w:t>lion</w:t>
      </w:r>
      <w:r w:rsidRPr="00AC2D04">
        <w:rPr>
          <w:rFonts w:asciiTheme="minorEastAsia" w:eastAsiaTheme="minorEastAsia" w:hAnsiTheme="minorEastAsia"/>
          <w:lang w:val="zh-CN"/>
        </w:rPr>
        <w:t>上修改数据库连接（确保链接可访问），再重启程序即可。完整的迁移步骤如下</w:t>
      </w:r>
    </w:p>
    <w:p w14:paraId="085B59AD" w14:textId="77777777" w:rsidR="00906902" w:rsidRPr="00AC2D04" w:rsidRDefault="00906902">
      <w:pPr>
        <w:pStyle w:val="a5"/>
        <w:ind w:left="840" w:firstLine="0"/>
        <w:jc w:val="left"/>
        <w:rPr>
          <w:rFonts w:asciiTheme="minorEastAsia" w:eastAsiaTheme="minorEastAsia" w:hAnsiTheme="minorEastAsia" w:hint="default"/>
          <w:lang w:val="zh-TW" w:eastAsia="zh-TW"/>
        </w:rPr>
      </w:pPr>
    </w:p>
    <w:p w14:paraId="338BEBCF" w14:textId="77777777" w:rsidR="00906902" w:rsidRPr="00AC2D04" w:rsidRDefault="00395284">
      <w:pPr>
        <w:pStyle w:val="a5"/>
        <w:numPr>
          <w:ilvl w:val="0"/>
          <w:numId w:val="7"/>
        </w:numPr>
        <w:jc w:val="left"/>
        <w:rPr>
          <w:rFonts w:asciiTheme="minorEastAsia" w:eastAsiaTheme="minorEastAsia" w:hAnsiTheme="minorEastAsia" w:hint="default"/>
          <w:lang w:val="zh-TW" w:eastAsia="zh-TW"/>
        </w:rPr>
      </w:pPr>
      <w:r w:rsidRPr="00AC2D04">
        <w:rPr>
          <w:rFonts w:asciiTheme="minorEastAsia" w:eastAsiaTheme="minorEastAsia" w:hAnsiTheme="minorEastAsia"/>
          <w:lang w:val="zh-TW" w:eastAsia="zh-TW"/>
        </w:rPr>
        <w:t>迁移步骤：</w:t>
      </w:r>
    </w:p>
    <w:p w14:paraId="19E23340" w14:textId="77777777" w:rsidR="00906902" w:rsidRPr="00AC2D04" w:rsidRDefault="00395284">
      <w:pPr>
        <w:pStyle w:val="a5"/>
        <w:numPr>
          <w:ilvl w:val="1"/>
          <w:numId w:val="9"/>
        </w:numPr>
        <w:jc w:val="left"/>
        <w:rPr>
          <w:rFonts w:asciiTheme="minorEastAsia" w:eastAsiaTheme="minorEastAsia" w:hAnsiTheme="minorEastAsia" w:hint="default"/>
          <w:lang w:val="zh-CN"/>
        </w:rPr>
      </w:pPr>
      <w:r w:rsidRPr="00AC2D04">
        <w:rPr>
          <w:rFonts w:asciiTheme="minorEastAsia" w:eastAsiaTheme="minorEastAsia" w:hAnsiTheme="minorEastAsia"/>
          <w:lang w:val="zh-CN"/>
        </w:rPr>
        <w:t>分布式配置系统</w:t>
      </w:r>
      <w:r w:rsidRPr="00AC2D04">
        <w:rPr>
          <w:rFonts w:asciiTheme="minorEastAsia" w:eastAsiaTheme="minorEastAsia" w:hAnsiTheme="minorEastAsia"/>
          <w:lang w:val="zh-CN"/>
        </w:rPr>
        <w:t>lion</w:t>
      </w:r>
      <w:r w:rsidRPr="00AC2D04">
        <w:rPr>
          <w:rFonts w:asciiTheme="minorEastAsia" w:eastAsiaTheme="minorEastAsia" w:hAnsiTheme="minorEastAsia"/>
          <w:lang w:val="zh-CN"/>
        </w:rPr>
        <w:t>部署。</w:t>
      </w:r>
      <w:r w:rsidRPr="00AC2D04">
        <w:rPr>
          <w:rFonts w:asciiTheme="minorEastAsia" w:eastAsiaTheme="minorEastAsia" w:hAnsiTheme="minorEastAsia"/>
          <w:lang w:val="zh-CN"/>
        </w:rPr>
        <w:t>lion</w:t>
      </w:r>
      <w:r w:rsidRPr="00AC2D04">
        <w:rPr>
          <w:rFonts w:asciiTheme="minorEastAsia" w:eastAsiaTheme="minorEastAsia" w:hAnsiTheme="minorEastAsia"/>
          <w:lang w:val="zh-CN"/>
        </w:rPr>
        <w:t>依赖</w:t>
      </w:r>
      <w:r w:rsidRPr="00AC2D04">
        <w:rPr>
          <w:rFonts w:asciiTheme="minorEastAsia" w:eastAsiaTheme="minorEastAsia" w:hAnsiTheme="minorEastAsia"/>
          <w:lang w:val="zh-CN"/>
        </w:rPr>
        <w:t>zookeeper</w:t>
      </w:r>
      <w:r w:rsidRPr="00AC2D04">
        <w:rPr>
          <w:rFonts w:asciiTheme="minorEastAsia" w:eastAsiaTheme="minorEastAsia" w:hAnsiTheme="minorEastAsia"/>
          <w:lang w:val="zh-CN"/>
        </w:rPr>
        <w:t>，</w:t>
      </w:r>
      <w:r w:rsidRPr="00AC2D04">
        <w:rPr>
          <w:rFonts w:asciiTheme="minorEastAsia" w:eastAsiaTheme="minorEastAsia" w:hAnsiTheme="minorEastAsia"/>
          <w:lang w:val="zh-CN"/>
        </w:rPr>
        <w:t>war</w:t>
      </w:r>
      <w:r w:rsidRPr="00AC2D04">
        <w:rPr>
          <w:rFonts w:asciiTheme="minorEastAsia" w:eastAsiaTheme="minorEastAsia" w:hAnsiTheme="minorEastAsia"/>
          <w:lang w:val="zh-CN"/>
        </w:rPr>
        <w:t>包在</w:t>
      </w:r>
      <w:r w:rsidRPr="00AC2D04">
        <w:rPr>
          <w:rFonts w:asciiTheme="minorEastAsia" w:eastAsiaTheme="minorEastAsia" w:hAnsiTheme="minorEastAsia"/>
          <w:lang w:val="zh-CN"/>
        </w:rPr>
        <w:t>tomcat</w:t>
      </w:r>
      <w:r w:rsidRPr="00AC2D04">
        <w:rPr>
          <w:rFonts w:asciiTheme="minorEastAsia" w:eastAsiaTheme="minorEastAsia" w:hAnsiTheme="minorEastAsia"/>
          <w:lang w:val="zh-CN"/>
        </w:rPr>
        <w:t>中启动。</w:t>
      </w:r>
      <w:r w:rsidRPr="00AC2D04">
        <w:rPr>
          <w:rFonts w:asciiTheme="minorEastAsia" w:eastAsiaTheme="minorEastAsia" w:hAnsiTheme="minorEastAsia"/>
          <w:lang w:val="zh-CN"/>
        </w:rPr>
        <w:t>lion</w:t>
      </w:r>
      <w:r w:rsidRPr="00AC2D04">
        <w:rPr>
          <w:rFonts w:asciiTheme="minorEastAsia" w:eastAsiaTheme="minorEastAsia" w:hAnsiTheme="minorEastAsia"/>
          <w:lang w:val="zh-CN"/>
        </w:rPr>
        <w:t>建议作为基础组件部署，步骤另附。</w:t>
      </w:r>
    </w:p>
    <w:p w14:paraId="15D4E9EE" w14:textId="77777777" w:rsidR="00906902" w:rsidRPr="00AC2D04" w:rsidRDefault="00395284">
      <w:pPr>
        <w:pStyle w:val="a5"/>
        <w:numPr>
          <w:ilvl w:val="1"/>
          <w:numId w:val="9"/>
        </w:numPr>
        <w:jc w:val="left"/>
        <w:rPr>
          <w:rFonts w:asciiTheme="minorEastAsia" w:eastAsiaTheme="minorEastAsia" w:hAnsiTheme="minorEastAsia" w:hint="default"/>
          <w:lang w:val="zh-CN"/>
        </w:rPr>
      </w:pPr>
      <w:r w:rsidRPr="00AC2D04">
        <w:rPr>
          <w:rFonts w:asciiTheme="minorEastAsia" w:eastAsiaTheme="minorEastAsia" w:hAnsiTheme="minorEastAsia"/>
          <w:lang w:val="zh-CN"/>
        </w:rPr>
        <w:t>让腾讯播放质量接口可通过</w:t>
      </w:r>
      <w:r w:rsidRPr="00AC2D04">
        <w:rPr>
          <w:rFonts w:asciiTheme="minorEastAsia" w:eastAsiaTheme="minorEastAsia" w:hAnsiTheme="minorEastAsia"/>
          <w:lang w:val="zh-CN"/>
        </w:rPr>
        <w:t>uclound</w:t>
      </w:r>
      <w:r w:rsidRPr="00AC2D04">
        <w:rPr>
          <w:rFonts w:asciiTheme="minorEastAsia" w:eastAsiaTheme="minorEastAsia" w:hAnsiTheme="minorEastAsia"/>
          <w:lang w:val="zh-CN"/>
        </w:rPr>
        <w:t>机房访问</w:t>
      </w:r>
    </w:p>
    <w:p w14:paraId="241F1479" w14:textId="77777777" w:rsidR="00906902" w:rsidRPr="00AC2D04" w:rsidRDefault="00395284">
      <w:pPr>
        <w:pStyle w:val="a5"/>
        <w:numPr>
          <w:ilvl w:val="1"/>
          <w:numId w:val="9"/>
        </w:numPr>
        <w:jc w:val="left"/>
        <w:rPr>
          <w:rFonts w:asciiTheme="minorEastAsia" w:eastAsiaTheme="minorEastAsia" w:hAnsiTheme="minorEastAsia" w:hint="default"/>
          <w:lang w:val="zh-TW" w:eastAsia="zh-TW"/>
        </w:rPr>
      </w:pPr>
      <w:r w:rsidRPr="00AC2D04">
        <w:rPr>
          <w:rFonts w:asciiTheme="minorEastAsia" w:eastAsiaTheme="minorEastAsia" w:hAnsiTheme="minorEastAsia"/>
          <w:lang w:val="zh-CN"/>
        </w:rPr>
        <w:t>在</w:t>
      </w:r>
      <w:r w:rsidRPr="00AC2D04">
        <w:rPr>
          <w:rFonts w:asciiTheme="minorEastAsia" w:eastAsiaTheme="minorEastAsia" w:hAnsiTheme="minorEastAsia"/>
          <w:lang w:val="zh-CN"/>
        </w:rPr>
        <w:t>lion</w:t>
      </w:r>
      <w:r w:rsidRPr="00AC2D04">
        <w:rPr>
          <w:rFonts w:asciiTheme="minorEastAsia" w:eastAsiaTheme="minorEastAsia" w:hAnsiTheme="minorEastAsia"/>
          <w:lang w:val="zh-CN"/>
        </w:rPr>
        <w:t>上配置数据库连接参数和数据接口。</w:t>
      </w:r>
    </w:p>
    <w:p w14:paraId="57612499" w14:textId="77777777" w:rsidR="00906902" w:rsidRPr="00AC2D04" w:rsidRDefault="00395284">
      <w:pPr>
        <w:pStyle w:val="a5"/>
        <w:numPr>
          <w:ilvl w:val="1"/>
          <w:numId w:val="9"/>
        </w:numPr>
        <w:jc w:val="left"/>
        <w:rPr>
          <w:rFonts w:asciiTheme="minorEastAsia" w:eastAsiaTheme="minorEastAsia" w:hAnsiTheme="minorEastAsia" w:hint="default"/>
          <w:lang w:val="zh-TW" w:eastAsia="zh-TW"/>
        </w:rPr>
      </w:pPr>
      <w:r w:rsidRPr="00AC2D04">
        <w:rPr>
          <w:rFonts w:asciiTheme="minorEastAsia" w:eastAsiaTheme="minorEastAsia" w:hAnsiTheme="minorEastAsia"/>
          <w:lang w:val="zh-CN"/>
        </w:rPr>
        <w:t>发布程序，启动</w:t>
      </w:r>
      <w:r w:rsidRPr="00AC2D04">
        <w:rPr>
          <w:rFonts w:asciiTheme="minorEastAsia" w:eastAsiaTheme="minorEastAsia" w:hAnsiTheme="minorEastAsia"/>
          <w:lang w:val="zh-CN"/>
        </w:rPr>
        <w:t>data-pump</w:t>
      </w:r>
      <w:r w:rsidRPr="00AC2D04">
        <w:rPr>
          <w:rFonts w:asciiTheme="minorEastAsia" w:eastAsiaTheme="minorEastAsia" w:hAnsiTheme="minorEastAsia"/>
          <w:lang w:val="zh-CN"/>
        </w:rPr>
        <w:t>：运行命令</w:t>
      </w:r>
      <w:r w:rsidRPr="00AC2D04">
        <w:rPr>
          <w:rFonts w:asciiTheme="minorEastAsia" w:eastAsiaTheme="minorEastAsia" w:hAnsiTheme="minorEastAsia"/>
          <w:lang w:val="zh-CN"/>
        </w:rPr>
        <w:t xml:space="preserve"> sh bin/run.sh</w:t>
      </w:r>
    </w:p>
    <w:p w14:paraId="44C5D5BA" w14:textId="77777777" w:rsidR="00906902" w:rsidRPr="00AC2D04" w:rsidRDefault="00395284">
      <w:pPr>
        <w:pStyle w:val="a5"/>
        <w:numPr>
          <w:ilvl w:val="1"/>
          <w:numId w:val="9"/>
        </w:numPr>
        <w:jc w:val="left"/>
        <w:rPr>
          <w:rFonts w:asciiTheme="minorEastAsia" w:eastAsiaTheme="minorEastAsia" w:hAnsiTheme="minorEastAsia" w:hint="default"/>
          <w:lang w:eastAsia="zh-TW"/>
        </w:rPr>
      </w:pPr>
      <w:r w:rsidRPr="00AC2D04">
        <w:rPr>
          <w:rFonts w:asciiTheme="minorEastAsia" w:eastAsiaTheme="minorEastAsia" w:hAnsiTheme="minorEastAsia"/>
          <w:lang w:val="zh-CN"/>
        </w:rPr>
        <w:t>启动成功后关闭原机房程序</w:t>
      </w:r>
    </w:p>
    <w:p w14:paraId="74A519BB" w14:textId="77777777" w:rsidR="00906902" w:rsidRPr="00AC2D04" w:rsidRDefault="00906902">
      <w:pPr>
        <w:pStyle w:val="a5"/>
        <w:ind w:firstLine="0"/>
        <w:jc w:val="left"/>
        <w:rPr>
          <w:rFonts w:asciiTheme="minorEastAsia" w:eastAsiaTheme="minorEastAsia" w:hAnsiTheme="minorEastAsia" w:hint="default"/>
        </w:rPr>
      </w:pPr>
    </w:p>
    <w:p w14:paraId="7CD920FA" w14:textId="77777777" w:rsidR="00906902" w:rsidRPr="00AC2D04" w:rsidRDefault="00395284">
      <w:pPr>
        <w:pStyle w:val="a5"/>
        <w:numPr>
          <w:ilvl w:val="0"/>
          <w:numId w:val="10"/>
        </w:numPr>
        <w:jc w:val="left"/>
        <w:rPr>
          <w:rFonts w:asciiTheme="minorEastAsia" w:eastAsiaTheme="minorEastAsia" w:hAnsiTheme="minorEastAsia" w:hint="default"/>
          <w:lang w:val="zh-TW" w:eastAsia="zh-TW"/>
        </w:rPr>
      </w:pPr>
      <w:r w:rsidRPr="00AC2D04">
        <w:rPr>
          <w:rFonts w:asciiTheme="minorEastAsia" w:eastAsiaTheme="minorEastAsia" w:hAnsiTheme="minorEastAsia"/>
          <w:lang w:val="zh-TW" w:eastAsia="zh-TW"/>
        </w:rPr>
        <w:t>检查清单：</w:t>
      </w:r>
    </w:p>
    <w:p w14:paraId="30D31560" w14:textId="77777777" w:rsidR="00906902" w:rsidRDefault="00906902">
      <w:pPr>
        <w:pStyle w:val="a5"/>
        <w:ind w:left="360" w:firstLine="0"/>
        <w:jc w:val="left"/>
        <w:rPr>
          <w:rFonts w:asciiTheme="minorEastAsia" w:eastAsiaTheme="minorEastAsia" w:hAnsiTheme="minorEastAsia"/>
        </w:rPr>
      </w:pPr>
    </w:p>
    <w:p w14:paraId="4BE37824" w14:textId="77777777" w:rsidR="003A440C" w:rsidRPr="00AC2D04" w:rsidRDefault="003A440C">
      <w:pPr>
        <w:pStyle w:val="a5"/>
        <w:ind w:left="360" w:firstLine="0"/>
        <w:jc w:val="left"/>
        <w:rPr>
          <w:rFonts w:asciiTheme="minorEastAsia" w:eastAsiaTheme="minorEastAsia" w:hAnsiTheme="minorEastAsia"/>
        </w:rPr>
      </w:pPr>
      <w:bookmarkStart w:id="0" w:name="_GoBack"/>
      <w:bookmarkEnd w:id="0"/>
    </w:p>
    <w:tbl>
      <w:tblPr>
        <w:tblStyle w:val="TableNormal"/>
        <w:tblW w:w="821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997"/>
        <w:gridCol w:w="4238"/>
      </w:tblGrid>
      <w:tr w:rsidR="00906902" w:rsidRPr="00AC2D04" w14:paraId="502752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98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7D5C6" w14:textId="77777777" w:rsidR="00906902" w:rsidRPr="00AC2D04" w:rsidRDefault="00395284">
            <w:pPr>
              <w:pStyle w:val="a5"/>
              <w:ind w:firstLine="0"/>
              <w:jc w:val="center"/>
              <w:rPr>
                <w:rFonts w:asciiTheme="minorEastAsia" w:eastAsiaTheme="minorEastAsia" w:hAnsiTheme="minorEastAsia" w:hint="default"/>
              </w:rPr>
            </w:pPr>
            <w:r w:rsidRPr="00AC2D04">
              <w:rPr>
                <w:rFonts w:asciiTheme="minorEastAsia" w:eastAsiaTheme="minorEastAsia" w:hAnsiTheme="minorEastAsia"/>
                <w:color w:val="FFFFFF"/>
                <w:sz w:val="21"/>
                <w:szCs w:val="21"/>
                <w:u w:color="FFFFFF"/>
                <w:lang w:val="zh-TW" w:eastAsia="zh-TW"/>
              </w:rPr>
              <w:lastRenderedPageBreak/>
              <w:t>阶段</w:t>
            </w:r>
          </w:p>
        </w:tc>
        <w:tc>
          <w:tcPr>
            <w:tcW w:w="19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0D4DC" w14:textId="77777777" w:rsidR="00906902" w:rsidRPr="00AC2D04" w:rsidRDefault="00395284">
            <w:pPr>
              <w:pStyle w:val="a5"/>
              <w:ind w:firstLine="0"/>
              <w:jc w:val="center"/>
              <w:rPr>
                <w:rFonts w:asciiTheme="minorEastAsia" w:eastAsiaTheme="minorEastAsia" w:hAnsiTheme="minorEastAsia" w:hint="default"/>
              </w:rPr>
            </w:pPr>
            <w:r w:rsidRPr="00AC2D04">
              <w:rPr>
                <w:rFonts w:asciiTheme="minorEastAsia" w:eastAsiaTheme="minorEastAsia" w:hAnsiTheme="minorEastAsia"/>
                <w:color w:val="FFFFFF"/>
                <w:sz w:val="21"/>
                <w:szCs w:val="21"/>
                <w:u w:color="FFFFFF"/>
                <w:lang w:val="zh-TW" w:eastAsia="zh-TW"/>
              </w:rPr>
              <w:t>检测点</w:t>
            </w:r>
          </w:p>
        </w:tc>
        <w:tc>
          <w:tcPr>
            <w:tcW w:w="42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2E426" w14:textId="77777777" w:rsidR="00906902" w:rsidRPr="00AC2D04" w:rsidRDefault="00395284">
            <w:pPr>
              <w:pStyle w:val="a5"/>
              <w:ind w:firstLine="0"/>
              <w:jc w:val="center"/>
              <w:rPr>
                <w:rFonts w:asciiTheme="minorEastAsia" w:eastAsiaTheme="minorEastAsia" w:hAnsiTheme="minorEastAsia" w:hint="default"/>
              </w:rPr>
            </w:pPr>
            <w:r w:rsidRPr="00AC2D04">
              <w:rPr>
                <w:rFonts w:asciiTheme="minorEastAsia" w:eastAsiaTheme="minorEastAsia" w:hAnsiTheme="minorEastAsia"/>
                <w:color w:val="FFFFFF"/>
                <w:sz w:val="21"/>
                <w:szCs w:val="21"/>
                <w:u w:color="FFFFFF"/>
                <w:lang w:val="zh-TW" w:eastAsia="zh-TW"/>
              </w:rPr>
              <w:t>检测方法</w:t>
            </w:r>
          </w:p>
        </w:tc>
      </w:tr>
      <w:tr w:rsidR="00906902" w:rsidRPr="00AC2D04" w14:paraId="2C633C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198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9BC4FD" w14:textId="77777777" w:rsidR="00906902" w:rsidRPr="00AC2D04" w:rsidRDefault="00395284">
            <w:pPr>
              <w:pStyle w:val="a5"/>
              <w:ind w:firstLine="0"/>
              <w:jc w:val="left"/>
              <w:rPr>
                <w:rFonts w:asciiTheme="minorEastAsia" w:eastAsiaTheme="minorEastAsia" w:hAnsiTheme="minorEastAsia" w:hint="default"/>
              </w:rPr>
            </w:pPr>
            <w:r w:rsidRPr="00AC2D04">
              <w:rPr>
                <w:rFonts w:asciiTheme="minorEastAsia" w:eastAsiaTheme="minorEastAsia" w:hAnsiTheme="minorEastAsia"/>
                <w:b/>
                <w:bCs/>
                <w:sz w:val="18"/>
                <w:szCs w:val="18"/>
                <w:lang w:val="zh-TW" w:eastAsia="zh-TW"/>
              </w:rPr>
              <w:t>数据接口</w:t>
            </w:r>
          </w:p>
        </w:tc>
        <w:tc>
          <w:tcPr>
            <w:tcW w:w="19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0E757" w14:textId="77777777" w:rsidR="00906902" w:rsidRPr="00AC2D04" w:rsidRDefault="00395284">
            <w:pPr>
              <w:pStyle w:val="a5"/>
              <w:ind w:firstLine="0"/>
              <w:jc w:val="left"/>
              <w:rPr>
                <w:rFonts w:asciiTheme="minorEastAsia" w:eastAsiaTheme="minorEastAsia" w:hAnsiTheme="minorEastAsia" w:hint="default"/>
              </w:rPr>
            </w:pPr>
            <w:r w:rsidRPr="00AC2D04">
              <w:rPr>
                <w:rFonts w:asciiTheme="minorEastAsia" w:eastAsiaTheme="minorEastAsia" w:hAnsiTheme="minorEastAsia"/>
                <w:sz w:val="18"/>
                <w:szCs w:val="18"/>
              </w:rPr>
              <w:t>数据接口访问正常</w:t>
            </w:r>
          </w:p>
        </w:tc>
        <w:tc>
          <w:tcPr>
            <w:tcW w:w="42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7CEC0" w14:textId="77777777" w:rsidR="00906902" w:rsidRPr="00AC2D04" w:rsidRDefault="00395284">
            <w:pPr>
              <w:pStyle w:val="a5"/>
              <w:ind w:firstLine="0"/>
              <w:jc w:val="left"/>
              <w:rPr>
                <w:rFonts w:asciiTheme="minorEastAsia" w:eastAsiaTheme="minorEastAsia" w:hAnsiTheme="minorEastAsia" w:hint="default"/>
              </w:rPr>
            </w:pPr>
            <w:r w:rsidRPr="00AC2D04">
              <w:rPr>
                <w:rFonts w:asciiTheme="minorEastAsia" w:eastAsiaTheme="minorEastAsia" w:hAnsiTheme="minorEastAsia"/>
                <w:sz w:val="18"/>
                <w:szCs w:val="18"/>
              </w:rPr>
              <w:t>直接访问</w:t>
            </w:r>
          </w:p>
        </w:tc>
      </w:tr>
      <w:tr w:rsidR="00906902" w:rsidRPr="00AC2D04" w14:paraId="3A2BE0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1982" w:type="dxa"/>
            <w:vMerge w:val="restar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1775F1" w14:textId="77777777" w:rsidR="00906902" w:rsidRPr="00AC2D04" w:rsidRDefault="00395284">
            <w:pPr>
              <w:pStyle w:val="a5"/>
              <w:ind w:firstLine="0"/>
              <w:jc w:val="left"/>
              <w:rPr>
                <w:rFonts w:asciiTheme="minorEastAsia" w:eastAsiaTheme="minorEastAsia" w:hAnsiTheme="minorEastAsia" w:hint="default"/>
              </w:rPr>
            </w:pPr>
            <w:r w:rsidRPr="00AC2D04">
              <w:rPr>
                <w:rFonts w:asciiTheme="minorEastAsia" w:eastAsiaTheme="minorEastAsia" w:hAnsiTheme="minorEastAsia"/>
                <w:sz w:val="18"/>
                <w:szCs w:val="18"/>
                <w:lang w:val="zh-TW" w:eastAsia="zh-TW"/>
              </w:rPr>
              <w:t>北京机房服务部署</w:t>
            </w:r>
          </w:p>
        </w:tc>
        <w:tc>
          <w:tcPr>
            <w:tcW w:w="19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4A245" w14:textId="77777777" w:rsidR="00906902" w:rsidRPr="00AC2D04" w:rsidRDefault="00395284">
            <w:pPr>
              <w:pStyle w:val="a5"/>
              <w:ind w:firstLine="0"/>
              <w:jc w:val="left"/>
              <w:rPr>
                <w:rFonts w:asciiTheme="minorEastAsia" w:eastAsiaTheme="minorEastAsia" w:hAnsiTheme="minorEastAsia" w:hint="default"/>
              </w:rPr>
            </w:pPr>
            <w:r w:rsidRPr="00AC2D04">
              <w:rPr>
                <w:rFonts w:asciiTheme="minorEastAsia" w:eastAsiaTheme="minorEastAsia" w:hAnsiTheme="minorEastAsia"/>
                <w:sz w:val="18"/>
                <w:szCs w:val="18"/>
              </w:rPr>
              <w:t>程序启动正常</w:t>
            </w:r>
          </w:p>
        </w:tc>
        <w:tc>
          <w:tcPr>
            <w:tcW w:w="42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23DDC" w14:textId="77777777" w:rsidR="00906902" w:rsidRPr="00AC2D04" w:rsidRDefault="00395284">
            <w:pPr>
              <w:pStyle w:val="a5"/>
              <w:ind w:firstLine="0"/>
              <w:jc w:val="left"/>
              <w:rPr>
                <w:rFonts w:asciiTheme="minorEastAsia" w:eastAsiaTheme="minorEastAsia" w:hAnsiTheme="minorEastAsia" w:hint="default"/>
              </w:rPr>
            </w:pPr>
            <w:r w:rsidRPr="00AC2D04">
              <w:rPr>
                <w:rFonts w:asciiTheme="minorEastAsia" w:eastAsiaTheme="minorEastAsia" w:hAnsiTheme="minorEastAsia"/>
                <w:sz w:val="18"/>
                <w:szCs w:val="18"/>
              </w:rPr>
              <w:t>进程存在，日志正常输出</w:t>
            </w:r>
          </w:p>
        </w:tc>
      </w:tr>
      <w:tr w:rsidR="00906902" w:rsidRPr="00AC2D04" w14:paraId="1A54FD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1982" w:type="dxa"/>
            <w:vMerge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/>
          </w:tcPr>
          <w:p w14:paraId="40408A8D" w14:textId="77777777" w:rsidR="00906902" w:rsidRPr="00AC2D04" w:rsidRDefault="00906902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025E8" w14:textId="77777777" w:rsidR="00906902" w:rsidRPr="00AC2D04" w:rsidRDefault="00395284">
            <w:pPr>
              <w:pStyle w:val="a5"/>
              <w:ind w:firstLine="0"/>
              <w:jc w:val="left"/>
              <w:rPr>
                <w:rFonts w:asciiTheme="minorEastAsia" w:eastAsiaTheme="minorEastAsia" w:hAnsiTheme="minorEastAsia" w:hint="default"/>
              </w:rPr>
            </w:pPr>
            <w:r w:rsidRPr="00AC2D04">
              <w:rPr>
                <w:rFonts w:asciiTheme="minorEastAsia" w:eastAsiaTheme="minorEastAsia" w:hAnsiTheme="minorEastAsia"/>
                <w:sz w:val="18"/>
                <w:szCs w:val="18"/>
              </w:rPr>
              <w:t>数据库数据变化正常</w:t>
            </w:r>
          </w:p>
        </w:tc>
        <w:tc>
          <w:tcPr>
            <w:tcW w:w="42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AF13A" w14:textId="77777777" w:rsidR="00906902" w:rsidRPr="00AC2D04" w:rsidRDefault="00395284">
            <w:pPr>
              <w:pStyle w:val="a5"/>
              <w:ind w:firstLine="0"/>
              <w:jc w:val="left"/>
              <w:rPr>
                <w:rFonts w:asciiTheme="minorEastAsia" w:eastAsiaTheme="minorEastAsia" w:hAnsiTheme="minorEastAsia" w:hint="default"/>
              </w:rPr>
            </w:pPr>
            <w:r w:rsidRPr="00AC2D04">
              <w:rPr>
                <w:rFonts w:asciiTheme="minorEastAsia" w:eastAsiaTheme="minorEastAsia" w:hAnsiTheme="minorEastAsia"/>
                <w:sz w:val="18"/>
                <w:szCs w:val="18"/>
              </w:rPr>
              <w:t>在</w:t>
            </w:r>
            <w:r w:rsidRPr="00AC2D04">
              <w:rPr>
                <w:rFonts w:asciiTheme="minorEastAsia" w:eastAsiaTheme="minorEastAsia" w:hAnsiTheme="minorEastAsia"/>
                <w:sz w:val="18"/>
                <w:szCs w:val="18"/>
              </w:rPr>
              <w:t>10</w:t>
            </w:r>
            <w:r w:rsidRPr="00AC2D04">
              <w:rPr>
                <w:rFonts w:asciiTheme="minorEastAsia" w:eastAsiaTheme="minorEastAsia" w:hAnsiTheme="minorEastAsia"/>
                <w:sz w:val="18"/>
                <w:szCs w:val="18"/>
              </w:rPr>
              <w:t>分钟内会有数据增长</w:t>
            </w:r>
          </w:p>
        </w:tc>
      </w:tr>
      <w:tr w:rsidR="00906902" w:rsidRPr="00AC2D04" w14:paraId="08E371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1982" w:type="dxa"/>
            <w:vMerge w:val="restar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8F44D7" w14:textId="77777777" w:rsidR="00906902" w:rsidRPr="00AC2D04" w:rsidRDefault="00395284">
            <w:pPr>
              <w:pStyle w:val="a5"/>
              <w:ind w:firstLine="0"/>
              <w:jc w:val="left"/>
              <w:rPr>
                <w:rFonts w:asciiTheme="minorEastAsia" w:eastAsiaTheme="minorEastAsia" w:hAnsiTheme="minorEastAsia" w:hint="default"/>
              </w:rPr>
            </w:pPr>
            <w:r w:rsidRPr="00AC2D04">
              <w:rPr>
                <w:rFonts w:asciiTheme="minorEastAsia" w:eastAsiaTheme="minorEastAsia" w:hAnsiTheme="minorEastAsia"/>
                <w:sz w:val="18"/>
                <w:szCs w:val="18"/>
                <w:lang w:val="zh-TW" w:eastAsia="zh-TW"/>
              </w:rPr>
              <w:t>服务正式切换</w:t>
            </w:r>
          </w:p>
        </w:tc>
        <w:tc>
          <w:tcPr>
            <w:tcW w:w="19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0BE4E" w14:textId="77777777" w:rsidR="00906902" w:rsidRPr="00AC2D04" w:rsidRDefault="00395284">
            <w:pPr>
              <w:pStyle w:val="a5"/>
              <w:ind w:firstLine="0"/>
              <w:jc w:val="left"/>
              <w:rPr>
                <w:rFonts w:asciiTheme="minorEastAsia" w:eastAsiaTheme="minorEastAsia" w:hAnsiTheme="minorEastAsia" w:hint="default"/>
              </w:rPr>
            </w:pPr>
            <w:r w:rsidRPr="00AC2D04">
              <w:rPr>
                <w:rFonts w:asciiTheme="minorEastAsia" w:eastAsiaTheme="minorEastAsia" w:hAnsiTheme="minorEastAsia"/>
                <w:sz w:val="18"/>
                <w:szCs w:val="18"/>
              </w:rPr>
              <w:t>数据库数据变化正常</w:t>
            </w:r>
          </w:p>
        </w:tc>
        <w:tc>
          <w:tcPr>
            <w:tcW w:w="42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173C6" w14:textId="77777777" w:rsidR="00906902" w:rsidRPr="00AC2D04" w:rsidRDefault="00395284">
            <w:pPr>
              <w:pStyle w:val="a5"/>
              <w:ind w:firstLine="0"/>
              <w:jc w:val="left"/>
              <w:rPr>
                <w:rFonts w:asciiTheme="minorEastAsia" w:eastAsiaTheme="minorEastAsia" w:hAnsiTheme="minorEastAsia" w:hint="default"/>
              </w:rPr>
            </w:pPr>
            <w:r w:rsidRPr="00AC2D04">
              <w:rPr>
                <w:rFonts w:asciiTheme="minorEastAsia" w:eastAsiaTheme="minorEastAsia" w:hAnsiTheme="minorEastAsia"/>
                <w:sz w:val="18"/>
                <w:szCs w:val="18"/>
              </w:rPr>
              <w:t>数据正常增长</w:t>
            </w:r>
          </w:p>
        </w:tc>
      </w:tr>
      <w:tr w:rsidR="00906902" w:rsidRPr="00AC2D04" w14:paraId="544CBD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1982" w:type="dxa"/>
            <w:vMerge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/>
          </w:tcPr>
          <w:p w14:paraId="187434B9" w14:textId="77777777" w:rsidR="00906902" w:rsidRPr="00AC2D04" w:rsidRDefault="00906902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75780" w14:textId="77777777" w:rsidR="00906902" w:rsidRPr="00AC2D04" w:rsidRDefault="00395284">
            <w:pPr>
              <w:pStyle w:val="a5"/>
              <w:ind w:firstLine="0"/>
              <w:jc w:val="left"/>
              <w:rPr>
                <w:rFonts w:asciiTheme="minorEastAsia" w:eastAsiaTheme="minorEastAsia" w:hAnsiTheme="minorEastAsia" w:hint="default"/>
              </w:rPr>
            </w:pPr>
            <w:r w:rsidRPr="00AC2D04">
              <w:rPr>
                <w:rFonts w:asciiTheme="minorEastAsia" w:eastAsiaTheme="minorEastAsia" w:hAnsiTheme="minorEastAsia"/>
                <w:sz w:val="18"/>
                <w:szCs w:val="18"/>
              </w:rPr>
              <w:t>日志数据正常</w:t>
            </w:r>
          </w:p>
        </w:tc>
        <w:tc>
          <w:tcPr>
            <w:tcW w:w="42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4AF7A" w14:textId="77777777" w:rsidR="00906902" w:rsidRPr="00AC2D04" w:rsidRDefault="00395284">
            <w:pPr>
              <w:jc w:val="left"/>
              <w:rPr>
                <w:rFonts w:asciiTheme="minorEastAsia" w:eastAsiaTheme="minorEastAsia" w:hAnsiTheme="minorEastAsia"/>
              </w:rPr>
            </w:pPr>
            <w:r w:rsidRPr="00AC2D04">
              <w:rPr>
                <w:rFonts w:asciiTheme="minorEastAsia" w:eastAsiaTheme="minorEastAsia" w:hAnsiTheme="minorEastAsia" w:hint="eastAsia"/>
                <w:sz w:val="18"/>
                <w:szCs w:val="18"/>
              </w:rPr>
              <w:t>正常的获取成功日志，没有重复数据插入错误</w:t>
            </w:r>
          </w:p>
        </w:tc>
      </w:tr>
    </w:tbl>
    <w:p w14:paraId="1F080979" w14:textId="77777777" w:rsidR="00906902" w:rsidRPr="00AC2D04" w:rsidRDefault="00906902">
      <w:pPr>
        <w:pStyle w:val="a5"/>
        <w:ind w:firstLine="0"/>
        <w:jc w:val="left"/>
        <w:rPr>
          <w:rFonts w:asciiTheme="minorEastAsia" w:eastAsiaTheme="minorEastAsia" w:hAnsiTheme="minorEastAsia" w:hint="default"/>
        </w:rPr>
      </w:pPr>
    </w:p>
    <w:p w14:paraId="12602527" w14:textId="77777777" w:rsidR="00906902" w:rsidRPr="00AC2D04" w:rsidRDefault="00906902">
      <w:pPr>
        <w:pStyle w:val="a5"/>
        <w:ind w:left="360" w:firstLine="0"/>
        <w:jc w:val="left"/>
        <w:rPr>
          <w:rFonts w:asciiTheme="minorEastAsia" w:eastAsiaTheme="minorEastAsia" w:hAnsiTheme="minorEastAsia" w:hint="default"/>
        </w:rPr>
      </w:pPr>
    </w:p>
    <w:sectPr w:rsidR="00906902" w:rsidRPr="00AC2D04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6E83F1" w14:textId="77777777" w:rsidR="00395284" w:rsidRDefault="00395284">
      <w:r>
        <w:separator/>
      </w:r>
    </w:p>
  </w:endnote>
  <w:endnote w:type="continuationSeparator" w:id="0">
    <w:p w14:paraId="520B8F82" w14:textId="77777777" w:rsidR="00395284" w:rsidRDefault="00395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3F0BD" w14:textId="77777777" w:rsidR="00906902" w:rsidRDefault="00906902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C76E16" w14:textId="77777777" w:rsidR="00395284" w:rsidRDefault="00395284">
      <w:r>
        <w:separator/>
      </w:r>
    </w:p>
  </w:footnote>
  <w:footnote w:type="continuationSeparator" w:id="0">
    <w:p w14:paraId="12EDEB85" w14:textId="77777777" w:rsidR="00395284" w:rsidRDefault="003952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0A6B31" w14:textId="77777777" w:rsidR="00906902" w:rsidRDefault="00906902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73510"/>
    <w:multiLevelType w:val="hybridMultilevel"/>
    <w:tmpl w:val="DF183328"/>
    <w:numStyleLink w:val="5"/>
  </w:abstractNum>
  <w:abstractNum w:abstractNumId="1">
    <w:nsid w:val="0D647A27"/>
    <w:multiLevelType w:val="hybridMultilevel"/>
    <w:tmpl w:val="A3601524"/>
    <w:numStyleLink w:val="3"/>
  </w:abstractNum>
  <w:abstractNum w:abstractNumId="2">
    <w:nsid w:val="18047D91"/>
    <w:multiLevelType w:val="hybridMultilevel"/>
    <w:tmpl w:val="DF183328"/>
    <w:styleLink w:val="5"/>
    <w:lvl w:ilvl="0" w:tplc="E68ABCD2">
      <w:start w:val="1"/>
      <w:numFmt w:val="bullet"/>
      <w:lvlText w:val="■"/>
      <w:lvlJc w:val="left"/>
      <w:pPr>
        <w:ind w:left="84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5C808C">
      <w:start w:val="1"/>
      <w:numFmt w:val="bullet"/>
      <w:lvlText w:val="■"/>
      <w:lvlJc w:val="left"/>
      <w:pPr>
        <w:ind w:left="132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EC01F8">
      <w:start w:val="1"/>
      <w:numFmt w:val="bullet"/>
      <w:lvlText w:val="◆"/>
      <w:lvlJc w:val="left"/>
      <w:pPr>
        <w:ind w:left="180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20BE12">
      <w:start w:val="1"/>
      <w:numFmt w:val="bullet"/>
      <w:lvlText w:val="●"/>
      <w:lvlJc w:val="left"/>
      <w:pPr>
        <w:ind w:left="22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EA6F32E">
      <w:start w:val="1"/>
      <w:numFmt w:val="bullet"/>
      <w:lvlText w:val="■"/>
      <w:lvlJc w:val="left"/>
      <w:pPr>
        <w:ind w:left="276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47667E6">
      <w:start w:val="1"/>
      <w:numFmt w:val="bullet"/>
      <w:lvlText w:val="◆"/>
      <w:lvlJc w:val="left"/>
      <w:pPr>
        <w:ind w:left="324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B28DEE">
      <w:start w:val="1"/>
      <w:numFmt w:val="bullet"/>
      <w:lvlText w:val="●"/>
      <w:lvlJc w:val="left"/>
      <w:pPr>
        <w:ind w:left="372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0A25DA6">
      <w:start w:val="1"/>
      <w:numFmt w:val="bullet"/>
      <w:lvlText w:val="■"/>
      <w:lvlJc w:val="left"/>
      <w:pPr>
        <w:ind w:left="420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984D61A">
      <w:start w:val="1"/>
      <w:numFmt w:val="bullet"/>
      <w:lvlText w:val="◆"/>
      <w:lvlJc w:val="left"/>
      <w:pPr>
        <w:ind w:left="46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447A51CE"/>
    <w:multiLevelType w:val="hybridMultilevel"/>
    <w:tmpl w:val="31225FF0"/>
    <w:numStyleLink w:val="2"/>
  </w:abstractNum>
  <w:abstractNum w:abstractNumId="4">
    <w:nsid w:val="73A420B3"/>
    <w:multiLevelType w:val="hybridMultilevel"/>
    <w:tmpl w:val="E2767D24"/>
    <w:numStyleLink w:val="4"/>
  </w:abstractNum>
  <w:abstractNum w:abstractNumId="5">
    <w:nsid w:val="74262E13"/>
    <w:multiLevelType w:val="hybridMultilevel"/>
    <w:tmpl w:val="A3601524"/>
    <w:styleLink w:val="3"/>
    <w:lvl w:ilvl="0" w:tplc="4E06A04C">
      <w:start w:val="1"/>
      <w:numFmt w:val="bullet"/>
      <w:lvlText w:val="■"/>
      <w:lvlJc w:val="left"/>
      <w:pPr>
        <w:ind w:left="84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2443492">
      <w:start w:val="1"/>
      <w:numFmt w:val="bullet"/>
      <w:lvlText w:val="■"/>
      <w:lvlJc w:val="left"/>
      <w:pPr>
        <w:ind w:left="132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3EE312">
      <w:start w:val="1"/>
      <w:numFmt w:val="bullet"/>
      <w:lvlText w:val="◆"/>
      <w:lvlJc w:val="left"/>
      <w:pPr>
        <w:ind w:left="180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A102F88">
      <w:start w:val="1"/>
      <w:numFmt w:val="bullet"/>
      <w:lvlText w:val="●"/>
      <w:lvlJc w:val="left"/>
      <w:pPr>
        <w:ind w:left="22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CA05226">
      <w:start w:val="1"/>
      <w:numFmt w:val="bullet"/>
      <w:lvlText w:val="■"/>
      <w:lvlJc w:val="left"/>
      <w:pPr>
        <w:ind w:left="276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5E8A606">
      <w:start w:val="1"/>
      <w:numFmt w:val="bullet"/>
      <w:lvlText w:val="◆"/>
      <w:lvlJc w:val="left"/>
      <w:pPr>
        <w:ind w:left="324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13A4F12">
      <w:start w:val="1"/>
      <w:numFmt w:val="bullet"/>
      <w:lvlText w:val="●"/>
      <w:lvlJc w:val="left"/>
      <w:pPr>
        <w:ind w:left="372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7D4AFBA">
      <w:start w:val="1"/>
      <w:numFmt w:val="bullet"/>
      <w:lvlText w:val="■"/>
      <w:lvlJc w:val="left"/>
      <w:pPr>
        <w:ind w:left="420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5F6871C">
      <w:start w:val="1"/>
      <w:numFmt w:val="bullet"/>
      <w:lvlText w:val="◆"/>
      <w:lvlJc w:val="left"/>
      <w:pPr>
        <w:ind w:left="46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79976800"/>
    <w:multiLevelType w:val="hybridMultilevel"/>
    <w:tmpl w:val="31225FF0"/>
    <w:styleLink w:val="2"/>
    <w:lvl w:ilvl="0" w:tplc="F81E43A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BE1152">
      <w:start w:val="1"/>
      <w:numFmt w:val="lowerLetter"/>
      <w:lvlText w:val="%2)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38CDC50">
      <w:start w:val="1"/>
      <w:numFmt w:val="lowerRoman"/>
      <w:lvlText w:val="%3."/>
      <w:lvlJc w:val="left"/>
      <w:pPr>
        <w:ind w:left="1440" w:hanging="5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AE4492">
      <w:start w:val="1"/>
      <w:numFmt w:val="decimal"/>
      <w:lvlText w:val="%4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62E2FCA">
      <w:start w:val="1"/>
      <w:numFmt w:val="lowerLetter"/>
      <w:lvlText w:val="%5)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98DAF4">
      <w:start w:val="1"/>
      <w:numFmt w:val="lowerRoman"/>
      <w:lvlText w:val="%6."/>
      <w:lvlJc w:val="left"/>
      <w:pPr>
        <w:ind w:left="2880" w:hanging="5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214D47C">
      <w:start w:val="1"/>
      <w:numFmt w:val="decimal"/>
      <w:lvlText w:val="%7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452C61C">
      <w:start w:val="1"/>
      <w:numFmt w:val="lowerLetter"/>
      <w:lvlText w:val="%8)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A8C2F12">
      <w:start w:val="1"/>
      <w:numFmt w:val="lowerRoman"/>
      <w:lvlText w:val="%9."/>
      <w:lvlJc w:val="left"/>
      <w:pPr>
        <w:ind w:left="4320" w:hanging="5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7FF823BB"/>
    <w:multiLevelType w:val="hybridMultilevel"/>
    <w:tmpl w:val="E2767D24"/>
    <w:styleLink w:val="4"/>
    <w:lvl w:ilvl="0" w:tplc="3756288A">
      <w:start w:val="1"/>
      <w:numFmt w:val="decimal"/>
      <w:lvlText w:val="%1)"/>
      <w:lvlJc w:val="left"/>
      <w:pPr>
        <w:ind w:left="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CC23E6E">
      <w:start w:val="1"/>
      <w:numFmt w:val="decimal"/>
      <w:lvlText w:val="%2)"/>
      <w:lvlJc w:val="left"/>
      <w:pPr>
        <w:ind w:left="12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782360">
      <w:start w:val="1"/>
      <w:numFmt w:val="decimal"/>
      <w:lvlText w:val="%3)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FEEE764">
      <w:start w:val="1"/>
      <w:numFmt w:val="decimal"/>
      <w:lvlText w:val="%4)"/>
      <w:lvlJc w:val="left"/>
      <w:pPr>
        <w:ind w:left="26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A36296A">
      <w:start w:val="1"/>
      <w:numFmt w:val="decimal"/>
      <w:lvlText w:val="%5)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B5A2866">
      <w:start w:val="1"/>
      <w:numFmt w:val="decimal"/>
      <w:lvlText w:val="%6)"/>
      <w:lvlJc w:val="left"/>
      <w:pPr>
        <w:ind w:left="40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807628">
      <w:start w:val="1"/>
      <w:numFmt w:val="decimal"/>
      <w:lvlText w:val="%7)"/>
      <w:lvlJc w:val="left"/>
      <w:pPr>
        <w:ind w:left="48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0FE4530">
      <w:start w:val="1"/>
      <w:numFmt w:val="decimal"/>
      <w:lvlText w:val="%8)"/>
      <w:lvlJc w:val="left"/>
      <w:pPr>
        <w:ind w:left="55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72E830">
      <w:start w:val="1"/>
      <w:numFmt w:val="decimal"/>
      <w:lvlText w:val="%9)"/>
      <w:lvlJc w:val="left"/>
      <w:pPr>
        <w:ind w:left="62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3"/>
    <w:lvlOverride w:ilvl="0">
      <w:startOverride w:val="2"/>
    </w:lvlOverride>
  </w:num>
  <w:num w:numId="6">
    <w:abstractNumId w:val="7"/>
  </w:num>
  <w:num w:numId="7">
    <w:abstractNumId w:val="4"/>
  </w:num>
  <w:num w:numId="8">
    <w:abstractNumId w:val="2"/>
  </w:num>
  <w:num w:numId="9">
    <w:abstractNumId w:val="0"/>
  </w:num>
  <w:num w:numId="10">
    <w:abstractNumId w:val="3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902"/>
    <w:rsid w:val="00395284"/>
    <w:rsid w:val="003A440C"/>
    <w:rsid w:val="00906902"/>
    <w:rsid w:val="00AC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4FDC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pPr>
      <w:widowControl w:val="0"/>
      <w:jc w:val="both"/>
    </w:pPr>
    <w:rPr>
      <w:rFonts w:ascii="Calibri" w:eastAsia="Arial Unicode MS" w:hAnsi="Calibri" w:cs="Arial Unicode MS"/>
      <w:color w:val="000000"/>
      <w:kern w:val="2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List Paragraph"/>
    <w:pPr>
      <w:widowControl w:val="0"/>
      <w:ind w:firstLine="420"/>
      <w:jc w:val="both"/>
    </w:pPr>
    <w:rPr>
      <w:rFonts w:ascii="Arial Unicode MS" w:eastAsia="Calibri" w:hAnsi="Arial Unicode MS" w:cs="Arial Unicode MS" w:hint="eastAsia"/>
      <w:color w:val="000000"/>
      <w:kern w:val="2"/>
      <w:sz w:val="24"/>
      <w:szCs w:val="24"/>
      <w:u w:color="000000"/>
    </w:rPr>
  </w:style>
  <w:style w:type="numbering" w:customStyle="1" w:styleId="2">
    <w:name w:val="已导入的样式“2”"/>
    <w:pPr>
      <w:numPr>
        <w:numId w:val="1"/>
      </w:numPr>
    </w:pPr>
  </w:style>
  <w:style w:type="numbering" w:customStyle="1" w:styleId="3">
    <w:name w:val="已导入的样式“3”"/>
    <w:pPr>
      <w:numPr>
        <w:numId w:val="3"/>
      </w:numPr>
    </w:pPr>
  </w:style>
  <w:style w:type="numbering" w:customStyle="1" w:styleId="4">
    <w:name w:val="已导入的样式“4”"/>
    <w:pPr>
      <w:numPr>
        <w:numId w:val="6"/>
      </w:numPr>
    </w:pPr>
  </w:style>
  <w:style w:type="numbering" w:customStyle="1" w:styleId="5">
    <w:name w:val="已导入的样式“5”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554</Characters>
  <Application>Microsoft Macintosh Word</Application>
  <DocSecurity>0</DocSecurity>
  <Lines>4</Lines>
  <Paragraphs>1</Paragraphs>
  <ScaleCrop>false</ScaleCrop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李拓</cp:lastModifiedBy>
  <cp:revision>3</cp:revision>
  <dcterms:created xsi:type="dcterms:W3CDTF">2016-11-25T07:09:00Z</dcterms:created>
  <dcterms:modified xsi:type="dcterms:W3CDTF">2016-11-25T07:10:00Z</dcterms:modified>
</cp:coreProperties>
</file>