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9B62B">
      <w:pPr>
        <w:rPr>
          <w:rFonts w:hint="eastAsia"/>
        </w:rPr>
      </w:pPr>
      <w:r>
        <w:rPr>
          <w:rFonts w:hint="eastAsia"/>
        </w:rPr>
        <w:t>软件技术服务合同（测试版）</w:t>
      </w:r>
    </w:p>
    <w:p w14:paraId="6E4F4D14">
      <w:pPr>
        <w:rPr>
          <w:rFonts w:hint="eastAsia"/>
        </w:rPr>
      </w:pPr>
    </w:p>
    <w:p w14:paraId="6CCBED7E">
      <w:pPr>
        <w:rPr>
          <w:rFonts w:hint="eastAsia"/>
        </w:rPr>
      </w:pPr>
      <w:r>
        <w:rPr>
          <w:rFonts w:hint="eastAsia"/>
        </w:rPr>
        <w:t>甲方：华东星河科技有限公司</w:t>
      </w:r>
    </w:p>
    <w:p w14:paraId="7F66AB29">
      <w:pPr>
        <w:rPr>
          <w:rFonts w:hint="eastAsia"/>
        </w:rPr>
      </w:pPr>
      <w:r>
        <w:rPr>
          <w:rFonts w:hint="eastAsia"/>
        </w:rPr>
        <w:t>乙方：云杉数智（上海）有限公司</w:t>
      </w:r>
    </w:p>
    <w:p w14:paraId="11CE1F0E">
      <w:pPr>
        <w:rPr>
          <w:rFonts w:hint="eastAsia"/>
        </w:rPr>
      </w:pPr>
    </w:p>
    <w:p w14:paraId="24F858DF">
      <w:pPr>
        <w:rPr>
          <w:rFonts w:hint="eastAsia"/>
        </w:rPr>
      </w:pPr>
      <w:r>
        <w:rPr>
          <w:rFonts w:hint="eastAsia"/>
        </w:rPr>
        <w:t>一、服务内容</w:t>
      </w:r>
    </w:p>
    <w:p w14:paraId="6C92ACCD">
      <w:pPr>
        <w:rPr>
          <w:rFonts w:hint="eastAsia"/>
        </w:rPr>
      </w:pPr>
    </w:p>
    <w:p w14:paraId="3A18272B">
      <w:pPr>
        <w:rPr>
          <w:rFonts w:hint="eastAsia"/>
        </w:rPr>
      </w:pPr>
      <w:r>
        <w:rPr>
          <w:rFonts w:hint="eastAsia"/>
        </w:rPr>
        <w:t>1. 乙方为甲方提供企业文件智能审查系统部署、配置、培训及技术支持服务。</w:t>
      </w:r>
    </w:p>
    <w:p w14:paraId="01611D51">
      <w:pPr>
        <w:rPr>
          <w:rFonts w:hint="eastAsia"/>
        </w:rPr>
      </w:pPr>
      <w:r>
        <w:rPr>
          <w:rFonts w:hint="eastAsia"/>
        </w:rPr>
        <w:t>2. 服务内容包括系统安装、基础功能配置、用户培训和日常技术咨询。</w:t>
      </w:r>
    </w:p>
    <w:p w14:paraId="33B82BD0">
      <w:pPr>
        <w:rPr>
          <w:rFonts w:hint="eastAsia"/>
        </w:rPr>
      </w:pPr>
      <w:r>
        <w:rPr>
          <w:rFonts w:hint="eastAsia"/>
        </w:rPr>
        <w:t>3. 甲方有权根据实际业务需要随时调整服务内容，乙方应在不增加费用的情况下完成相关调整。</w:t>
      </w:r>
    </w:p>
    <w:p w14:paraId="069DDDDA">
      <w:pPr>
        <w:rPr>
          <w:rFonts w:hint="eastAsia"/>
        </w:rPr>
      </w:pPr>
    </w:p>
    <w:p w14:paraId="036D92B6">
      <w:pPr>
        <w:rPr>
          <w:rFonts w:hint="eastAsia"/>
        </w:rPr>
      </w:pPr>
      <w:r>
        <w:rPr>
          <w:rFonts w:hint="eastAsia"/>
        </w:rPr>
        <w:t>二、服务期限</w:t>
      </w:r>
    </w:p>
    <w:p w14:paraId="1266E105">
      <w:pPr>
        <w:rPr>
          <w:rFonts w:hint="eastAsia"/>
        </w:rPr>
      </w:pPr>
    </w:p>
    <w:p w14:paraId="5555E954">
      <w:pPr>
        <w:rPr>
          <w:rFonts w:hint="eastAsia"/>
        </w:rPr>
      </w:pPr>
      <w:r>
        <w:rPr>
          <w:rFonts w:hint="eastAsia"/>
        </w:rPr>
        <w:t>1. 本合同服务期限自2026年8月1日起至2027年7月31日止。</w:t>
      </w:r>
    </w:p>
    <w:p w14:paraId="31B78AF2">
      <w:pPr>
        <w:rPr>
          <w:rFonts w:hint="eastAsia"/>
        </w:rPr>
      </w:pPr>
      <w:r>
        <w:rPr>
          <w:rFonts w:hint="eastAsia"/>
        </w:rPr>
        <w:t>2. 服务期满后，如甲方未提前30日提出书面终止，本合同自动续期24个月。</w:t>
      </w:r>
    </w:p>
    <w:p w14:paraId="6051EA98">
      <w:pPr>
        <w:rPr>
          <w:rFonts w:hint="eastAsia"/>
        </w:rPr>
      </w:pPr>
      <w:r>
        <w:rPr>
          <w:rFonts w:hint="eastAsia"/>
        </w:rPr>
        <w:t>3. 甲方可根据项目进展情况调整服务期限，乙方应予以配合。</w:t>
      </w:r>
    </w:p>
    <w:p w14:paraId="1407CDB4">
      <w:pPr>
        <w:rPr>
          <w:rFonts w:hint="eastAsia"/>
        </w:rPr>
      </w:pPr>
    </w:p>
    <w:p w14:paraId="4FDE84BC">
      <w:pPr>
        <w:rPr>
          <w:rFonts w:hint="eastAsia"/>
        </w:rPr>
      </w:pPr>
      <w:r>
        <w:rPr>
          <w:rFonts w:hint="eastAsia"/>
        </w:rPr>
        <w:t>三、合同金额及付款</w:t>
      </w:r>
    </w:p>
    <w:p w14:paraId="532C2A42">
      <w:pPr>
        <w:rPr>
          <w:rFonts w:hint="eastAsia"/>
        </w:rPr>
      </w:pPr>
    </w:p>
    <w:p w14:paraId="07F1F676">
      <w:pPr>
        <w:rPr>
          <w:rFonts w:hint="eastAsia"/>
        </w:rPr>
      </w:pPr>
      <w:r>
        <w:rPr>
          <w:rFonts w:hint="eastAsia"/>
        </w:rPr>
        <w:t>1. 本合同总金额为人民币120,000元，已包含税费、部署费及技术服务费。</w:t>
      </w:r>
    </w:p>
    <w:p w14:paraId="7E8ECF3C">
      <w:pPr>
        <w:rPr>
          <w:rFonts w:hint="eastAsia"/>
        </w:rPr>
      </w:pPr>
      <w:r>
        <w:rPr>
          <w:rFonts w:hint="eastAsia"/>
        </w:rPr>
        <w:t>2. 甲方应在合同生效后10个工作日内支付合同金额的50%。</w:t>
      </w:r>
    </w:p>
    <w:p w14:paraId="52942865">
      <w:pPr>
        <w:rPr>
          <w:rFonts w:hint="eastAsia"/>
        </w:rPr>
      </w:pPr>
      <w:r>
        <w:rPr>
          <w:rFonts w:hint="eastAsia"/>
        </w:rPr>
        <w:t>3. 剩余50%在项目验收完成后5个工作日内支付。</w:t>
      </w:r>
    </w:p>
    <w:p w14:paraId="0A505329">
      <w:pPr>
        <w:rPr>
          <w:rFonts w:hint="eastAsia"/>
        </w:rPr>
      </w:pPr>
      <w:r>
        <w:rPr>
          <w:rFonts w:hint="eastAsia"/>
        </w:rPr>
        <w:t>4. 甲方如在收到验收材料后3个工作日内未提出书面异议，视为项目验收合格。</w:t>
      </w:r>
    </w:p>
    <w:p w14:paraId="611D785E">
      <w:pPr>
        <w:rPr>
          <w:rFonts w:hint="eastAsia"/>
        </w:rPr>
      </w:pPr>
      <w:r>
        <w:rPr>
          <w:rFonts w:hint="eastAsia"/>
        </w:rPr>
        <w:t>5. 项目验收必须以双方签署书面验收报告为准。</w:t>
      </w:r>
    </w:p>
    <w:p w14:paraId="26D6B947">
      <w:pPr>
        <w:rPr>
          <w:rFonts w:hint="eastAsia"/>
        </w:rPr>
      </w:pPr>
    </w:p>
    <w:p w14:paraId="33973858">
      <w:pPr>
        <w:rPr>
          <w:rFonts w:hint="eastAsia"/>
        </w:rPr>
      </w:pPr>
      <w:r>
        <w:rPr>
          <w:rFonts w:hint="eastAsia"/>
        </w:rPr>
        <w:t>四、双方权利义务</w:t>
      </w:r>
    </w:p>
    <w:p w14:paraId="6AD12305">
      <w:pPr>
        <w:rPr>
          <w:rFonts w:hint="eastAsia"/>
        </w:rPr>
      </w:pPr>
    </w:p>
    <w:p w14:paraId="243904BA">
      <w:pPr>
        <w:rPr>
          <w:rFonts w:hint="eastAsia"/>
        </w:rPr>
      </w:pPr>
      <w:r>
        <w:rPr>
          <w:rFonts w:hint="eastAsia"/>
        </w:rPr>
        <w:t>1. 甲方应及时提供系统部署所需的资料、账号及业务需求。</w:t>
      </w:r>
    </w:p>
    <w:p w14:paraId="15CD8929">
      <w:pPr>
        <w:rPr>
          <w:rFonts w:hint="eastAsia"/>
        </w:rPr>
      </w:pPr>
      <w:r>
        <w:rPr>
          <w:rFonts w:hint="eastAsia"/>
        </w:rPr>
        <w:t>2. 乙方应按照甲方要求完成系统部署，并保证系统能够满足甲方全部业务需求。</w:t>
      </w:r>
    </w:p>
    <w:p w14:paraId="6ED3D188">
      <w:pPr>
        <w:rPr>
          <w:rFonts w:hint="eastAsia"/>
        </w:rPr>
      </w:pPr>
      <w:r>
        <w:rPr>
          <w:rFonts w:hint="eastAsia"/>
        </w:rPr>
        <w:t>3. 乙方应对系统运行过程中出现的问题及时处理。</w:t>
      </w:r>
    </w:p>
    <w:p w14:paraId="213F8C94">
      <w:pPr>
        <w:rPr>
          <w:rFonts w:hint="eastAsia"/>
        </w:rPr>
      </w:pPr>
      <w:r>
        <w:rPr>
          <w:rFonts w:hint="eastAsia"/>
        </w:rPr>
        <w:t>4. 因甲方原因导致项目延期的，乙方不承担任何责任。</w:t>
      </w:r>
    </w:p>
    <w:p w14:paraId="3C5FAE69">
      <w:pPr>
        <w:rPr>
          <w:rFonts w:hint="eastAsia"/>
        </w:rPr>
      </w:pPr>
    </w:p>
    <w:p w14:paraId="13BB8679">
      <w:pPr>
        <w:rPr>
          <w:rFonts w:hint="eastAsia"/>
        </w:rPr>
      </w:pPr>
      <w:r>
        <w:rPr>
          <w:rFonts w:hint="eastAsia"/>
        </w:rPr>
        <w:t>五、数据及保密</w:t>
      </w:r>
    </w:p>
    <w:p w14:paraId="0DDD0917">
      <w:pPr>
        <w:rPr>
          <w:rFonts w:hint="eastAsia"/>
        </w:rPr>
      </w:pPr>
    </w:p>
    <w:p w14:paraId="220A1369">
      <w:pPr>
        <w:rPr>
          <w:rFonts w:hint="eastAsia"/>
        </w:rPr>
      </w:pPr>
      <w:r>
        <w:rPr>
          <w:rFonts w:hint="eastAsia"/>
        </w:rPr>
        <w:t>1. 甲方保证其向乙方提供的所有文件、数据和资料均具有合法来源。</w:t>
      </w:r>
    </w:p>
    <w:p w14:paraId="28B44128">
      <w:pPr>
        <w:rPr>
          <w:rFonts w:hint="eastAsia"/>
        </w:rPr>
      </w:pPr>
      <w:r>
        <w:rPr>
          <w:rFonts w:hint="eastAsia"/>
        </w:rPr>
        <w:t>2. 乙方可以在服务期间访问、复制和处理甲方提供的合同及业务数据。</w:t>
      </w:r>
    </w:p>
    <w:p w14:paraId="3F29D4BB">
      <w:pPr>
        <w:rPr>
          <w:rFonts w:hint="eastAsia"/>
        </w:rPr>
      </w:pPr>
      <w:r>
        <w:rPr>
          <w:rFonts w:hint="eastAsia"/>
        </w:rPr>
        <w:t>3. 乙方可以将甲方数据用于产品优化、模型训练和服务改进。</w:t>
      </w:r>
    </w:p>
    <w:p w14:paraId="4FCBF80C">
      <w:pPr>
        <w:rPr>
          <w:rFonts w:hint="eastAsia"/>
        </w:rPr>
      </w:pPr>
      <w:r>
        <w:rPr>
          <w:rFonts w:hint="eastAsia"/>
        </w:rPr>
        <w:t>4. 未经甲方书面同意，乙方不得向任何第三方披露甲方的商业秘密。</w:t>
      </w:r>
    </w:p>
    <w:p w14:paraId="374CECF3">
      <w:pPr>
        <w:rPr>
          <w:rFonts w:hint="eastAsia"/>
        </w:rPr>
      </w:pPr>
      <w:r>
        <w:rPr>
          <w:rFonts w:hint="eastAsia"/>
        </w:rPr>
        <w:t>5. 本条保密义务期限为合同终止后两年。</w:t>
      </w:r>
    </w:p>
    <w:p w14:paraId="2D56854B">
      <w:pPr>
        <w:rPr>
          <w:rFonts w:hint="eastAsia"/>
        </w:rPr>
      </w:pPr>
    </w:p>
    <w:p w14:paraId="580A04C3">
      <w:pPr>
        <w:rPr>
          <w:rFonts w:hint="eastAsia"/>
        </w:rPr>
      </w:pPr>
      <w:r>
        <w:rPr>
          <w:rFonts w:hint="eastAsia"/>
        </w:rPr>
        <w:t>六、知识产权</w:t>
      </w:r>
    </w:p>
    <w:p w14:paraId="569187F7">
      <w:pPr>
        <w:rPr>
          <w:rFonts w:hint="eastAsia"/>
        </w:rPr>
      </w:pPr>
    </w:p>
    <w:p w14:paraId="5F1A4C9C">
      <w:pPr>
        <w:rPr>
          <w:rFonts w:hint="eastAsia"/>
        </w:rPr>
      </w:pPr>
      <w:r>
        <w:rPr>
          <w:rFonts w:hint="eastAsia"/>
        </w:rPr>
        <w:t>1. 乙方为甲方开发、配置和交付的全部成果，包括软件代码、模型、提示词、规则、报告模板和技术文档，知识产权均归甲方所有。</w:t>
      </w:r>
    </w:p>
    <w:p w14:paraId="219DB37E">
      <w:pPr>
        <w:rPr>
          <w:rFonts w:hint="eastAsia"/>
        </w:rPr>
      </w:pPr>
      <w:r>
        <w:rPr>
          <w:rFonts w:hint="eastAsia"/>
        </w:rPr>
        <w:t>2. 乙方在本合同签署前已经拥有的通用工具、算法和技术组件，也应一并转让给甲方。</w:t>
      </w:r>
    </w:p>
    <w:p w14:paraId="29500AC8">
      <w:pPr>
        <w:rPr>
          <w:rFonts w:hint="eastAsia"/>
        </w:rPr>
      </w:pPr>
      <w:r>
        <w:rPr>
          <w:rFonts w:hint="eastAsia"/>
        </w:rPr>
        <w:t>3. 甲方有权对乙方交付的全部成果进行修改、复制、发布和再许可。</w:t>
      </w:r>
    </w:p>
    <w:p w14:paraId="1B33F214">
      <w:pPr>
        <w:rPr>
          <w:rFonts w:hint="eastAsia"/>
        </w:rPr>
      </w:pPr>
    </w:p>
    <w:p w14:paraId="705466E6">
      <w:pPr>
        <w:rPr>
          <w:rFonts w:hint="eastAsia"/>
        </w:rPr>
      </w:pPr>
      <w:r>
        <w:rPr>
          <w:rFonts w:hint="eastAsia"/>
        </w:rPr>
        <w:t>七、违约责任</w:t>
      </w:r>
    </w:p>
    <w:p w14:paraId="6A9727AC">
      <w:pPr>
        <w:rPr>
          <w:rFonts w:hint="eastAsia"/>
        </w:rPr>
      </w:pPr>
    </w:p>
    <w:p w14:paraId="330B5109">
      <w:pPr>
        <w:rPr>
          <w:rFonts w:hint="eastAsia"/>
        </w:rPr>
      </w:pPr>
      <w:r>
        <w:rPr>
          <w:rFonts w:hint="eastAsia"/>
        </w:rPr>
        <w:t>1. 如乙方未按期完成服务，每延迟一天，应按合同总金额的1%向甲方支付违约金。</w:t>
      </w:r>
    </w:p>
    <w:p w14:paraId="1BA1A3E1">
      <w:pPr>
        <w:rPr>
          <w:rFonts w:hint="eastAsia"/>
        </w:rPr>
      </w:pPr>
      <w:r>
        <w:rPr>
          <w:rFonts w:hint="eastAsia"/>
        </w:rPr>
        <w:t>2. 因乙方原因造成甲方任何损失的，乙方应承担全部赔偿责任。</w:t>
      </w:r>
    </w:p>
    <w:p w14:paraId="344AD4D8">
      <w:pPr>
        <w:rPr>
          <w:rFonts w:hint="eastAsia"/>
        </w:rPr>
      </w:pPr>
      <w:r>
        <w:rPr>
          <w:rFonts w:hint="eastAsia"/>
        </w:rPr>
        <w:t>3. 乙方承担的全部责任最高不超过本合同总金额。</w:t>
      </w:r>
    </w:p>
    <w:p w14:paraId="3D61CD8A">
      <w:pPr>
        <w:rPr>
          <w:rFonts w:hint="eastAsia"/>
        </w:rPr>
      </w:pPr>
      <w:r>
        <w:rPr>
          <w:rFonts w:hint="eastAsia"/>
        </w:rPr>
        <w:t>4. 如甲方逾期付款，乙方有权暂停服务，但不得解除合同。</w:t>
      </w:r>
    </w:p>
    <w:p w14:paraId="68C57307">
      <w:pPr>
        <w:rPr>
          <w:rFonts w:hint="eastAsia"/>
        </w:rPr>
      </w:pPr>
    </w:p>
    <w:p w14:paraId="4508872F">
      <w:pPr>
        <w:rPr>
          <w:rFonts w:hint="eastAsia"/>
        </w:rPr>
      </w:pPr>
      <w:r>
        <w:rPr>
          <w:rFonts w:hint="eastAsia"/>
        </w:rPr>
        <w:t>八、合同解除</w:t>
      </w:r>
    </w:p>
    <w:p w14:paraId="0563E192">
      <w:pPr>
        <w:rPr>
          <w:rFonts w:hint="eastAsia"/>
        </w:rPr>
      </w:pPr>
    </w:p>
    <w:p w14:paraId="06E70833">
      <w:pPr>
        <w:rPr>
          <w:rFonts w:hint="eastAsia"/>
        </w:rPr>
      </w:pPr>
      <w:r>
        <w:rPr>
          <w:rFonts w:hint="eastAsia"/>
        </w:rPr>
        <w:t>1. 甲方可以提前15日书面通知乙方解除本合同，无需说明理由。</w:t>
      </w:r>
    </w:p>
    <w:p w14:paraId="31F2E7A7">
      <w:pPr>
        <w:rPr>
          <w:rFonts w:hint="eastAsia"/>
        </w:rPr>
      </w:pPr>
      <w:r>
        <w:rPr>
          <w:rFonts w:hint="eastAsia"/>
        </w:rPr>
        <w:t>2. 乙方只有在甲方严重违约且在收到通知后30日内未改正的情况下，才可以解除合同。</w:t>
      </w:r>
    </w:p>
    <w:p w14:paraId="15F100F1">
      <w:pPr>
        <w:rPr>
          <w:rFonts w:hint="eastAsia"/>
        </w:rPr>
      </w:pPr>
      <w:r>
        <w:rPr>
          <w:rFonts w:hint="eastAsia"/>
        </w:rPr>
        <w:t>3. 合同解除后，乙方应在3个工作日内移交全部系统资料和项目数据。</w:t>
      </w:r>
    </w:p>
    <w:p w14:paraId="4989943E">
      <w:pPr>
        <w:rPr>
          <w:rFonts w:hint="eastAsia"/>
        </w:rPr>
      </w:pPr>
    </w:p>
    <w:p w14:paraId="3DD24E4A">
      <w:pPr>
        <w:rPr>
          <w:rFonts w:hint="eastAsia"/>
        </w:rPr>
      </w:pPr>
      <w:r>
        <w:rPr>
          <w:rFonts w:hint="eastAsia"/>
        </w:rPr>
        <w:t>九、不可抗力</w:t>
      </w:r>
    </w:p>
    <w:p w14:paraId="62238EEF">
      <w:pPr>
        <w:rPr>
          <w:rFonts w:hint="eastAsia"/>
        </w:rPr>
      </w:pPr>
    </w:p>
    <w:p w14:paraId="330694BC">
      <w:pPr>
        <w:rPr>
          <w:rFonts w:hint="eastAsia"/>
        </w:rPr>
      </w:pPr>
      <w:r>
        <w:rPr>
          <w:rFonts w:hint="eastAsia"/>
        </w:rPr>
        <w:t>因自然灾害、战争、政府行为、网络攻击或其他不可预见事件导致无法履行合同的，受影响方应在3日内通知另一方。</w:t>
      </w:r>
    </w:p>
    <w:p w14:paraId="4A2488E7">
      <w:pPr>
        <w:rPr>
          <w:rFonts w:hint="eastAsia"/>
        </w:rPr>
      </w:pPr>
    </w:p>
    <w:p w14:paraId="503267D3">
      <w:pPr>
        <w:rPr>
          <w:rFonts w:hint="eastAsia"/>
        </w:rPr>
      </w:pPr>
      <w:r>
        <w:rPr>
          <w:rFonts w:hint="eastAsia"/>
        </w:rPr>
        <w:t>十、争议解决</w:t>
      </w:r>
    </w:p>
    <w:p w14:paraId="757A0B93">
      <w:pPr>
        <w:rPr>
          <w:rFonts w:hint="eastAsia"/>
        </w:rPr>
      </w:pPr>
    </w:p>
    <w:p w14:paraId="1AEE8258">
      <w:pPr>
        <w:rPr>
          <w:rFonts w:hint="eastAsia"/>
        </w:rPr>
      </w:pPr>
      <w:r>
        <w:rPr>
          <w:rFonts w:hint="eastAsia"/>
        </w:rPr>
        <w:t>双方因本合同发生争议的，应先协商解决；协商不成的，任何一方均可向甲方所在地人民法院提起诉讼。</w:t>
      </w:r>
    </w:p>
    <w:p w14:paraId="76CA5403">
      <w:pPr>
        <w:rPr>
          <w:rFonts w:hint="eastAsia"/>
        </w:rPr>
      </w:pPr>
    </w:p>
    <w:p w14:paraId="4DF1A4EE">
      <w:pPr>
        <w:rPr>
          <w:rFonts w:hint="eastAsia"/>
        </w:rPr>
      </w:pPr>
      <w:r>
        <w:rPr>
          <w:rFonts w:hint="eastAsia"/>
        </w:rPr>
        <w:t>十一、其他</w:t>
      </w:r>
    </w:p>
    <w:p w14:paraId="2CC21D08">
      <w:pPr>
        <w:rPr>
          <w:rFonts w:hint="eastAsia"/>
        </w:rPr>
      </w:pPr>
      <w:bookmarkStart w:id="0" w:name="_GoBack"/>
      <w:bookmarkEnd w:id="0"/>
    </w:p>
    <w:p w14:paraId="1EDFE3CA">
      <w:pPr>
        <w:rPr>
          <w:rFonts w:hint="eastAsia"/>
        </w:rPr>
      </w:pPr>
      <w:r>
        <w:rPr>
          <w:rFonts w:hint="eastAsia"/>
        </w:rPr>
        <w:t>1. 本合同自双方盖章之日起生效。</w:t>
      </w:r>
    </w:p>
    <w:p w14:paraId="410C04A5">
      <w:pPr>
        <w:rPr>
          <w:rFonts w:hint="eastAsia"/>
        </w:rPr>
      </w:pPr>
      <w:r>
        <w:rPr>
          <w:rFonts w:hint="eastAsia"/>
        </w:rPr>
        <w:t>2. 本合同一式两份，甲乙双方各执一份。</w:t>
      </w:r>
    </w:p>
    <w:p w14:paraId="3EF76C83">
      <w:pPr>
        <w:rPr>
          <w:rFonts w:hint="eastAsia"/>
        </w:rPr>
      </w:pPr>
      <w:r>
        <w:rPr>
          <w:rFonts w:hint="eastAsia"/>
        </w:rPr>
        <w:t>3. 本合同未尽事宜，由双方另行协商确定。</w:t>
      </w:r>
    </w:p>
    <w:p w14:paraId="3489600F">
      <w:pPr>
        <w:rPr>
          <w:rFonts w:hint="eastAsia"/>
        </w:rPr>
      </w:pPr>
    </w:p>
    <w:p w14:paraId="0260E636">
      <w:pPr>
        <w:rPr>
          <w:rFonts w:hint="eastAsia"/>
        </w:rPr>
      </w:pPr>
      <w:r>
        <w:rPr>
          <w:rFonts w:hint="eastAsia"/>
        </w:rPr>
        <w:t>甲方：华东星河科技有限公司（盖章）</w:t>
      </w:r>
    </w:p>
    <w:p w14:paraId="043B4A2F">
      <w:pPr>
        <w:rPr>
          <w:rFonts w:hint="eastAsia"/>
        </w:rPr>
      </w:pPr>
    </w:p>
    <w:p w14:paraId="677B4AFE">
      <w:pPr>
        <w:rPr>
          <w:rFonts w:hint="eastAsia"/>
        </w:rPr>
      </w:pPr>
      <w:r>
        <w:rPr>
          <w:rFonts w:hint="eastAsia"/>
        </w:rPr>
        <w:t>授权代表：____________</w:t>
      </w:r>
    </w:p>
    <w:p w14:paraId="2A974F79">
      <w:pPr>
        <w:rPr>
          <w:rFonts w:hint="eastAsia"/>
        </w:rPr>
      </w:pPr>
    </w:p>
    <w:p w14:paraId="54FFFBE0">
      <w:pPr>
        <w:rPr>
          <w:rFonts w:hint="eastAsia"/>
        </w:rPr>
      </w:pPr>
      <w:r>
        <w:rPr>
          <w:rFonts w:hint="eastAsia"/>
        </w:rPr>
        <w:t>日期：2026年____月____日</w:t>
      </w:r>
    </w:p>
    <w:p w14:paraId="5B3C45F0">
      <w:pPr>
        <w:rPr>
          <w:rFonts w:hint="eastAsia"/>
        </w:rPr>
      </w:pPr>
    </w:p>
    <w:p w14:paraId="22B75365">
      <w:pPr>
        <w:rPr>
          <w:rFonts w:hint="eastAsia"/>
        </w:rPr>
      </w:pPr>
    </w:p>
    <w:p w14:paraId="525E53F8">
      <w:pPr>
        <w:rPr>
          <w:rFonts w:hint="eastAsia"/>
        </w:rPr>
      </w:pPr>
      <w:r>
        <w:rPr>
          <w:rFonts w:hint="eastAsia"/>
        </w:rPr>
        <w:t>乙方：云杉数智（上海）有限公司（盖章）</w:t>
      </w:r>
    </w:p>
    <w:p w14:paraId="4D6CEAC7">
      <w:pPr>
        <w:rPr>
          <w:rFonts w:hint="eastAsia"/>
        </w:rPr>
      </w:pPr>
    </w:p>
    <w:p w14:paraId="552FAD8D">
      <w:pPr>
        <w:rPr>
          <w:rFonts w:hint="eastAsia"/>
        </w:rPr>
      </w:pPr>
      <w:r>
        <w:rPr>
          <w:rFonts w:hint="eastAsia"/>
        </w:rPr>
        <w:t>授权代表：____________</w:t>
      </w:r>
    </w:p>
    <w:p w14:paraId="34A5DB04">
      <w:pPr>
        <w:rPr>
          <w:rFonts w:hint="eastAsia"/>
        </w:rPr>
      </w:pPr>
    </w:p>
    <w:p w14:paraId="7C51DEE9">
      <w:pPr>
        <w:rPr>
          <w:rFonts w:hint="eastAsia"/>
        </w:rPr>
      </w:pPr>
      <w:r>
        <w:rPr>
          <w:rFonts w:hint="eastAsia"/>
        </w:rPr>
        <w:t>日期：2026年____月____日</w:t>
      </w:r>
    </w:p>
    <w:p w14:paraId="0473315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8C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2026-07-15T05:57:17Z</dcterms:created>
  <dc:creator>yankf21</dc:creator>
  <cp:lastModifiedBy>早点睡呐您</cp:lastModifiedBy>
  <dcterms:modified xsi:type="dcterms:W3CDTF">2026-07-15T05:57:24Z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eyJoZGlkIjoiODVjZjNkZjc2NWZhYWY3Y2MyMjQxYjU0YWIwZTQ5YTQiLCJ1c2VySWQiOiIxMjQ1NDI5NzE2In0=</vt:lpwstr>
  </property>
  <property fmtid="{D5CDD505-2E9C-101B-9397-08002B2CF9AE}" pid="4" name="ICV">
    <vt:lpwstr>06E27974B8EB460292CCF794F8303303_12</vt:lpwstr>
  </property>
</Properties>
</file>