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DE2CA8" w:rsidRDefault="00A95475" w:rsidP="00795D77">
      <w:pPr>
        <w:pStyle w:val="BodyText"/>
        <w:spacing w:after="120"/>
        <w:rPr>
          <w:sz w:val="24"/>
          <w:szCs w:val="24"/>
        </w:rPr>
      </w:pPr>
    </w:p>
    <w:p w14:paraId="4236A552" w14:textId="77777777" w:rsidR="00985171" w:rsidRPr="00DE2CA8" w:rsidRDefault="00484789" w:rsidP="00795D77">
      <w:pPr>
        <w:pStyle w:val="BodyText"/>
        <w:spacing w:after="120"/>
        <w:ind w:left="1418" w:right="1000" w:hanging="281"/>
        <w:jc w:val="center"/>
        <w:rPr>
          <w:sz w:val="24"/>
          <w:szCs w:val="24"/>
        </w:rPr>
      </w:pPr>
      <w:r w:rsidRPr="00DE2CA8">
        <w:rPr>
          <w:sz w:val="24"/>
          <w:szCs w:val="24"/>
        </w:rPr>
        <w:t xml:space="preserve">SERTIFIKAT STANDAR </w:t>
      </w:r>
    </w:p>
    <w:p w14:paraId="4DB5C9A4" w14:textId="77777777" w:rsidR="00B3192B" w:rsidRPr="00DE2CA8" w:rsidRDefault="00B3192B" w:rsidP="00B3192B">
      <w:pPr>
        <w:pStyle w:val="BodyText"/>
        <w:ind w:hanging="2"/>
        <w:jc w:val="center"/>
      </w:pPr>
      <w:r w:rsidRPr="00DE2CA8">
        <w:rPr>
          <w:lang w:val="id-ID"/>
        </w:rPr>
        <w:t>KEGIATAN SALVAGE DAN/ATAU PEKERJAAN BAWAH AIR</w:t>
      </w:r>
    </w:p>
    <w:p w14:paraId="2ACDFBD0" w14:textId="52F49087" w:rsidR="00065F8D" w:rsidRPr="00DE2CA8" w:rsidRDefault="00B3192B" w:rsidP="00B3192B">
      <w:pPr>
        <w:pStyle w:val="BodyText"/>
        <w:spacing w:after="120"/>
        <w:ind w:left="1418" w:right="1000" w:hanging="281"/>
        <w:jc w:val="center"/>
        <w:rPr>
          <w:sz w:val="24"/>
          <w:szCs w:val="24"/>
        </w:rPr>
      </w:pPr>
      <w:r w:rsidRPr="00DE2CA8">
        <w:t xml:space="preserve"> </w:t>
      </w:r>
      <w:r w:rsidR="00985171" w:rsidRPr="00DE2CA8">
        <w:t xml:space="preserve">(RISIKO </w:t>
      </w:r>
      <w:r w:rsidR="008F1998" w:rsidRPr="00DE2CA8">
        <w:t xml:space="preserve">MENENGAH </w:t>
      </w:r>
      <w:r w:rsidR="00985171" w:rsidRPr="00DE2CA8">
        <w:t>TINGGI)</w:t>
      </w:r>
    </w:p>
    <w:p w14:paraId="3B4216CE" w14:textId="77777777" w:rsidR="00065F8D" w:rsidRPr="00DE2CA8" w:rsidRDefault="00065F8D" w:rsidP="00795D77">
      <w:pPr>
        <w:pStyle w:val="BodyText"/>
        <w:spacing w:after="120"/>
        <w:rPr>
          <w:sz w:val="24"/>
          <w:szCs w:val="24"/>
        </w:rPr>
      </w:pPr>
    </w:p>
    <w:p w14:paraId="6CEEABFE" w14:textId="31E13A6F" w:rsidR="00795D77" w:rsidRPr="00DE2CA8" w:rsidRDefault="00484789" w:rsidP="00795D77">
      <w:pPr>
        <w:pStyle w:val="BodyText"/>
        <w:spacing w:after="120"/>
        <w:ind w:left="3281" w:right="4905"/>
        <w:jc w:val="center"/>
        <w:rPr>
          <w:sz w:val="24"/>
          <w:szCs w:val="24"/>
        </w:rPr>
      </w:pPr>
      <w:r w:rsidRPr="00DE2CA8">
        <w:rPr>
          <w:sz w:val="24"/>
          <w:szCs w:val="24"/>
        </w:rPr>
        <w:t>Nomor</w:t>
      </w:r>
      <w:r w:rsidRPr="00DE2CA8">
        <w:rPr>
          <w:spacing w:val="58"/>
          <w:sz w:val="24"/>
          <w:szCs w:val="24"/>
        </w:rPr>
        <w:t xml:space="preserve"> </w:t>
      </w:r>
    </w:p>
    <w:p w14:paraId="7F6308A7" w14:textId="607C75A9" w:rsidR="00795D77" w:rsidRPr="00DE2CA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proofErr w:type="spellStart"/>
      <w:r w:rsidRPr="00DE2CA8">
        <w:t>Diberikan</w:t>
      </w:r>
      <w:proofErr w:type="spellEnd"/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  <w:t>: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  <w:highlight w:val="yellow"/>
        </w:rPr>
        <w:t>…</w:t>
      </w:r>
    </w:p>
    <w:p w14:paraId="55583F62" w14:textId="32595EF9" w:rsidR="000469F3" w:rsidRPr="00DE2CA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DE2CA8">
        <w:t>Alamat Kantor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 w:rsidR="00E239B4">
        <w:rPr>
          <w:sz w:val="24"/>
          <w:szCs w:val="24"/>
        </w:rPr>
        <w:tab/>
      </w:r>
      <w:r w:rsidRPr="00DE2CA8">
        <w:rPr>
          <w:sz w:val="24"/>
          <w:szCs w:val="24"/>
        </w:rPr>
        <w:t>: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  <w:highlight w:val="yellow"/>
        </w:rPr>
        <w:t>…</w:t>
      </w:r>
    </w:p>
    <w:p w14:paraId="4CE8B62A" w14:textId="3299DDAD" w:rsidR="00795D77" w:rsidRPr="00DE2CA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DE2CA8">
        <w:t>NIB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  <w:t>: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  <w:highlight w:val="yellow"/>
        </w:rPr>
        <w:t>…</w:t>
      </w:r>
    </w:p>
    <w:p w14:paraId="53D9FD67" w14:textId="12F2ECB1" w:rsidR="00795D77" w:rsidRPr="00DE2CA8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DE2CA8">
        <w:t>KBLI Terkait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  <w:t>: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  <w:highlight w:val="yellow"/>
        </w:rPr>
        <w:t>…</w:t>
      </w:r>
    </w:p>
    <w:p w14:paraId="6F4FDEF0" w14:textId="34499BAA" w:rsidR="00795D77" w:rsidRPr="00DE2CA8" w:rsidRDefault="00795D77" w:rsidP="003A11DE">
      <w:pPr>
        <w:pStyle w:val="BodyText"/>
        <w:spacing w:after="120"/>
        <w:ind w:right="8"/>
        <w:jc w:val="both"/>
      </w:pPr>
    </w:p>
    <w:p w14:paraId="60F90A08" w14:textId="77777777" w:rsidR="003A11DE" w:rsidRPr="00DE2CA8" w:rsidRDefault="003A11DE" w:rsidP="003A11DE">
      <w:pPr>
        <w:pStyle w:val="BodyText"/>
        <w:tabs>
          <w:tab w:val="left" w:pos="2835"/>
          <w:tab w:val="left" w:pos="3119"/>
        </w:tabs>
        <w:jc w:val="both"/>
        <w:rPr>
          <w:sz w:val="24"/>
          <w:szCs w:val="24"/>
        </w:rPr>
      </w:pPr>
    </w:p>
    <w:p w14:paraId="3AEB89DF" w14:textId="77777777" w:rsidR="00795D77" w:rsidRPr="00DE2CA8" w:rsidRDefault="00484789" w:rsidP="00DE2CA8">
      <w:pPr>
        <w:pStyle w:val="BodyText"/>
        <w:spacing w:after="120"/>
        <w:ind w:right="8"/>
        <w:jc w:val="both"/>
      </w:pPr>
      <w:proofErr w:type="spellStart"/>
      <w:r w:rsidRPr="00DE2CA8">
        <w:t>Telah</w:t>
      </w:r>
      <w:proofErr w:type="spellEnd"/>
      <w:r w:rsidRPr="00DE2CA8">
        <w:t xml:space="preserve"> </w:t>
      </w:r>
      <w:proofErr w:type="spellStart"/>
      <w:r w:rsidRPr="00DE2CA8">
        <w:t>memenuhi</w:t>
      </w:r>
      <w:proofErr w:type="spellEnd"/>
      <w:r w:rsidRPr="00DE2CA8">
        <w:t xml:space="preserve"> </w:t>
      </w:r>
      <w:proofErr w:type="spellStart"/>
      <w:r w:rsidRPr="00DE2CA8">
        <w:t>semua</w:t>
      </w:r>
      <w:proofErr w:type="spellEnd"/>
      <w:r w:rsidRPr="00DE2CA8">
        <w:t xml:space="preserve"> </w:t>
      </w:r>
      <w:proofErr w:type="spellStart"/>
      <w:r w:rsidRPr="00DE2CA8">
        <w:t>persyaratan</w:t>
      </w:r>
      <w:proofErr w:type="spellEnd"/>
      <w:r w:rsidRPr="00DE2CA8">
        <w:t xml:space="preserve"> yang </w:t>
      </w:r>
      <w:proofErr w:type="spellStart"/>
      <w:r w:rsidRPr="00DE2CA8">
        <w:t>ditentukan</w:t>
      </w:r>
      <w:proofErr w:type="spellEnd"/>
      <w:r w:rsidRPr="00DE2CA8">
        <w:t xml:space="preserve"> </w:t>
      </w:r>
      <w:proofErr w:type="spellStart"/>
      <w:r w:rsidRPr="00DE2CA8">
        <w:t>dalam</w:t>
      </w:r>
      <w:proofErr w:type="spellEnd"/>
      <w:r w:rsidRPr="00DE2CA8">
        <w:t xml:space="preserve"> </w:t>
      </w:r>
      <w:proofErr w:type="spellStart"/>
      <w:r w:rsidRPr="00DE2CA8">
        <w:t>Peraturan</w:t>
      </w:r>
      <w:proofErr w:type="spellEnd"/>
      <w:r w:rsidRPr="00DE2CA8">
        <w:t xml:space="preserve"> </w:t>
      </w:r>
      <w:proofErr w:type="spellStart"/>
      <w:r w:rsidRPr="00DE2CA8">
        <w:t>Pemerintah</w:t>
      </w:r>
      <w:proofErr w:type="spellEnd"/>
      <w:r w:rsidRPr="00DE2CA8">
        <w:t xml:space="preserve"> </w:t>
      </w:r>
      <w:proofErr w:type="spellStart"/>
      <w:r w:rsidRPr="00DE2CA8">
        <w:t>Nomor</w:t>
      </w:r>
      <w:proofErr w:type="spellEnd"/>
      <w:r w:rsidRPr="00DE2CA8">
        <w:t xml:space="preserve"> 5 </w:t>
      </w:r>
      <w:proofErr w:type="spellStart"/>
      <w:r w:rsidRPr="00DE2CA8">
        <w:t>Tahun</w:t>
      </w:r>
      <w:proofErr w:type="spellEnd"/>
      <w:r w:rsidRPr="00DE2CA8">
        <w:t xml:space="preserve"> 2021 </w:t>
      </w:r>
      <w:proofErr w:type="spellStart"/>
      <w:r w:rsidRPr="00DE2CA8">
        <w:t>tentang</w:t>
      </w:r>
      <w:proofErr w:type="spellEnd"/>
      <w:r w:rsidRPr="00DE2CA8">
        <w:t xml:space="preserve"> </w:t>
      </w:r>
      <w:proofErr w:type="spellStart"/>
      <w:r w:rsidRPr="00DE2CA8">
        <w:t>Penyelenggaraan</w:t>
      </w:r>
      <w:proofErr w:type="spellEnd"/>
      <w:r w:rsidRPr="00DE2CA8">
        <w:t xml:space="preserve"> </w:t>
      </w:r>
      <w:proofErr w:type="spellStart"/>
      <w:r w:rsidRPr="00DE2CA8">
        <w:t>Perizinan</w:t>
      </w:r>
      <w:proofErr w:type="spellEnd"/>
      <w:r w:rsidRPr="00DE2CA8">
        <w:t xml:space="preserve"> </w:t>
      </w:r>
      <w:proofErr w:type="spellStart"/>
      <w:r w:rsidRPr="00DE2CA8">
        <w:t>Berusaha</w:t>
      </w:r>
      <w:proofErr w:type="spellEnd"/>
      <w:r w:rsidRPr="00DE2CA8">
        <w:t xml:space="preserve"> </w:t>
      </w:r>
      <w:proofErr w:type="spellStart"/>
      <w:r w:rsidRPr="00DE2CA8">
        <w:t>Berbasis</w:t>
      </w:r>
      <w:proofErr w:type="spellEnd"/>
      <w:r w:rsidRPr="00DE2CA8">
        <w:t xml:space="preserve"> </w:t>
      </w:r>
      <w:proofErr w:type="spellStart"/>
      <w:r w:rsidRPr="00DE2CA8">
        <w:t>Risiko</w:t>
      </w:r>
      <w:proofErr w:type="spellEnd"/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 xml:space="preserve"> </w:t>
      </w:r>
      <w:proofErr w:type="spellStart"/>
      <w:r w:rsidRPr="00DE2CA8">
        <w:t>Peraturan</w:t>
      </w:r>
      <w:proofErr w:type="spellEnd"/>
      <w:r w:rsidRPr="00DE2CA8">
        <w:t xml:space="preserve"> </w:t>
      </w:r>
      <w:proofErr w:type="spellStart"/>
      <w:r w:rsidRPr="00DE2CA8">
        <w:t>Menteri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</w:t>
      </w:r>
      <w:proofErr w:type="spellStart"/>
      <w:r w:rsidRPr="00DE2CA8">
        <w:t>Nomor</w:t>
      </w:r>
      <w:proofErr w:type="spellEnd"/>
      <w:r w:rsidRPr="00DE2CA8">
        <w:t xml:space="preserve"> PM 12 </w:t>
      </w:r>
      <w:proofErr w:type="spellStart"/>
      <w:r w:rsidRPr="00DE2CA8">
        <w:t>Tahun</w:t>
      </w:r>
      <w:proofErr w:type="spellEnd"/>
      <w:r w:rsidRPr="00DE2CA8">
        <w:t xml:space="preserve"> 2021 </w:t>
      </w:r>
      <w:proofErr w:type="spellStart"/>
      <w:r w:rsidRPr="00DE2CA8">
        <w:t>tentang</w:t>
      </w:r>
      <w:proofErr w:type="spellEnd"/>
      <w:r w:rsidRPr="00DE2CA8">
        <w:t xml:space="preserve"> </w:t>
      </w:r>
      <w:proofErr w:type="spellStart"/>
      <w:r w:rsidRPr="00DE2CA8">
        <w:t>Standar</w:t>
      </w:r>
      <w:proofErr w:type="spellEnd"/>
      <w:r w:rsidRPr="00DE2CA8">
        <w:t xml:space="preserve"> </w:t>
      </w:r>
      <w:proofErr w:type="spellStart"/>
      <w:r w:rsidRPr="00DE2CA8">
        <w:t>Kegiatan</w:t>
      </w:r>
      <w:proofErr w:type="spellEnd"/>
      <w:r w:rsidRPr="00DE2CA8">
        <w:t xml:space="preserve"> Usaha </w:t>
      </w:r>
      <w:proofErr w:type="spellStart"/>
      <w:r w:rsidRPr="00DE2CA8">
        <w:t>dan</w:t>
      </w:r>
      <w:proofErr w:type="spellEnd"/>
      <w:r w:rsidRPr="00DE2CA8">
        <w:t xml:space="preserve"> </w:t>
      </w:r>
      <w:proofErr w:type="spellStart"/>
      <w:r w:rsidRPr="00DE2CA8">
        <w:t>Produk</w:t>
      </w:r>
      <w:proofErr w:type="spellEnd"/>
      <w:r w:rsidRPr="00DE2CA8">
        <w:t xml:space="preserve"> </w:t>
      </w:r>
      <w:proofErr w:type="spellStart"/>
      <w:r w:rsidRPr="00DE2CA8">
        <w:t>Pada</w:t>
      </w:r>
      <w:proofErr w:type="spellEnd"/>
      <w:r w:rsidRPr="00DE2CA8">
        <w:t xml:space="preserve"> </w:t>
      </w:r>
      <w:proofErr w:type="spellStart"/>
      <w:r w:rsidRPr="00DE2CA8">
        <w:t>Penyelenggaraan</w:t>
      </w:r>
      <w:proofErr w:type="spellEnd"/>
      <w:r w:rsidRPr="00DE2CA8">
        <w:t xml:space="preserve"> </w:t>
      </w:r>
      <w:proofErr w:type="spellStart"/>
      <w:r w:rsidRPr="00DE2CA8">
        <w:t>Perizinan</w:t>
      </w:r>
      <w:proofErr w:type="spellEnd"/>
      <w:r w:rsidRPr="00DE2CA8">
        <w:t xml:space="preserve"> </w:t>
      </w:r>
      <w:proofErr w:type="spellStart"/>
      <w:r w:rsidRPr="00DE2CA8">
        <w:t>Berusaha</w:t>
      </w:r>
      <w:proofErr w:type="spellEnd"/>
      <w:r w:rsidRPr="00DE2CA8">
        <w:t xml:space="preserve"> </w:t>
      </w:r>
      <w:proofErr w:type="spellStart"/>
      <w:r w:rsidRPr="00DE2CA8">
        <w:t>Berbasis</w:t>
      </w:r>
      <w:proofErr w:type="spellEnd"/>
      <w:r w:rsidRPr="00DE2CA8">
        <w:t xml:space="preserve"> </w:t>
      </w:r>
      <w:proofErr w:type="spellStart"/>
      <w:r w:rsidRPr="00DE2CA8">
        <w:t>Risiko</w:t>
      </w:r>
      <w:proofErr w:type="spellEnd"/>
      <w:r w:rsidRPr="00DE2CA8">
        <w:t xml:space="preserve"> </w:t>
      </w:r>
      <w:proofErr w:type="spellStart"/>
      <w:r w:rsidRPr="00DE2CA8">
        <w:t>Sektor</w:t>
      </w:r>
      <w:proofErr w:type="spellEnd"/>
      <w:r w:rsidRPr="00DE2CA8">
        <w:t xml:space="preserve"> </w:t>
      </w:r>
      <w:proofErr w:type="spellStart"/>
      <w:r w:rsidRPr="00DE2CA8">
        <w:t>Transportasi</w:t>
      </w:r>
      <w:proofErr w:type="spellEnd"/>
      <w:r w:rsidRPr="00DE2CA8">
        <w:t>.</w:t>
      </w:r>
    </w:p>
    <w:p w14:paraId="5B06160C" w14:textId="77777777" w:rsidR="00DE2CA8" w:rsidRDefault="00DE2CA8" w:rsidP="00DE2CA8">
      <w:pPr>
        <w:pStyle w:val="BodyText"/>
        <w:spacing w:after="120"/>
        <w:ind w:right="8"/>
        <w:jc w:val="both"/>
      </w:pPr>
    </w:p>
    <w:p w14:paraId="0FA20051" w14:textId="6AD07ADB" w:rsidR="00065F8D" w:rsidRPr="00DE2CA8" w:rsidRDefault="00484789" w:rsidP="00DE2CA8">
      <w:pPr>
        <w:pStyle w:val="BodyText"/>
        <w:spacing w:after="120"/>
        <w:ind w:right="8"/>
        <w:jc w:val="both"/>
      </w:pPr>
      <w:proofErr w:type="spellStart"/>
      <w:r w:rsidRPr="00DE2CA8">
        <w:t>Pelaku</w:t>
      </w:r>
      <w:proofErr w:type="spellEnd"/>
      <w:r w:rsidRPr="00DE2CA8">
        <w:t xml:space="preserve"> Usaha </w:t>
      </w:r>
      <w:proofErr w:type="spellStart"/>
      <w:r w:rsidRPr="00DE2CA8">
        <w:t>dengan</w:t>
      </w:r>
      <w:proofErr w:type="spellEnd"/>
      <w:r w:rsidRPr="00DE2CA8">
        <w:t xml:space="preserve"> NIB </w:t>
      </w:r>
      <w:proofErr w:type="spellStart"/>
      <w:r w:rsidRPr="00DE2CA8">
        <w:t>tersebut</w:t>
      </w:r>
      <w:proofErr w:type="spellEnd"/>
      <w:r w:rsidRPr="00DE2CA8">
        <w:t xml:space="preserve"> di </w:t>
      </w:r>
      <w:proofErr w:type="spellStart"/>
      <w:r w:rsidRPr="00DE2CA8">
        <w:t>atas</w:t>
      </w:r>
      <w:proofErr w:type="spellEnd"/>
      <w:r w:rsidRPr="00DE2CA8">
        <w:t xml:space="preserve"> </w:t>
      </w:r>
      <w:proofErr w:type="spellStart"/>
      <w:r w:rsidR="003A11DE" w:rsidRPr="00DE2CA8">
        <w:t>diberikan</w:t>
      </w:r>
      <w:proofErr w:type="spellEnd"/>
      <w:r w:rsidR="003A11DE" w:rsidRPr="00DE2CA8">
        <w:t xml:space="preserve"> </w:t>
      </w:r>
      <w:r w:rsidR="00E11019" w:rsidRPr="00DE2CA8">
        <w:t>Sertifikat Standar Kegiatan salvage dan/atau pekerjaan bawah air</w:t>
      </w:r>
      <w:r w:rsidRPr="00DE2CA8">
        <w:t>.</w:t>
      </w:r>
      <w:r w:rsidR="003A11DE" w:rsidRPr="00DE2CA8">
        <w:t xml:space="preserve"> </w:t>
      </w:r>
    </w:p>
    <w:p w14:paraId="54F2E01E" w14:textId="77777777" w:rsidR="00065F8D" w:rsidRPr="00850E84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342B69C3" w14:textId="77777777" w:rsidR="00065F8D" w:rsidRPr="00850E84" w:rsidRDefault="00065F8D" w:rsidP="00795D77">
      <w:pPr>
        <w:spacing w:after="120"/>
        <w:rPr>
          <w:color w:val="FF0000"/>
          <w:sz w:val="24"/>
          <w:szCs w:val="24"/>
        </w:rPr>
        <w:sectPr w:rsidR="00065F8D" w:rsidRPr="00850E84">
          <w:headerReference w:type="default" r:id="rId8"/>
          <w:footerReference w:type="default" r:id="rId9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0085349C" w14:textId="77777777" w:rsidR="00065F8D" w:rsidRPr="00850E84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3FF7BCAA" w14:textId="77777777" w:rsidR="007E1035" w:rsidRPr="00DE2CA8" w:rsidRDefault="00484789" w:rsidP="00E56C7B">
      <w:pPr>
        <w:pStyle w:val="BodyText"/>
        <w:spacing w:after="120"/>
        <w:ind w:left="1418" w:right="1000" w:firstLine="3"/>
        <w:jc w:val="center"/>
        <w:rPr>
          <w:sz w:val="24"/>
          <w:szCs w:val="24"/>
        </w:rPr>
      </w:pPr>
      <w:r w:rsidRPr="00DE2CA8">
        <w:rPr>
          <w:sz w:val="24"/>
          <w:szCs w:val="24"/>
        </w:rPr>
        <w:t>VERIFIKASI PEMENUHAN SERTIFIKAT STANDAR</w:t>
      </w:r>
    </w:p>
    <w:p w14:paraId="6DFC6196" w14:textId="77777777" w:rsidR="00E11019" w:rsidRPr="00DE2CA8" w:rsidRDefault="00E11019" w:rsidP="00E11019">
      <w:pPr>
        <w:pStyle w:val="BodyText"/>
        <w:ind w:hanging="2"/>
        <w:jc w:val="center"/>
      </w:pPr>
      <w:r w:rsidRPr="00DE2CA8">
        <w:rPr>
          <w:lang w:val="id-ID"/>
        </w:rPr>
        <w:t>KEGIATAN SALVAGE DAN/ATAU PEKERJAAN BAWAH AIR</w:t>
      </w:r>
    </w:p>
    <w:p w14:paraId="11400530" w14:textId="733413DC" w:rsidR="00065F8D" w:rsidRPr="00DE2CA8" w:rsidRDefault="00E11019" w:rsidP="00E11019">
      <w:pPr>
        <w:pStyle w:val="BodyText"/>
        <w:spacing w:after="120"/>
        <w:ind w:left="1418" w:right="1000" w:firstLine="3"/>
        <w:jc w:val="center"/>
        <w:rPr>
          <w:sz w:val="24"/>
          <w:szCs w:val="24"/>
        </w:rPr>
      </w:pPr>
      <w:r w:rsidRPr="00DE2CA8">
        <w:t xml:space="preserve"> </w:t>
      </w:r>
      <w:r w:rsidR="007E1035" w:rsidRPr="00DE2CA8">
        <w:t xml:space="preserve">(RISIKO </w:t>
      </w:r>
      <w:r w:rsidR="00850E84" w:rsidRPr="00DE2CA8">
        <w:t xml:space="preserve">MENENGAH </w:t>
      </w:r>
      <w:r w:rsidR="007E1035" w:rsidRPr="00DE2CA8">
        <w:t>TINGGI)</w:t>
      </w:r>
    </w:p>
    <w:p w14:paraId="6013C4F9" w14:textId="77777777" w:rsidR="00065F8D" w:rsidRPr="00DE2CA8" w:rsidRDefault="00065F8D" w:rsidP="00795D77">
      <w:pPr>
        <w:pStyle w:val="BodyText"/>
        <w:spacing w:after="120"/>
        <w:rPr>
          <w:sz w:val="24"/>
          <w:szCs w:val="24"/>
        </w:rPr>
      </w:pPr>
    </w:p>
    <w:p w14:paraId="7178752F" w14:textId="0D3B9613" w:rsidR="00065F8D" w:rsidRPr="00DE2CA8" w:rsidRDefault="00484789" w:rsidP="000D1F46">
      <w:pPr>
        <w:pStyle w:val="BodyText"/>
        <w:spacing w:after="120"/>
        <w:ind w:left="3281" w:right="4260"/>
        <w:jc w:val="center"/>
        <w:rPr>
          <w:sz w:val="24"/>
          <w:szCs w:val="24"/>
        </w:rPr>
      </w:pPr>
      <w:r w:rsidRPr="00DE2CA8">
        <w:rPr>
          <w:sz w:val="24"/>
          <w:szCs w:val="24"/>
        </w:rPr>
        <w:t>Nomor</w:t>
      </w:r>
      <w:r w:rsidRPr="00DE2CA8">
        <w:rPr>
          <w:spacing w:val="58"/>
          <w:sz w:val="24"/>
          <w:szCs w:val="24"/>
        </w:rPr>
        <w:t xml:space="preserve"> </w:t>
      </w:r>
      <w:r w:rsidR="000D1F46" w:rsidRPr="00DE2CA8">
        <w:rPr>
          <w:sz w:val="24"/>
          <w:szCs w:val="24"/>
        </w:rPr>
        <w:t>-</w:t>
      </w:r>
    </w:p>
    <w:p w14:paraId="353483D0" w14:textId="349D8923" w:rsidR="00065F8D" w:rsidRDefault="00484789" w:rsidP="00795D77">
      <w:pPr>
        <w:pStyle w:val="BodyText"/>
        <w:spacing w:after="120"/>
        <w:ind w:left="3125"/>
        <w:rPr>
          <w:sz w:val="24"/>
          <w:szCs w:val="24"/>
        </w:rPr>
      </w:pPr>
      <w:r w:rsidRPr="00DE2CA8">
        <w:rPr>
          <w:sz w:val="24"/>
          <w:szCs w:val="24"/>
        </w:rPr>
        <w:t xml:space="preserve">Tanggal </w:t>
      </w:r>
    </w:p>
    <w:p w14:paraId="1AA2D431" w14:textId="77777777" w:rsidR="0088470A" w:rsidRPr="00DE2CA8" w:rsidRDefault="0088470A" w:rsidP="00795D77">
      <w:pPr>
        <w:pStyle w:val="BodyText"/>
        <w:spacing w:after="120"/>
        <w:ind w:left="3125"/>
        <w:rPr>
          <w:sz w:val="24"/>
          <w:szCs w:val="24"/>
        </w:rPr>
      </w:pPr>
    </w:p>
    <w:p w14:paraId="66C12687" w14:textId="294807E6" w:rsidR="0088470A" w:rsidRDefault="0088470A" w:rsidP="0088470A">
      <w:pPr>
        <w:pStyle w:val="BodyText"/>
        <w:spacing w:after="120"/>
      </w:pPr>
      <w:r>
        <w:t xml:space="preserve">KBLI </w:t>
      </w:r>
      <w:proofErr w:type="spellStart"/>
      <w:r>
        <w:t>Terkait</w:t>
      </w:r>
      <w:proofErr w:type="spellEnd"/>
      <w:r>
        <w:tab/>
      </w:r>
      <w:proofErr w:type="gramStart"/>
      <w:r>
        <w:tab/>
      </w:r>
      <w:r>
        <w:tab/>
      </w:r>
      <w:r w:rsidRPr="0088470A">
        <w:rPr>
          <w:b/>
          <w:bCs/>
        </w:rPr>
        <w:t>:</w:t>
      </w:r>
      <w:r>
        <w:t xml:space="preserve"> </w:t>
      </w:r>
      <w:r>
        <w:tab/>
      </w:r>
      <w:r w:rsidR="002C7062" w:rsidRPr="008B7C24">
        <w:rPr>
          <w:highlight w:val="yellow"/>
        </w:rPr>
        <w:t>…</w:t>
      </w:r>
      <w:proofErr w:type="gramEnd"/>
      <w:r w:rsidR="002C7062" w:rsidRPr="008B7C24">
        <w:rPr>
          <w:highlight w:val="yellow"/>
        </w:rPr>
        <w:t xml:space="preserve"> (Free text)</w:t>
      </w:r>
      <w:r w:rsidR="002C7062">
        <w:rPr>
          <w:highlight w:val="yellow"/>
        </w:rPr>
        <w:t xml:space="preserve"> </w:t>
      </w:r>
      <w:r w:rsidR="00CA4A44" w:rsidRPr="00CA4A44">
        <w:rPr>
          <w:highlight w:val="yellow"/>
        </w:rPr>
        <w:t>evaluator</w:t>
      </w:r>
    </w:p>
    <w:p w14:paraId="6B677982" w14:textId="77777777" w:rsidR="00CD08FA" w:rsidRDefault="00CD08FA" w:rsidP="00CD08FA">
      <w:pPr>
        <w:pStyle w:val="BodyText"/>
        <w:spacing w:after="120"/>
      </w:pPr>
      <w:proofErr w:type="spellStart"/>
      <w:r>
        <w:t>Objek</w:t>
      </w:r>
      <w:proofErr w:type="spellEnd"/>
      <w:r>
        <w:t xml:space="preserve"> </w:t>
      </w:r>
      <w:proofErr w:type="spellStart"/>
      <w:r>
        <w:t>Kegiatan</w:t>
      </w:r>
      <w:proofErr w:type="spellEnd"/>
      <w:proofErr w:type="gramStart"/>
      <w:r>
        <w:tab/>
      </w:r>
      <w:r>
        <w:tab/>
      </w:r>
      <w:r w:rsidRPr="0088470A">
        <w:rPr>
          <w:b/>
          <w:bCs/>
        </w:rPr>
        <w:t>:</w:t>
      </w:r>
      <w:r>
        <w:t xml:space="preserve"> </w:t>
      </w:r>
      <w:r>
        <w:tab/>
      </w:r>
      <w:r w:rsidRPr="0088470A">
        <w:rPr>
          <w:highlight w:val="yellow"/>
        </w:rPr>
        <w:t>…</w:t>
      </w:r>
      <w:proofErr w:type="gramEnd"/>
      <w:r>
        <w:rPr>
          <w:highlight w:val="yellow"/>
        </w:rPr>
        <w:t xml:space="preserve"> </w:t>
      </w:r>
      <w:r w:rsidRPr="0088470A">
        <w:rPr>
          <w:highlight w:val="yellow"/>
        </w:rPr>
        <w:t>(F</w:t>
      </w:r>
      <w:r w:rsidRPr="008B7C24">
        <w:rPr>
          <w:highlight w:val="yellow"/>
        </w:rPr>
        <w:t>ree text)</w:t>
      </w:r>
      <w:r>
        <w:t xml:space="preserve"> </w:t>
      </w:r>
      <w:r w:rsidRPr="00CA4A44">
        <w:rPr>
          <w:highlight w:val="yellow"/>
        </w:rPr>
        <w:t>evaluator</w:t>
      </w:r>
    </w:p>
    <w:p w14:paraId="7BAD6E67" w14:textId="77777777" w:rsidR="00CD08FA" w:rsidRPr="00DE2CA8" w:rsidRDefault="00CD08FA" w:rsidP="00CD08FA">
      <w:pPr>
        <w:pStyle w:val="BodyText"/>
        <w:ind w:right="8"/>
        <w:jc w:val="both"/>
      </w:pPr>
      <w:proofErr w:type="spellStart"/>
      <w:r w:rsidRPr="00DE2CA8">
        <w:t>Lokasi</w:t>
      </w:r>
      <w:proofErr w:type="spellEnd"/>
      <w:r w:rsidRPr="00DE2CA8">
        <w:rPr>
          <w:sz w:val="24"/>
          <w:szCs w:val="24"/>
        </w:rPr>
        <w:t xml:space="preserve"> </w:t>
      </w:r>
      <w:proofErr w:type="spellStart"/>
      <w:r w:rsidRPr="00DE2CA8">
        <w:t>kegiatan</w:t>
      </w:r>
      <w:proofErr w:type="spellEnd"/>
      <w:r w:rsidRPr="00DE2CA8">
        <w:t xml:space="preserve"> salvage </w:t>
      </w:r>
      <w:proofErr w:type="spellStart"/>
      <w:r w:rsidRPr="00DE2CA8">
        <w:t>dan</w:t>
      </w:r>
      <w:proofErr w:type="spellEnd"/>
      <w:r w:rsidRPr="00DE2CA8">
        <w:t>/</w:t>
      </w:r>
      <w:proofErr w:type="spellStart"/>
      <w:r w:rsidRPr="00DE2CA8">
        <w:t>atau</w:t>
      </w:r>
      <w:proofErr w:type="spellEnd"/>
    </w:p>
    <w:p w14:paraId="47716F83" w14:textId="77777777" w:rsidR="00CD08FA" w:rsidRDefault="00CD08FA" w:rsidP="00CD08FA">
      <w:pPr>
        <w:pStyle w:val="BodyText"/>
        <w:ind w:right="8"/>
        <w:jc w:val="both"/>
      </w:pPr>
      <w:proofErr w:type="spellStart"/>
      <w:r w:rsidRPr="00DE2CA8">
        <w:t>Pekerjaan</w:t>
      </w:r>
      <w:proofErr w:type="spellEnd"/>
      <w:r w:rsidRPr="00DE2CA8">
        <w:t xml:space="preserve"> </w:t>
      </w:r>
      <w:proofErr w:type="spellStart"/>
      <w:r w:rsidRPr="00DE2CA8">
        <w:t>bawah</w:t>
      </w:r>
      <w:proofErr w:type="spellEnd"/>
      <w:r w:rsidRPr="00DE2CA8">
        <w:t xml:space="preserve"> air </w:t>
      </w:r>
      <w:proofErr w:type="gramStart"/>
      <w:r w:rsidRPr="00DE2CA8">
        <w:tab/>
      </w:r>
      <w:r w:rsidRPr="00DE2CA8">
        <w:tab/>
      </w:r>
      <w:r w:rsidRPr="00DE2CA8">
        <w:rPr>
          <w:sz w:val="24"/>
          <w:szCs w:val="24"/>
        </w:rPr>
        <w:t>:</w:t>
      </w:r>
      <w:r w:rsidRPr="00DE2CA8">
        <w:rPr>
          <w:sz w:val="24"/>
          <w:szCs w:val="24"/>
        </w:rPr>
        <w:tab/>
      </w:r>
      <w:r w:rsidRPr="008B7C24">
        <w:rPr>
          <w:highlight w:val="yellow"/>
        </w:rPr>
        <w:t>…</w:t>
      </w:r>
      <w:proofErr w:type="gramEnd"/>
      <w:r w:rsidRPr="008B7C24">
        <w:rPr>
          <w:highlight w:val="yellow"/>
        </w:rPr>
        <w:t xml:space="preserve"> (Free text)</w:t>
      </w:r>
      <w:r>
        <w:t xml:space="preserve"> </w:t>
      </w:r>
      <w:r w:rsidRPr="00CA4A44">
        <w:rPr>
          <w:highlight w:val="yellow"/>
        </w:rPr>
        <w:t>evaluator</w:t>
      </w:r>
    </w:p>
    <w:p w14:paraId="612669AC" w14:textId="29E9E315" w:rsidR="0088470A" w:rsidRPr="00DE2CA8" w:rsidRDefault="0088470A" w:rsidP="0088470A">
      <w:pPr>
        <w:pStyle w:val="BodyText"/>
        <w:spacing w:after="120"/>
        <w:ind w:right="8"/>
        <w:jc w:val="both"/>
        <w:rPr>
          <w:sz w:val="24"/>
          <w:szCs w:val="24"/>
        </w:rPr>
      </w:pPr>
      <w:proofErr w:type="spellStart"/>
      <w:r w:rsidRPr="00DE2CA8">
        <w:t>Pengawasan</w:t>
      </w:r>
      <w:proofErr w:type="spellEnd"/>
      <w:r w:rsidRPr="00DE2CA8">
        <w:rPr>
          <w:sz w:val="24"/>
          <w:szCs w:val="24"/>
        </w:rPr>
        <w:tab/>
      </w:r>
      <w:proofErr w:type="gramStart"/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  <w:t>:</w:t>
      </w:r>
      <w:r w:rsidRPr="00DE2CA8">
        <w:rPr>
          <w:sz w:val="24"/>
          <w:szCs w:val="24"/>
        </w:rPr>
        <w:tab/>
      </w:r>
      <w:r w:rsidRPr="008B7C24">
        <w:rPr>
          <w:highlight w:val="yellow"/>
        </w:rPr>
        <w:t>…</w:t>
      </w:r>
      <w:proofErr w:type="gramEnd"/>
      <w:r w:rsidRPr="008B7C24">
        <w:rPr>
          <w:highlight w:val="yellow"/>
        </w:rPr>
        <w:t xml:space="preserve"> (Free text)</w:t>
      </w:r>
      <w:r w:rsidR="00CA4A44">
        <w:t xml:space="preserve"> </w:t>
      </w:r>
      <w:r w:rsidR="00CA4A44" w:rsidRPr="00CA4A44">
        <w:rPr>
          <w:highlight w:val="yellow"/>
        </w:rPr>
        <w:t>evaluator</w:t>
      </w:r>
    </w:p>
    <w:p w14:paraId="271AA633" w14:textId="30A70571" w:rsidR="0088470A" w:rsidRDefault="0088470A" w:rsidP="0088470A">
      <w:pPr>
        <w:pStyle w:val="BodyText"/>
        <w:spacing w:after="120"/>
      </w:pPr>
      <w:r w:rsidRPr="00DE2CA8">
        <w:t>Masa Berlaku</w:t>
      </w:r>
      <w:r w:rsidRPr="00DE2CA8">
        <w:rPr>
          <w:sz w:val="24"/>
          <w:szCs w:val="24"/>
        </w:rPr>
        <w:tab/>
      </w:r>
      <w:r w:rsidRPr="00DE2C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2CA8">
        <w:rPr>
          <w:sz w:val="24"/>
          <w:szCs w:val="24"/>
        </w:rPr>
        <w:t>:</w:t>
      </w:r>
      <w:r w:rsidRPr="00DE2CA8">
        <w:rPr>
          <w:sz w:val="24"/>
          <w:szCs w:val="24"/>
        </w:rPr>
        <w:tab/>
      </w:r>
      <w:r w:rsidRPr="008B7C24">
        <w:rPr>
          <w:highlight w:val="yellow"/>
        </w:rPr>
        <w:t xml:space="preserve">--- (Free text) </w:t>
      </w:r>
      <w:r w:rsidR="00CA4A44" w:rsidRPr="00CA4A44">
        <w:rPr>
          <w:highlight w:val="yellow"/>
        </w:rPr>
        <w:t>evaluator</w:t>
      </w:r>
      <w:r w:rsidR="002C7062">
        <w:t xml:space="preserve">   </w:t>
      </w:r>
      <w:proofErr w:type="spellStart"/>
      <w:r w:rsidR="002C7062">
        <w:t>bulan</w:t>
      </w:r>
      <w:proofErr w:type="spellEnd"/>
    </w:p>
    <w:p w14:paraId="14BC8F7B" w14:textId="77777777" w:rsidR="00CA4A44" w:rsidRDefault="00CA4A44" w:rsidP="0088470A">
      <w:pPr>
        <w:pStyle w:val="BodyText"/>
        <w:spacing w:after="120"/>
      </w:pPr>
    </w:p>
    <w:p w14:paraId="014E91DE" w14:textId="39B9C2C0" w:rsidR="00CA4A44" w:rsidRPr="00595280" w:rsidRDefault="00CA4A44" w:rsidP="0088470A">
      <w:pPr>
        <w:pStyle w:val="BodyText"/>
        <w:spacing w:after="120"/>
        <w:rPr>
          <w:highlight w:val="yellow"/>
        </w:rPr>
      </w:pPr>
      <w:r w:rsidRPr="00595280">
        <w:rPr>
          <w:highlight w:val="yellow"/>
        </w:rPr>
        <w:t>Pelaksanaan kegiatan…………………………………………………………</w:t>
      </w:r>
      <w:r w:rsidR="002C7062">
        <w:rPr>
          <w:highlight w:val="yellow"/>
        </w:rPr>
        <w:t xml:space="preserve"> </w:t>
      </w:r>
    </w:p>
    <w:p w14:paraId="37D6A309" w14:textId="72143088" w:rsidR="0088470A" w:rsidRDefault="00CA4A44" w:rsidP="0088470A">
      <w:pPr>
        <w:pStyle w:val="BodyText"/>
        <w:spacing w:after="120"/>
      </w:pPr>
      <w:r w:rsidRPr="00595280">
        <w:rPr>
          <w:highlight w:val="yellow"/>
        </w:rPr>
        <w:t>………………………………………………………………………………</w:t>
      </w:r>
      <w:r w:rsidR="002C7062" w:rsidRPr="008B7C24">
        <w:rPr>
          <w:highlight w:val="yellow"/>
        </w:rPr>
        <w:t>… (Free text)</w:t>
      </w:r>
      <w:r w:rsidR="002C7062">
        <w:t xml:space="preserve"> </w:t>
      </w:r>
      <w:r w:rsidR="002C7062" w:rsidRPr="00CA4A44">
        <w:rPr>
          <w:highlight w:val="yellow"/>
        </w:rPr>
        <w:t>evaluator</w:t>
      </w:r>
      <w:r>
        <w:t xml:space="preserve"> </w:t>
      </w:r>
    </w:p>
    <w:p w14:paraId="24F4F8E1" w14:textId="4FE0AC0C" w:rsidR="00DA7FE5" w:rsidRDefault="00DA7FE5" w:rsidP="0088470A">
      <w:pPr>
        <w:pStyle w:val="BodyText"/>
        <w:spacing w:after="120"/>
      </w:pPr>
      <w:proofErr w:type="spellStart"/>
      <w:proofErr w:type="gramStart"/>
      <w:r>
        <w:t>Koordinat</w:t>
      </w:r>
      <w:proofErr w:type="spellEnd"/>
      <w:r>
        <w:t xml:space="preserve"> :</w:t>
      </w:r>
      <w:proofErr w:type="gramEnd"/>
      <w:r>
        <w:t xml:space="preserve"> </w:t>
      </w:r>
    </w:p>
    <w:p w14:paraId="5778FD4E" w14:textId="3D9AD3B4" w:rsidR="006978D4" w:rsidRPr="006978D4" w:rsidRDefault="00DA7FE5" w:rsidP="006978D4">
      <w:pPr>
        <w:tabs>
          <w:tab w:val="num" w:pos="1080"/>
          <w:tab w:val="left" w:pos="1560"/>
          <w:tab w:val="left" w:pos="1843"/>
          <w:tab w:val="left" w:pos="3544"/>
          <w:tab w:val="left" w:pos="3828"/>
        </w:tabs>
        <w:jc w:val="both"/>
        <w:rPr>
          <w:color w:val="FF0000"/>
          <w:lang w:val="id-ID"/>
        </w:rPr>
      </w:pPr>
      <w:r w:rsidRPr="008B7C24">
        <w:rPr>
          <w:highlight w:val="yellow"/>
        </w:rPr>
        <w:t>… (Free text)</w:t>
      </w:r>
      <w:r>
        <w:t xml:space="preserve"> </w:t>
      </w:r>
      <w:r w:rsidRPr="00CA4A44">
        <w:rPr>
          <w:highlight w:val="yellow"/>
        </w:rPr>
        <w:t>evaluator</w:t>
      </w:r>
    </w:p>
    <w:p w14:paraId="362F908B" w14:textId="7528B980" w:rsidR="00CA4A44" w:rsidRPr="006978D4" w:rsidRDefault="00CA4A44" w:rsidP="0088470A">
      <w:pPr>
        <w:pStyle w:val="BodyText"/>
        <w:spacing w:after="120"/>
        <w:rPr>
          <w:color w:val="FF0000"/>
        </w:rPr>
      </w:pPr>
    </w:p>
    <w:p w14:paraId="40CA9310" w14:textId="77777777" w:rsidR="006978D4" w:rsidRDefault="006978D4" w:rsidP="0088470A">
      <w:pPr>
        <w:pStyle w:val="BodyText"/>
        <w:spacing w:after="120"/>
      </w:pPr>
    </w:p>
    <w:p w14:paraId="646BB4A7" w14:textId="77777777" w:rsidR="006978D4" w:rsidRDefault="006978D4" w:rsidP="0088470A">
      <w:pPr>
        <w:pStyle w:val="BodyText"/>
        <w:spacing w:after="120"/>
      </w:pPr>
    </w:p>
    <w:p w14:paraId="12FE4C87" w14:textId="77777777" w:rsidR="006978D4" w:rsidRDefault="006978D4" w:rsidP="0088470A">
      <w:pPr>
        <w:pStyle w:val="BodyText"/>
        <w:spacing w:after="120"/>
      </w:pPr>
    </w:p>
    <w:p w14:paraId="0B8AA0AE" w14:textId="77777777" w:rsidR="00CA4A44" w:rsidRDefault="00CA4A44">
      <w:r>
        <w:br w:type="page"/>
      </w:r>
    </w:p>
    <w:p w14:paraId="46911DB7" w14:textId="59C8E874" w:rsidR="00065F8D" w:rsidRPr="00E33A76" w:rsidRDefault="00484789" w:rsidP="00804220">
      <w:pPr>
        <w:pStyle w:val="BodyText"/>
        <w:spacing w:after="120"/>
        <w:jc w:val="both"/>
      </w:pPr>
      <w:proofErr w:type="spellStart"/>
      <w:r w:rsidRPr="00E33A76">
        <w:lastRenderedPageBreak/>
        <w:t>Lampiran</w:t>
      </w:r>
      <w:proofErr w:type="spellEnd"/>
      <w:r w:rsidRPr="00E33A76">
        <w:t xml:space="preserve"> </w:t>
      </w:r>
      <w:proofErr w:type="spellStart"/>
      <w:r w:rsidRPr="00E33A76">
        <w:t>berikut</w:t>
      </w:r>
      <w:proofErr w:type="spellEnd"/>
      <w:r w:rsidRPr="00E33A76">
        <w:t xml:space="preserve"> </w:t>
      </w:r>
      <w:proofErr w:type="spellStart"/>
      <w:r w:rsidRPr="00E33A76">
        <w:t>ini</w:t>
      </w:r>
      <w:proofErr w:type="spellEnd"/>
      <w:r w:rsidRPr="00E33A76">
        <w:t xml:space="preserve"> </w:t>
      </w:r>
      <w:proofErr w:type="spellStart"/>
      <w:r w:rsidRPr="00E33A76">
        <w:t>memuat</w:t>
      </w:r>
      <w:proofErr w:type="spellEnd"/>
      <w:r w:rsidRPr="00E33A76">
        <w:t xml:space="preserve"> </w:t>
      </w:r>
      <w:proofErr w:type="spellStart"/>
      <w:r w:rsidRPr="00E33A76">
        <w:t>verifikasi</w:t>
      </w:r>
      <w:proofErr w:type="spellEnd"/>
      <w:r w:rsidRPr="00E33A76">
        <w:t xml:space="preserve"> </w:t>
      </w:r>
      <w:proofErr w:type="spellStart"/>
      <w:r w:rsidRPr="00E33A76">
        <w:t>pemenuhan</w:t>
      </w:r>
      <w:proofErr w:type="spellEnd"/>
      <w:r w:rsidRPr="00E33A76">
        <w:t xml:space="preserve"> </w:t>
      </w:r>
      <w:proofErr w:type="spellStart"/>
      <w:r w:rsidRPr="00E33A76">
        <w:t>sertifikat</w:t>
      </w:r>
      <w:proofErr w:type="spellEnd"/>
      <w:r w:rsidRPr="00E33A76">
        <w:t xml:space="preserve"> </w:t>
      </w:r>
      <w:proofErr w:type="spellStart"/>
      <w:r w:rsidRPr="00E33A76">
        <w:t>standar</w:t>
      </w:r>
      <w:proofErr w:type="spellEnd"/>
      <w:r w:rsidRPr="00E33A76">
        <w:t xml:space="preserve"> </w:t>
      </w:r>
      <w:r w:rsidR="00E11019" w:rsidRPr="00E33A76">
        <w:rPr>
          <w:lang w:val="id-ID"/>
        </w:rPr>
        <w:t>Kegiatan salvage dan/atau pekerjaan bawah air</w:t>
      </w:r>
      <w:r w:rsidR="00E11019" w:rsidRPr="00E33A76">
        <w:t xml:space="preserve"> </w:t>
      </w:r>
      <w:proofErr w:type="spellStart"/>
      <w:r w:rsidRPr="00E33A76">
        <w:t>dengan</w:t>
      </w:r>
      <w:proofErr w:type="spellEnd"/>
      <w:r w:rsidRPr="00E33A76">
        <w:t xml:space="preserve"> data </w:t>
      </w:r>
      <w:proofErr w:type="spellStart"/>
      <w:r w:rsidRPr="00E33A76">
        <w:t>dan</w:t>
      </w:r>
      <w:proofErr w:type="spellEnd"/>
      <w:r w:rsidRPr="00E33A76">
        <w:t xml:space="preserve"> </w:t>
      </w:r>
      <w:proofErr w:type="spellStart"/>
      <w:r w:rsidRPr="00E33A76">
        <w:t>kewajiban</w:t>
      </w:r>
      <w:proofErr w:type="spellEnd"/>
      <w:r w:rsidRPr="00E33A76">
        <w:t xml:space="preserve"> </w:t>
      </w:r>
      <w:proofErr w:type="spellStart"/>
      <w:r w:rsidRPr="00E33A76">
        <w:t>sebagai</w:t>
      </w:r>
      <w:proofErr w:type="spellEnd"/>
      <w:r w:rsidRPr="00E33A76">
        <w:t xml:space="preserve"> </w:t>
      </w:r>
      <w:proofErr w:type="spellStart"/>
      <w:r w:rsidRPr="00E33A76">
        <w:t>berikut</w:t>
      </w:r>
      <w:proofErr w:type="spellEnd"/>
      <w:r w:rsidRPr="00E33A76">
        <w:t>:</w:t>
      </w:r>
    </w:p>
    <w:p w14:paraId="51857C6C" w14:textId="2B4713E5" w:rsidR="00D726E8" w:rsidRPr="00DE2CA8" w:rsidRDefault="00D726E8" w:rsidP="00D726E8">
      <w:pPr>
        <w:pStyle w:val="ListParagraph"/>
        <w:numPr>
          <w:ilvl w:val="0"/>
          <w:numId w:val="14"/>
        </w:numPr>
        <w:tabs>
          <w:tab w:val="left" w:pos="540"/>
        </w:tabs>
      </w:pPr>
      <w:proofErr w:type="spellStart"/>
      <w:r w:rsidRPr="00DE2CA8">
        <w:t>Persyaratan</w:t>
      </w:r>
      <w:proofErr w:type="spellEnd"/>
      <w:r w:rsidRPr="00DE2CA8">
        <w:rPr>
          <w:spacing w:val="-9"/>
        </w:rPr>
        <w:t xml:space="preserve"> </w:t>
      </w:r>
      <w:proofErr w:type="spellStart"/>
      <w:r w:rsidRPr="00DE2CA8">
        <w:t>teknis</w:t>
      </w:r>
      <w:proofErr w:type="spellEnd"/>
      <w:r w:rsidRPr="00DE2CA8">
        <w:rPr>
          <w:spacing w:val="-9"/>
        </w:rPr>
        <w:t xml:space="preserve"> </w:t>
      </w:r>
      <w:r w:rsidRPr="00DE2CA8">
        <w:t>:</w:t>
      </w:r>
      <w:r w:rsidR="000728CC" w:rsidRPr="00DE2CA8">
        <w:t xml:space="preserve"> </w:t>
      </w:r>
    </w:p>
    <w:p w14:paraId="1B19CA19" w14:textId="74CB6CE7" w:rsidR="00C177A0" w:rsidRPr="00C177A0" w:rsidRDefault="00C177A0" w:rsidP="00DE2CA8">
      <w:pPr>
        <w:pStyle w:val="Heading1"/>
        <w:numPr>
          <w:ilvl w:val="0"/>
          <w:numId w:val="13"/>
        </w:numPr>
        <w:tabs>
          <w:tab w:val="left" w:pos="940"/>
        </w:tabs>
        <w:spacing w:before="0"/>
        <w:jc w:val="lef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Kontrak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Penunjukkan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r w:rsidRPr="00C177A0">
        <w:rPr>
          <w:rFonts w:ascii="Arial" w:hAnsi="Arial" w:cs="Arial"/>
          <w:i/>
          <w:sz w:val="22"/>
          <w:szCs w:val="22"/>
          <w:lang w:val="en-US"/>
        </w:rPr>
        <w:t>letter of intent/order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6FC74438" w14:textId="0D6C7F03" w:rsidR="00DE2CA8" w:rsidRPr="00DE2CA8" w:rsidRDefault="00D726E8" w:rsidP="00DE2CA8">
      <w:pPr>
        <w:pStyle w:val="Heading1"/>
        <w:numPr>
          <w:ilvl w:val="0"/>
          <w:numId w:val="13"/>
        </w:numPr>
        <w:tabs>
          <w:tab w:val="left" w:pos="940"/>
        </w:tabs>
        <w:spacing w:before="0"/>
        <w:jc w:val="left"/>
        <w:rPr>
          <w:rFonts w:ascii="Arial" w:hAnsi="Arial" w:cs="Arial"/>
          <w:sz w:val="22"/>
          <w:szCs w:val="22"/>
        </w:rPr>
      </w:pPr>
      <w:proofErr w:type="spellStart"/>
      <w:r w:rsidRPr="00DE2CA8">
        <w:rPr>
          <w:rFonts w:ascii="Arial" w:hAnsi="Arial" w:cs="Arial"/>
          <w:sz w:val="22"/>
          <w:szCs w:val="22"/>
          <w:lang w:val="en-US"/>
        </w:rPr>
        <w:t>Metode</w:t>
      </w:r>
      <w:proofErr w:type="spellEnd"/>
      <w:r w:rsidRPr="00DE2C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E2CA8"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 w:rsidRPr="00DE2C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E2CA8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Pr="00DE2C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E2CA8">
        <w:rPr>
          <w:rFonts w:ascii="Arial" w:hAnsi="Arial" w:cs="Arial"/>
          <w:sz w:val="22"/>
          <w:szCs w:val="22"/>
          <w:lang w:val="en-US"/>
        </w:rPr>
        <w:t>Analisa</w:t>
      </w:r>
      <w:proofErr w:type="spellEnd"/>
      <w:r w:rsidRPr="00DE2C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E2CA8">
        <w:rPr>
          <w:rFonts w:ascii="Arial" w:hAnsi="Arial" w:cs="Arial"/>
          <w:sz w:val="22"/>
          <w:szCs w:val="22"/>
          <w:lang w:val="en-US"/>
        </w:rPr>
        <w:t>teknis</w:t>
      </w:r>
      <w:proofErr w:type="spellEnd"/>
      <w:r w:rsidR="000728CC" w:rsidRPr="00DE2CA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4E4FBBD" w14:textId="1651476F" w:rsidR="00D726E8" w:rsidRPr="00DE2CA8" w:rsidRDefault="00D726E8" w:rsidP="00DE2CA8">
      <w:pPr>
        <w:pStyle w:val="Heading1"/>
        <w:numPr>
          <w:ilvl w:val="0"/>
          <w:numId w:val="13"/>
        </w:numPr>
        <w:tabs>
          <w:tab w:val="left" w:pos="940"/>
        </w:tabs>
        <w:spacing w:before="0"/>
        <w:jc w:val="left"/>
        <w:rPr>
          <w:rFonts w:ascii="Arial" w:hAnsi="Arial" w:cs="Arial"/>
          <w:sz w:val="22"/>
          <w:szCs w:val="22"/>
        </w:rPr>
      </w:pPr>
      <w:r w:rsidRPr="00DE2CA8">
        <w:rPr>
          <w:rFonts w:ascii="Arial" w:hAnsi="Arial" w:cs="Arial"/>
          <w:sz w:val="22"/>
          <w:szCs w:val="22"/>
          <w:lang w:val="en-US"/>
        </w:rPr>
        <w:t>Posisi Koordinat dan peta lokasi kerja</w:t>
      </w:r>
      <w:r w:rsidR="000728CC" w:rsidRPr="00DE2CA8">
        <w:t xml:space="preserve"> </w:t>
      </w:r>
    </w:p>
    <w:p w14:paraId="063F43EB" w14:textId="504F92D6" w:rsidR="00DE2CA8" w:rsidRPr="004B56B6" w:rsidRDefault="00D726E8" w:rsidP="004B56B6">
      <w:pPr>
        <w:pStyle w:val="Heading1"/>
        <w:numPr>
          <w:ilvl w:val="0"/>
          <w:numId w:val="13"/>
        </w:numPr>
        <w:tabs>
          <w:tab w:val="left" w:pos="940"/>
        </w:tabs>
        <w:spacing w:before="0"/>
        <w:jc w:val="left"/>
        <w:rPr>
          <w:rFonts w:ascii="Arial" w:hAnsi="Arial" w:cs="Arial"/>
          <w:sz w:val="22"/>
          <w:szCs w:val="22"/>
          <w:lang w:val="en-US"/>
        </w:rPr>
      </w:pPr>
      <w:r w:rsidRPr="004B56B6">
        <w:rPr>
          <w:rFonts w:ascii="Arial" w:hAnsi="Arial" w:cs="Arial"/>
          <w:sz w:val="22"/>
          <w:szCs w:val="22"/>
          <w:lang w:val="en-US"/>
        </w:rPr>
        <w:t>Jadwal Pelaksanaan</w:t>
      </w:r>
      <w:r w:rsidR="00C177A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21953A1" w14:textId="6B5DBD97" w:rsidR="00D726E8" w:rsidRPr="004B56B6" w:rsidRDefault="00D726E8" w:rsidP="004B56B6">
      <w:pPr>
        <w:pStyle w:val="Heading1"/>
        <w:numPr>
          <w:ilvl w:val="0"/>
          <w:numId w:val="13"/>
        </w:numPr>
        <w:tabs>
          <w:tab w:val="left" w:pos="940"/>
        </w:tabs>
        <w:spacing w:before="0"/>
        <w:jc w:val="left"/>
        <w:rPr>
          <w:rFonts w:ascii="Arial" w:hAnsi="Arial" w:cs="Arial"/>
          <w:sz w:val="22"/>
          <w:szCs w:val="22"/>
          <w:lang w:val="en-US"/>
        </w:rPr>
      </w:pPr>
      <w:r w:rsidRPr="004B56B6">
        <w:rPr>
          <w:rFonts w:ascii="Arial" w:hAnsi="Arial" w:cs="Arial"/>
          <w:sz w:val="22"/>
          <w:szCs w:val="22"/>
          <w:lang w:val="en-US"/>
        </w:rPr>
        <w:t xml:space="preserve">Daftar kapal </w:t>
      </w:r>
      <w:proofErr w:type="gramStart"/>
      <w:r w:rsidRPr="004B56B6">
        <w:rPr>
          <w:rFonts w:ascii="Arial" w:hAnsi="Arial" w:cs="Arial"/>
          <w:sz w:val="22"/>
          <w:szCs w:val="22"/>
          <w:lang w:val="en-US"/>
        </w:rPr>
        <w:t>kerja :</w:t>
      </w:r>
      <w:proofErr w:type="gramEnd"/>
    </w:p>
    <w:p w14:paraId="29A7E8F0" w14:textId="00D8C4F2" w:rsidR="000728CC" w:rsidRPr="00DE2CA8" w:rsidRDefault="00D726E8" w:rsidP="00C61171">
      <w:pPr>
        <w:pStyle w:val="ListParagraph"/>
        <w:numPr>
          <w:ilvl w:val="1"/>
          <w:numId w:val="13"/>
        </w:numPr>
        <w:tabs>
          <w:tab w:val="left" w:pos="990"/>
        </w:tabs>
        <w:ind w:left="1350"/>
        <w:rPr>
          <w:spacing w:val="65"/>
        </w:rPr>
      </w:pPr>
      <w:proofErr w:type="spellStart"/>
      <w:r w:rsidRPr="00DE2CA8">
        <w:t>Sertifikat</w:t>
      </w:r>
      <w:proofErr w:type="spellEnd"/>
      <w:r w:rsidRPr="00DE2CA8">
        <w:t xml:space="preserve"> </w:t>
      </w:r>
      <w:proofErr w:type="spellStart"/>
      <w:r w:rsidRPr="00DE2CA8">
        <w:t>kapal</w:t>
      </w:r>
      <w:proofErr w:type="spellEnd"/>
      <w:r w:rsidRPr="00DE2CA8">
        <w:t xml:space="preserve"> yang </w:t>
      </w:r>
      <w:proofErr w:type="spellStart"/>
      <w:r w:rsidRPr="00DE2CA8">
        <w:t>masih</w:t>
      </w:r>
      <w:proofErr w:type="spellEnd"/>
      <w:r w:rsidRPr="00DE2CA8">
        <w:t xml:space="preserve"> </w:t>
      </w:r>
      <w:proofErr w:type="spellStart"/>
      <w:r w:rsidRPr="00DE2CA8">
        <w:t>berlaku</w:t>
      </w:r>
      <w:proofErr w:type="spellEnd"/>
      <w:r w:rsidR="00C177A0">
        <w:t xml:space="preserve"> </w:t>
      </w:r>
    </w:p>
    <w:p w14:paraId="44AEA029" w14:textId="26AD5650" w:rsidR="00D726E8" w:rsidRPr="00DE2CA8" w:rsidRDefault="0077671F" w:rsidP="00D726E8">
      <w:pPr>
        <w:pStyle w:val="ListParagraph"/>
        <w:numPr>
          <w:ilvl w:val="1"/>
          <w:numId w:val="13"/>
        </w:numPr>
        <w:tabs>
          <w:tab w:val="left" w:pos="990"/>
        </w:tabs>
        <w:ind w:left="1350"/>
        <w:rPr>
          <w:spacing w:val="65"/>
        </w:rPr>
      </w:pPr>
      <w:r>
        <w:t>PP</w:t>
      </w:r>
      <w:r w:rsidR="00D726E8" w:rsidRPr="00DE2CA8">
        <w:t xml:space="preserve">KA </w:t>
      </w:r>
      <w:proofErr w:type="spellStart"/>
      <w:r w:rsidR="00D726E8" w:rsidRPr="00DE2CA8">
        <w:t>untuk</w:t>
      </w:r>
      <w:proofErr w:type="spellEnd"/>
      <w:r w:rsidR="00D726E8" w:rsidRPr="00DE2CA8">
        <w:t xml:space="preserve"> </w:t>
      </w:r>
      <w:proofErr w:type="spellStart"/>
      <w:r w:rsidR="00D726E8" w:rsidRPr="00DE2CA8">
        <w:t>kapal</w:t>
      </w:r>
      <w:proofErr w:type="spellEnd"/>
      <w:r w:rsidR="00D726E8" w:rsidRPr="00DE2CA8">
        <w:rPr>
          <w:lang w:val="id-ID"/>
        </w:rPr>
        <w:t xml:space="preserve"> </w:t>
      </w:r>
      <w:proofErr w:type="spellStart"/>
      <w:r w:rsidR="00D726E8" w:rsidRPr="00DE2CA8">
        <w:t>asing</w:t>
      </w:r>
      <w:proofErr w:type="spellEnd"/>
      <w:r w:rsidR="00D726E8" w:rsidRPr="00DE2CA8">
        <w:t xml:space="preserve"> </w:t>
      </w:r>
    </w:p>
    <w:p w14:paraId="7A431DD5" w14:textId="1F9BE11D" w:rsidR="00D726E8" w:rsidRPr="00DE2CA8" w:rsidRDefault="00D726E8" w:rsidP="00D726E8">
      <w:pPr>
        <w:pStyle w:val="ListParagraph"/>
        <w:numPr>
          <w:ilvl w:val="1"/>
          <w:numId w:val="13"/>
        </w:numPr>
        <w:tabs>
          <w:tab w:val="left" w:pos="990"/>
        </w:tabs>
        <w:ind w:left="1350"/>
        <w:rPr>
          <w:spacing w:val="65"/>
        </w:rPr>
      </w:pPr>
      <w:r w:rsidRPr="00DE2CA8">
        <w:t>RP</w:t>
      </w:r>
      <w:r w:rsidR="0077671F">
        <w:t>K</w:t>
      </w:r>
      <w:r w:rsidRPr="00DE2CA8">
        <w:t xml:space="preserve"> </w:t>
      </w:r>
      <w:proofErr w:type="spellStart"/>
      <w:r w:rsidRPr="00DE2CA8">
        <w:t>untuk</w:t>
      </w:r>
      <w:proofErr w:type="spellEnd"/>
      <w:r w:rsidRPr="00DE2CA8">
        <w:t xml:space="preserve"> </w:t>
      </w:r>
      <w:proofErr w:type="spellStart"/>
      <w:r w:rsidRPr="00DE2CA8">
        <w:t>kapal</w:t>
      </w:r>
      <w:proofErr w:type="spellEnd"/>
      <w:r w:rsidRPr="00DE2CA8">
        <w:t xml:space="preserve"> Indonesia</w:t>
      </w:r>
    </w:p>
    <w:p w14:paraId="225D7BF8" w14:textId="77777777" w:rsidR="00AC7946" w:rsidRPr="00DE2CA8" w:rsidRDefault="00D726E8" w:rsidP="00AC7946">
      <w:pPr>
        <w:pStyle w:val="ListParagraph"/>
        <w:numPr>
          <w:ilvl w:val="1"/>
          <w:numId w:val="13"/>
        </w:numPr>
        <w:tabs>
          <w:tab w:val="left" w:pos="990"/>
        </w:tabs>
        <w:ind w:left="1350"/>
      </w:pPr>
      <w:proofErr w:type="spellStart"/>
      <w:r w:rsidRPr="00DE2CA8">
        <w:t>Daftar</w:t>
      </w:r>
      <w:proofErr w:type="spellEnd"/>
      <w:r w:rsidRPr="00DE2CA8">
        <w:t xml:space="preserve"> </w:t>
      </w:r>
      <w:proofErr w:type="spellStart"/>
      <w:r w:rsidRPr="00DE2CA8">
        <w:t>nakhoda</w:t>
      </w:r>
      <w:proofErr w:type="spellEnd"/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 xml:space="preserve"> ABK</w:t>
      </w:r>
    </w:p>
    <w:p w14:paraId="512F83F2" w14:textId="74775DFC" w:rsidR="00D726E8" w:rsidRPr="00DE2CA8" w:rsidRDefault="00D726E8" w:rsidP="00AC7946">
      <w:pPr>
        <w:pStyle w:val="ListParagraph"/>
        <w:numPr>
          <w:ilvl w:val="1"/>
          <w:numId w:val="13"/>
        </w:numPr>
        <w:tabs>
          <w:tab w:val="left" w:pos="990"/>
        </w:tabs>
        <w:ind w:left="1350"/>
      </w:pPr>
      <w:proofErr w:type="spellStart"/>
      <w:r w:rsidRPr="00DE2CA8">
        <w:t>Daftar</w:t>
      </w:r>
      <w:proofErr w:type="spellEnd"/>
      <w:r w:rsidRPr="00DE2CA8">
        <w:t xml:space="preserve"> </w:t>
      </w:r>
      <w:proofErr w:type="spellStart"/>
      <w:r w:rsidRPr="00DE2CA8">
        <w:t>Tenaga</w:t>
      </w:r>
      <w:proofErr w:type="spellEnd"/>
      <w:r w:rsidRPr="00DE2CA8">
        <w:t xml:space="preserve"> </w:t>
      </w:r>
      <w:proofErr w:type="spellStart"/>
      <w:r w:rsidRPr="00DE2CA8">
        <w:t>kerja</w:t>
      </w:r>
      <w:proofErr w:type="spellEnd"/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 xml:space="preserve"> </w:t>
      </w:r>
      <w:proofErr w:type="spellStart"/>
      <w:r w:rsidRPr="00DE2CA8">
        <w:t>keahliannya</w:t>
      </w:r>
      <w:proofErr w:type="spellEnd"/>
      <w:r w:rsidRPr="00DE2CA8">
        <w:rPr>
          <w:lang w:val="id-ID"/>
        </w:rPr>
        <w:t xml:space="preserve"> sesuai klasifikasi sertifikat yang dimiliki</w:t>
      </w:r>
    </w:p>
    <w:p w14:paraId="26E5B2A8" w14:textId="77777777" w:rsidR="00D726E8" w:rsidRPr="00DE2CA8" w:rsidRDefault="00D726E8" w:rsidP="00DE2CA8">
      <w:pPr>
        <w:rPr>
          <w:lang w:val="id-ID"/>
        </w:rPr>
      </w:pPr>
    </w:p>
    <w:p w14:paraId="5503A568" w14:textId="7FCB4107" w:rsidR="00D726E8" w:rsidRPr="00DE2CA8" w:rsidRDefault="00D726E8" w:rsidP="00AC7946">
      <w:pPr>
        <w:pStyle w:val="ListParagraph"/>
        <w:numPr>
          <w:ilvl w:val="0"/>
          <w:numId w:val="14"/>
        </w:numPr>
        <w:tabs>
          <w:tab w:val="left" w:pos="540"/>
        </w:tabs>
        <w:rPr>
          <w:lang w:val="id-ID"/>
        </w:rPr>
      </w:pPr>
      <w:r w:rsidRPr="00DE2CA8">
        <w:t>Persyaratan</w:t>
      </w:r>
      <w:r w:rsidRPr="00DE2CA8">
        <w:rPr>
          <w:lang w:val="id-ID"/>
        </w:rPr>
        <w:t xml:space="preserve"> Teknis Lainnya :</w:t>
      </w:r>
    </w:p>
    <w:p w14:paraId="3F80489E" w14:textId="63042AFE" w:rsidR="00E50093" w:rsidRPr="004B56B6" w:rsidRDefault="004B56B6" w:rsidP="004B56B6">
      <w:pPr>
        <w:pStyle w:val="ListParagraph"/>
        <w:numPr>
          <w:ilvl w:val="0"/>
          <w:numId w:val="21"/>
        </w:numPr>
        <w:tabs>
          <w:tab w:val="left" w:pos="990"/>
        </w:tabs>
        <w:jc w:val="both"/>
        <w:rPr>
          <w:lang w:val="id-ID"/>
        </w:rPr>
      </w:pPr>
      <w:proofErr w:type="spellStart"/>
      <w:r>
        <w:t>Apabila</w:t>
      </w:r>
      <w:proofErr w:type="spellEnd"/>
      <w:r>
        <w:t xml:space="preserve"> salvage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scrap </w:t>
      </w:r>
      <w:proofErr w:type="spellStart"/>
      <w:r>
        <w:t>diperlukan</w:t>
      </w:r>
      <w:proofErr w:type="spellEnd"/>
      <w:r>
        <w:t xml:space="preserve"> </w:t>
      </w:r>
      <w:r w:rsidR="00D726E8" w:rsidRPr="004B56B6">
        <w:rPr>
          <w:lang w:val="id-ID"/>
        </w:rPr>
        <w:t>bukti</w:t>
      </w:r>
      <w:r w:rsidR="00D726E8" w:rsidRPr="00DE2CA8">
        <w:t xml:space="preserve"> </w:t>
      </w:r>
      <w:proofErr w:type="spellStart"/>
      <w:r w:rsidR="00D726E8" w:rsidRPr="00DE2CA8">
        <w:t>kepemilikan</w:t>
      </w:r>
      <w:proofErr w:type="spellEnd"/>
      <w:r w:rsidR="00D726E8" w:rsidRPr="00DE2CA8">
        <w:t xml:space="preserve"> </w:t>
      </w:r>
      <w:proofErr w:type="spellStart"/>
      <w:r w:rsidR="00D726E8" w:rsidRPr="00DE2CA8">
        <w:t>kapal</w:t>
      </w:r>
      <w:proofErr w:type="spellEnd"/>
      <w:r>
        <w:t xml:space="preserve">, </w:t>
      </w:r>
      <w:r w:rsidR="00D726E8" w:rsidRPr="004B56B6">
        <w:rPr>
          <w:lang w:val="id-ID"/>
        </w:rPr>
        <w:t>Surat</w:t>
      </w:r>
      <w:r w:rsidR="00D726E8" w:rsidRPr="00DE2CA8">
        <w:t xml:space="preserve"> </w:t>
      </w:r>
      <w:proofErr w:type="spellStart"/>
      <w:r w:rsidR="00D726E8" w:rsidRPr="00DE2CA8">
        <w:t>Keterangan</w:t>
      </w:r>
      <w:proofErr w:type="spellEnd"/>
      <w:r w:rsidR="00D726E8" w:rsidRPr="00DE2CA8">
        <w:t xml:space="preserve"> </w:t>
      </w:r>
      <w:proofErr w:type="spellStart"/>
      <w:r w:rsidR="00D726E8" w:rsidRPr="00DE2CA8">
        <w:t>Penghapusan</w:t>
      </w:r>
      <w:proofErr w:type="spellEnd"/>
      <w:r w:rsidR="00D726E8" w:rsidRPr="00DE2CA8">
        <w:t xml:space="preserve"> </w:t>
      </w:r>
      <w:proofErr w:type="spellStart"/>
      <w:r w:rsidR="00D726E8" w:rsidRPr="00DE2CA8">
        <w:t>Pendaftaran</w:t>
      </w:r>
      <w:proofErr w:type="spellEnd"/>
      <w:r w:rsidR="00D726E8" w:rsidRPr="00DE2CA8">
        <w:t xml:space="preserve"> </w:t>
      </w:r>
      <w:proofErr w:type="spellStart"/>
      <w:r w:rsidR="00D726E8" w:rsidRPr="00DE2CA8">
        <w:t>Kapal</w:t>
      </w:r>
      <w:proofErr w:type="spellEnd"/>
      <w:r w:rsidR="00D726E8" w:rsidRPr="00DE2CA8">
        <w:t xml:space="preserve"> Dari </w:t>
      </w:r>
      <w:proofErr w:type="spellStart"/>
      <w:r w:rsidR="00D726E8" w:rsidRPr="00DE2CA8">
        <w:t>Daftar</w:t>
      </w:r>
      <w:proofErr w:type="spellEnd"/>
      <w:r w:rsidR="00D726E8" w:rsidRPr="00DE2CA8">
        <w:t xml:space="preserve"> </w:t>
      </w:r>
      <w:proofErr w:type="spellStart"/>
      <w:r w:rsidR="00D726E8" w:rsidRPr="00DE2CA8">
        <w:t>Kapal</w:t>
      </w:r>
      <w:proofErr w:type="spellEnd"/>
      <w:r w:rsidR="00D726E8" w:rsidRPr="00DE2CA8">
        <w:t xml:space="preserve"> Indonesia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="00D726E8" w:rsidRPr="004B56B6">
        <w:rPr>
          <w:lang w:val="id-ID"/>
        </w:rPr>
        <w:t>Pelimpahan</w:t>
      </w:r>
      <w:r w:rsidR="00D726E8" w:rsidRPr="00DE2CA8">
        <w:t>/</w:t>
      </w:r>
      <w:proofErr w:type="spellStart"/>
      <w:r w:rsidR="00D726E8" w:rsidRPr="00DE2CA8">
        <w:t>Rekome</w:t>
      </w:r>
      <w:proofErr w:type="spellEnd"/>
      <w:r w:rsidR="00E50093" w:rsidRPr="004B56B6">
        <w:rPr>
          <w:lang w:val="id-ID"/>
        </w:rPr>
        <w:t>ndasi dari U</w:t>
      </w:r>
      <w:r>
        <w:t xml:space="preserve">nit </w:t>
      </w:r>
      <w:r w:rsidR="00E50093" w:rsidRPr="004B56B6">
        <w:rPr>
          <w:lang w:val="id-ID"/>
        </w:rPr>
        <w:t>P</w:t>
      </w:r>
      <w:proofErr w:type="spellStart"/>
      <w:r>
        <w:t>elaksana</w:t>
      </w:r>
      <w:proofErr w:type="spellEnd"/>
      <w:r>
        <w:t xml:space="preserve"> </w:t>
      </w:r>
      <w:r w:rsidR="00E50093" w:rsidRPr="004B56B6">
        <w:rPr>
          <w:lang w:val="id-ID"/>
        </w:rPr>
        <w:t>T</w:t>
      </w:r>
      <w:proofErr w:type="spellStart"/>
      <w:r>
        <w:t>eknis</w:t>
      </w:r>
      <w:proofErr w:type="spellEnd"/>
      <w:r w:rsidR="00E50093" w:rsidRPr="004B56B6">
        <w:rPr>
          <w:lang w:val="id-ID"/>
        </w:rPr>
        <w:t xml:space="preserve"> setempat</w:t>
      </w:r>
      <w:r w:rsidR="00C177A0">
        <w:t>.</w:t>
      </w:r>
    </w:p>
    <w:p w14:paraId="100174D8" w14:textId="2DE0A0AE" w:rsidR="004B56B6" w:rsidRPr="004B56B6" w:rsidRDefault="004B56B6" w:rsidP="004B56B6">
      <w:pPr>
        <w:pStyle w:val="ListParagraph"/>
        <w:numPr>
          <w:ilvl w:val="0"/>
          <w:numId w:val="21"/>
        </w:numPr>
        <w:tabs>
          <w:tab w:val="left" w:pos="990"/>
        </w:tabs>
        <w:jc w:val="both"/>
        <w:rPr>
          <w:lang w:val="id-ID"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progress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C177A0">
        <w:t>.</w:t>
      </w:r>
      <w:r>
        <w:t xml:space="preserve"> </w:t>
      </w:r>
    </w:p>
    <w:p w14:paraId="591E7AC4" w14:textId="375FEBD4" w:rsidR="00D726E8" w:rsidRPr="00DE2CA8" w:rsidRDefault="00E50093" w:rsidP="004B56B6">
      <w:pPr>
        <w:pStyle w:val="ListParagraph"/>
        <w:numPr>
          <w:ilvl w:val="0"/>
          <w:numId w:val="21"/>
        </w:numPr>
        <w:tabs>
          <w:tab w:val="left" w:pos="990"/>
        </w:tabs>
        <w:jc w:val="both"/>
        <w:rPr>
          <w:lang w:val="id-ID"/>
        </w:r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 w:rsidR="00D15040">
        <w:t xml:space="preserve"> </w:t>
      </w:r>
      <w:r w:rsidR="00D15040" w:rsidRPr="002F1C93">
        <w:rPr>
          <w:color w:val="FF0000"/>
        </w:rPr>
        <w:t>(</w:t>
      </w:r>
      <w:proofErr w:type="spellStart"/>
      <w:r w:rsidR="00C177A0" w:rsidRPr="002F1C93">
        <w:rPr>
          <w:color w:val="FF0000"/>
        </w:rPr>
        <w:t>apabila</w:t>
      </w:r>
      <w:proofErr w:type="spellEnd"/>
      <w:r w:rsidR="00C177A0" w:rsidRPr="002F1C93">
        <w:rPr>
          <w:color w:val="FF0000"/>
        </w:rPr>
        <w:t xml:space="preserve"> </w:t>
      </w:r>
      <w:proofErr w:type="spellStart"/>
      <w:r w:rsidR="00C177A0" w:rsidRPr="002F1C93">
        <w:rPr>
          <w:color w:val="FF0000"/>
        </w:rPr>
        <w:t>ada</w:t>
      </w:r>
      <w:proofErr w:type="spellEnd"/>
      <w:r w:rsidR="00C177A0" w:rsidRPr="002F1C93">
        <w:rPr>
          <w:color w:val="FF0000"/>
        </w:rPr>
        <w:t xml:space="preserve"> </w:t>
      </w:r>
      <w:proofErr w:type="spellStart"/>
      <w:r w:rsidR="00D15040" w:rsidRPr="002F1C93">
        <w:rPr>
          <w:color w:val="FF0000"/>
        </w:rPr>
        <w:t>perubahan</w:t>
      </w:r>
      <w:proofErr w:type="spellEnd"/>
      <w:r w:rsidR="00D15040" w:rsidRPr="002F1C93">
        <w:rPr>
          <w:color w:val="FF0000"/>
        </w:rPr>
        <w:t xml:space="preserve"> </w:t>
      </w:r>
      <w:proofErr w:type="spellStart"/>
      <w:r w:rsidR="00D15040" w:rsidRPr="002F1C93">
        <w:rPr>
          <w:color w:val="FF0000"/>
        </w:rPr>
        <w:t>Rencana</w:t>
      </w:r>
      <w:proofErr w:type="spellEnd"/>
      <w:r w:rsidR="00D15040" w:rsidRPr="002F1C93">
        <w:rPr>
          <w:color w:val="FF0000"/>
        </w:rPr>
        <w:t xml:space="preserve"> </w:t>
      </w:r>
      <w:proofErr w:type="spellStart"/>
      <w:r w:rsidR="00D15040" w:rsidRPr="002F1C93">
        <w:rPr>
          <w:color w:val="FF0000"/>
        </w:rPr>
        <w:t>Induk</w:t>
      </w:r>
      <w:proofErr w:type="spellEnd"/>
      <w:r w:rsidR="00D15040" w:rsidRPr="002F1C93">
        <w:rPr>
          <w:color w:val="FF0000"/>
        </w:rPr>
        <w:t xml:space="preserve"> </w:t>
      </w:r>
      <w:proofErr w:type="spellStart"/>
      <w:r w:rsidR="00D15040" w:rsidRPr="002F1C93">
        <w:rPr>
          <w:color w:val="FF0000"/>
        </w:rPr>
        <w:t>Pelabuhan</w:t>
      </w:r>
      <w:proofErr w:type="spellEnd"/>
      <w:r w:rsidR="00D15040" w:rsidRPr="002F1C93">
        <w:rPr>
          <w:color w:val="FF0000"/>
        </w:rPr>
        <w:t>,</w:t>
      </w:r>
      <w:r w:rsidR="00C177A0" w:rsidRPr="002F1C93">
        <w:rPr>
          <w:color w:val="FF0000"/>
        </w:rPr>
        <w:t xml:space="preserve"> </w:t>
      </w:r>
      <w:proofErr w:type="spellStart"/>
      <w:r w:rsidR="00C177A0" w:rsidRPr="002F1C93">
        <w:rPr>
          <w:color w:val="FF0000"/>
        </w:rPr>
        <w:t>dll</w:t>
      </w:r>
      <w:proofErr w:type="spellEnd"/>
      <w:r w:rsidR="00D15040" w:rsidRPr="002F1C93">
        <w:rPr>
          <w:color w:val="FF0000"/>
        </w:rPr>
        <w:t>)</w:t>
      </w:r>
      <w:r w:rsidR="002F1C93">
        <w:rPr>
          <w:color w:val="FF0000"/>
        </w:rPr>
        <w:t xml:space="preserve"> </w:t>
      </w:r>
      <w:proofErr w:type="spellStart"/>
      <w:r w:rsidR="002F1C93">
        <w:rPr>
          <w:color w:val="FF0000"/>
        </w:rPr>
        <w:t>memungkinkan</w:t>
      </w:r>
      <w:proofErr w:type="spellEnd"/>
      <w:r w:rsidR="002F1C93">
        <w:rPr>
          <w:color w:val="FF0000"/>
        </w:rPr>
        <w:t xml:space="preserve"> </w:t>
      </w:r>
      <w:proofErr w:type="spellStart"/>
      <w:r w:rsidR="002F1C93">
        <w:rPr>
          <w:color w:val="FF0000"/>
        </w:rPr>
        <w:t>tidak</w:t>
      </w:r>
      <w:proofErr w:type="spellEnd"/>
      <w:r w:rsidR="002F1C93">
        <w:rPr>
          <w:color w:val="FF0000"/>
        </w:rPr>
        <w:t xml:space="preserve"> </w:t>
      </w:r>
      <w:proofErr w:type="spellStart"/>
      <w:r w:rsidR="002F1C93">
        <w:rPr>
          <w:color w:val="FF0000"/>
        </w:rPr>
        <w:t>hal</w:t>
      </w:r>
      <w:proofErr w:type="spellEnd"/>
      <w:r w:rsidR="002F1C93">
        <w:rPr>
          <w:color w:val="FF0000"/>
        </w:rPr>
        <w:t xml:space="preserve"> </w:t>
      </w:r>
      <w:proofErr w:type="spellStart"/>
      <w:r w:rsidR="002F1C93">
        <w:rPr>
          <w:color w:val="FF0000"/>
        </w:rPr>
        <w:t>seperti</w:t>
      </w:r>
      <w:proofErr w:type="spellEnd"/>
      <w:r w:rsidR="002F1C93">
        <w:rPr>
          <w:color w:val="FF0000"/>
        </w:rPr>
        <w:t xml:space="preserve"> </w:t>
      </w:r>
      <w:proofErr w:type="spellStart"/>
      <w:r w:rsidR="002F1C93">
        <w:rPr>
          <w:color w:val="FF0000"/>
        </w:rPr>
        <w:t>ini</w:t>
      </w:r>
      <w:proofErr w:type="spellEnd"/>
      <w:r w:rsidR="002F1C93">
        <w:rPr>
          <w:color w:val="FF0000"/>
        </w:rPr>
        <w:t>??</w:t>
      </w:r>
    </w:p>
    <w:p w14:paraId="750D49E6" w14:textId="77777777" w:rsidR="00D726E8" w:rsidRPr="00850E84" w:rsidRDefault="00D726E8" w:rsidP="00D726E8">
      <w:pPr>
        <w:pStyle w:val="BodyText"/>
        <w:rPr>
          <w:color w:val="FF0000"/>
        </w:rPr>
      </w:pPr>
    </w:p>
    <w:p w14:paraId="19D8ECBA" w14:textId="60695768" w:rsidR="00D726E8" w:rsidRDefault="00FC62F3" w:rsidP="00FC62F3">
      <w:pPr>
        <w:pStyle w:val="ListParagraph"/>
        <w:numPr>
          <w:ilvl w:val="0"/>
          <w:numId w:val="14"/>
        </w:numPr>
        <w:tabs>
          <w:tab w:val="left" w:pos="540"/>
        </w:tabs>
      </w:pPr>
      <w:proofErr w:type="spellStart"/>
      <w:r w:rsidRPr="00DE2CA8">
        <w:t>Kewajiban</w:t>
      </w:r>
      <w:proofErr w:type="spellEnd"/>
      <w:r w:rsidRPr="00DE2CA8">
        <w:rPr>
          <w:spacing w:val="-5"/>
        </w:rPr>
        <w:t xml:space="preserve"> </w:t>
      </w:r>
      <w:r w:rsidRPr="00DE2CA8">
        <w:t>:</w:t>
      </w:r>
    </w:p>
    <w:p w14:paraId="33C3A39B" w14:textId="77777777" w:rsidR="00A12CEC" w:rsidRDefault="00A12CEC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(PPKA)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asing</w:t>
      </w:r>
      <w:proofErr w:type="spellEnd"/>
      <w:r>
        <w:t>;</w:t>
      </w:r>
    </w:p>
    <w:p w14:paraId="3539D20E" w14:textId="063C3284" w:rsidR="00A12CEC" w:rsidRDefault="00A12CEC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>;</w:t>
      </w:r>
    </w:p>
    <w:p w14:paraId="31FE4BE6" w14:textId="0DDB080C" w:rsidR="00D726E8" w:rsidRPr="00DE2CA8" w:rsidRDefault="00D726E8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mendapatkan</w:t>
      </w:r>
      <w:proofErr w:type="spellEnd"/>
      <w:r w:rsidRPr="00DE2CA8">
        <w:t xml:space="preserve"> </w:t>
      </w:r>
      <w:r w:rsidRPr="00DE2CA8">
        <w:rPr>
          <w:i/>
        </w:rPr>
        <w:t>clearance in</w:t>
      </w:r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>/</w:t>
      </w:r>
      <w:proofErr w:type="spellStart"/>
      <w:r w:rsidRPr="00DE2CA8">
        <w:t>atau</w:t>
      </w:r>
      <w:proofErr w:type="spellEnd"/>
      <w:r w:rsidRPr="00DE2CA8">
        <w:t xml:space="preserve"> </w:t>
      </w:r>
      <w:r w:rsidRPr="00DE2CA8">
        <w:rPr>
          <w:i/>
        </w:rPr>
        <w:t>clearance out</w:t>
      </w:r>
      <w:r w:rsidRPr="00DE2CA8">
        <w:t xml:space="preserve"> </w:t>
      </w:r>
      <w:proofErr w:type="spellStart"/>
      <w:r w:rsidRPr="00DE2CA8">
        <w:t>dari</w:t>
      </w:r>
      <w:proofErr w:type="spellEnd"/>
      <w:r w:rsidRPr="00DE2CA8">
        <w:t xml:space="preserve"> </w:t>
      </w:r>
      <w:proofErr w:type="spellStart"/>
      <w:r w:rsidRPr="00DE2CA8">
        <w:t>Syahbandar</w:t>
      </w:r>
      <w:proofErr w:type="spellEnd"/>
      <w:r w:rsidRPr="00DE2CA8">
        <w:t xml:space="preserve"> </w:t>
      </w:r>
      <w:proofErr w:type="spellStart"/>
      <w:r w:rsidRPr="00DE2CA8">
        <w:t>setempat</w:t>
      </w:r>
      <w:proofErr w:type="spellEnd"/>
      <w:r w:rsidRPr="00DE2CA8">
        <w:t>;</w:t>
      </w:r>
    </w:p>
    <w:p w14:paraId="03B29678" w14:textId="77777777" w:rsidR="00D726E8" w:rsidRDefault="00D726E8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menjaga</w:t>
      </w:r>
      <w:proofErr w:type="spellEnd"/>
      <w:r w:rsidRPr="00DE2CA8">
        <w:t xml:space="preserve"> </w:t>
      </w:r>
      <w:proofErr w:type="spellStart"/>
      <w:r w:rsidRPr="00DE2CA8">
        <w:t>kelestarian</w:t>
      </w:r>
      <w:proofErr w:type="spellEnd"/>
      <w:r w:rsidRPr="00DE2CA8">
        <w:t xml:space="preserve"> </w:t>
      </w:r>
      <w:proofErr w:type="spellStart"/>
      <w:r w:rsidRPr="00DE2CA8">
        <w:t>lingkungan</w:t>
      </w:r>
      <w:proofErr w:type="spellEnd"/>
      <w:r w:rsidRPr="00DE2CA8">
        <w:t xml:space="preserve"> </w:t>
      </w:r>
      <w:proofErr w:type="spellStart"/>
      <w:r w:rsidRPr="00DE2CA8">
        <w:t>perairan</w:t>
      </w:r>
      <w:proofErr w:type="spellEnd"/>
      <w:r w:rsidRPr="00DE2CA8">
        <w:t>;</w:t>
      </w:r>
    </w:p>
    <w:p w14:paraId="32074F0F" w14:textId="5D70CA0A" w:rsidR="00340963" w:rsidRDefault="00340963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rambu-rambu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>;</w:t>
      </w:r>
    </w:p>
    <w:p w14:paraId="4BF857A8" w14:textId="3A7D31D4" w:rsidR="00A12CEC" w:rsidRDefault="00A12CEC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melaporkan</w:t>
      </w:r>
      <w:proofErr w:type="spellEnd"/>
      <w:r w:rsidRPr="00DE2CA8">
        <w:t xml:space="preserve"> </w:t>
      </w:r>
      <w:proofErr w:type="spellStart"/>
      <w:r w:rsidRPr="00DE2CA8">
        <w:t>kegiatan</w:t>
      </w:r>
      <w:proofErr w:type="spellEnd"/>
      <w:r w:rsidRPr="00DE2CA8">
        <w:t xml:space="preserve"> </w:t>
      </w:r>
      <w:proofErr w:type="spellStart"/>
      <w:r w:rsidRPr="00DE2CA8">
        <w:t>kepada</w:t>
      </w:r>
      <w:proofErr w:type="spellEnd"/>
      <w:r w:rsidRPr="00DE2CA8">
        <w:t xml:space="preserve"> </w:t>
      </w:r>
      <w:proofErr w:type="spellStart"/>
      <w:r w:rsidRPr="00DE2CA8">
        <w:t>Direktur</w:t>
      </w:r>
      <w:proofErr w:type="spellEnd"/>
      <w:r w:rsidRPr="00DE2CA8">
        <w:t xml:space="preserve"> </w:t>
      </w:r>
      <w:proofErr w:type="spellStart"/>
      <w:r w:rsidRPr="00DE2CA8">
        <w:t>Jenderal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 </w:t>
      </w:r>
      <w:proofErr w:type="spellStart"/>
      <w:r w:rsidRPr="00DE2CA8">
        <w:t>Laut</w:t>
      </w:r>
      <w:proofErr w:type="spellEnd"/>
      <w:r>
        <w:t xml:space="preserve"> </w:t>
      </w:r>
      <w:proofErr w:type="spellStart"/>
      <w:r w:rsidRPr="00DE2CA8">
        <w:t>selambat-lambatnya</w:t>
      </w:r>
      <w:proofErr w:type="spellEnd"/>
      <w:r w:rsidRPr="00DE2CA8">
        <w:t xml:space="preserve"> 1 (</w:t>
      </w:r>
      <w:proofErr w:type="spellStart"/>
      <w:r w:rsidRPr="00DE2CA8">
        <w:t>satu</w:t>
      </w:r>
      <w:proofErr w:type="spellEnd"/>
      <w:r w:rsidRPr="00DE2CA8">
        <w:t xml:space="preserve">) </w:t>
      </w:r>
      <w:proofErr w:type="spellStart"/>
      <w:r w:rsidRPr="00DE2CA8">
        <w:t>bulan</w:t>
      </w:r>
      <w:proofErr w:type="spellEnd"/>
      <w:r w:rsidRPr="00DE2CA8">
        <w:t xml:space="preserve"> </w:t>
      </w:r>
      <w:proofErr w:type="spellStart"/>
      <w:r w:rsidRPr="00DE2CA8">
        <w:t>setelah</w:t>
      </w:r>
      <w:proofErr w:type="spellEnd"/>
      <w:r w:rsidRPr="00DE2CA8">
        <w:t xml:space="preserve"> </w:t>
      </w:r>
      <w:proofErr w:type="spellStart"/>
      <w:r w:rsidRPr="00DE2CA8">
        <w:t>dikeluarkannya</w:t>
      </w:r>
      <w:proofErr w:type="spellEnd"/>
      <w:r w:rsidRPr="00DE2CA8"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Salvage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Pr="000234BE">
        <w:t>Bawah</w:t>
      </w:r>
      <w:proofErr w:type="spellEnd"/>
      <w:r w:rsidRPr="000234BE">
        <w:t xml:space="preserve"> Air </w:t>
      </w:r>
      <w:proofErr w:type="spellStart"/>
      <w:r w:rsidRPr="000234BE">
        <w:t>ini</w:t>
      </w:r>
      <w:proofErr w:type="spellEnd"/>
      <w:r w:rsidRPr="000234BE">
        <w:t xml:space="preserve"> </w:t>
      </w:r>
      <w:proofErr w:type="spellStart"/>
      <w:r w:rsidRPr="000234BE">
        <w:t>atau</w:t>
      </w:r>
      <w:proofErr w:type="spellEnd"/>
      <w:r w:rsidRPr="000234BE">
        <w:t xml:space="preserve"> </w:t>
      </w:r>
      <w:proofErr w:type="spellStart"/>
      <w:r w:rsidRPr="000234BE">
        <w:t>dalam</w:t>
      </w:r>
      <w:proofErr w:type="spellEnd"/>
      <w:r w:rsidRPr="000234BE">
        <w:t xml:space="preserve"> 2 (</w:t>
      </w:r>
      <w:proofErr w:type="spellStart"/>
      <w:r w:rsidRPr="000234BE">
        <w:t>dua</w:t>
      </w:r>
      <w:proofErr w:type="spellEnd"/>
      <w:r w:rsidRPr="000234BE">
        <w:t xml:space="preserve">) </w:t>
      </w:r>
      <w:proofErr w:type="spellStart"/>
      <w:r w:rsidRPr="000234BE">
        <w:t>minggu</w:t>
      </w:r>
      <w:proofErr w:type="spellEnd"/>
      <w:r w:rsidRPr="000234BE">
        <w:t xml:space="preserve"> </w:t>
      </w:r>
      <w:proofErr w:type="spellStart"/>
      <w:r w:rsidRPr="000234BE">
        <w:t>setelah</w:t>
      </w:r>
      <w:proofErr w:type="spellEnd"/>
      <w:r w:rsidRPr="000234BE">
        <w:t xml:space="preserve"> </w:t>
      </w:r>
      <w:proofErr w:type="spellStart"/>
      <w:r w:rsidRPr="000234BE">
        <w:t>selesai</w:t>
      </w:r>
      <w:proofErr w:type="spellEnd"/>
      <w:r w:rsidRPr="000234BE">
        <w:t xml:space="preserve">  </w:t>
      </w:r>
      <w:proofErr w:type="spellStart"/>
      <w:r w:rsidRPr="000234BE">
        <w:t>kegiatan</w:t>
      </w:r>
      <w:proofErr w:type="spellEnd"/>
      <w:r w:rsidRPr="000234BE">
        <w:t>;</w:t>
      </w:r>
      <w:r>
        <w:t xml:space="preserve"> </w:t>
      </w:r>
    </w:p>
    <w:p w14:paraId="3BB14E81" w14:textId="3CF5774C" w:rsidR="00DF529A" w:rsidRDefault="00DF529A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F529A">
        <w:t>melaporkan</w:t>
      </w:r>
      <w:proofErr w:type="spellEnd"/>
      <w:r w:rsidRPr="00DF529A">
        <w:t xml:space="preserve"> </w:t>
      </w:r>
      <w:proofErr w:type="spellStart"/>
      <w:r w:rsidRPr="00DF529A">
        <w:t>pelaksanaan</w:t>
      </w:r>
      <w:proofErr w:type="spellEnd"/>
      <w:r w:rsidRPr="00DF529A">
        <w:t xml:space="preserve"> </w:t>
      </w:r>
      <w:proofErr w:type="spellStart"/>
      <w:r w:rsidRPr="00DF529A">
        <w:t>kegiatan</w:t>
      </w:r>
      <w:proofErr w:type="spellEnd"/>
      <w:r w:rsidRPr="00DF529A">
        <w:t xml:space="preserve"> </w:t>
      </w:r>
      <w:proofErr w:type="spellStart"/>
      <w:r w:rsidRPr="00DF529A">
        <w:t>kepada</w:t>
      </w:r>
      <w:proofErr w:type="spellEnd"/>
      <w:r w:rsidRPr="00DF529A">
        <w:t xml:space="preserve"> U</w:t>
      </w:r>
      <w:r>
        <w:t xml:space="preserve">nit </w:t>
      </w:r>
      <w:proofErr w:type="spellStart"/>
      <w:r w:rsidRPr="00DF529A">
        <w:t>P</w:t>
      </w:r>
      <w:r>
        <w:t>elaksana</w:t>
      </w:r>
      <w:proofErr w:type="spellEnd"/>
      <w:r>
        <w:t xml:space="preserve"> </w:t>
      </w:r>
      <w:proofErr w:type="spellStart"/>
      <w:r w:rsidRPr="00DF529A">
        <w:t>T</w:t>
      </w:r>
      <w:r>
        <w:t>eknis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 </w:t>
      </w:r>
      <w:proofErr w:type="spellStart"/>
      <w:r>
        <w:t>Laut</w:t>
      </w:r>
      <w:proofErr w:type="spellEnd"/>
      <w:r w:rsidRPr="00DF529A">
        <w:t xml:space="preserve"> </w:t>
      </w:r>
      <w:proofErr w:type="spellStart"/>
      <w:r w:rsidRPr="00DF529A">
        <w:t>setempat</w:t>
      </w:r>
      <w:proofErr w:type="spellEnd"/>
      <w:r w:rsidRPr="00DF529A">
        <w:t>;</w:t>
      </w:r>
    </w:p>
    <w:p w14:paraId="3A3717E9" w14:textId="77777777" w:rsidR="00A12CEC" w:rsidRPr="00DE2CA8" w:rsidRDefault="00A12CEC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mentaati</w:t>
      </w:r>
      <w:proofErr w:type="spellEnd"/>
      <w:r w:rsidRPr="00DE2CA8">
        <w:t xml:space="preserve">  </w:t>
      </w:r>
      <w:proofErr w:type="spellStart"/>
      <w:r w:rsidRPr="00DE2CA8">
        <w:t>ketentuan</w:t>
      </w:r>
      <w:proofErr w:type="spellEnd"/>
      <w:r w:rsidRPr="00DE2CA8">
        <w:t xml:space="preserve"> </w:t>
      </w:r>
      <w:proofErr w:type="spellStart"/>
      <w:r w:rsidRPr="00DE2CA8">
        <w:t>dalam</w:t>
      </w:r>
      <w:proofErr w:type="spellEnd"/>
      <w:r w:rsidRPr="00DE2CA8">
        <w:t xml:space="preserve"> </w:t>
      </w:r>
      <w:proofErr w:type="spellStart"/>
      <w:r w:rsidRPr="00DE2CA8">
        <w:t>Peraturan</w:t>
      </w:r>
      <w:proofErr w:type="spellEnd"/>
      <w:r w:rsidRPr="00DE2CA8">
        <w:t xml:space="preserve"> </w:t>
      </w:r>
      <w:proofErr w:type="spellStart"/>
      <w:r w:rsidRPr="00DE2CA8">
        <w:t>Menteri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</w:t>
      </w:r>
      <w:proofErr w:type="spellStart"/>
      <w:r w:rsidRPr="00DE2CA8">
        <w:t>Nomor</w:t>
      </w:r>
      <w:proofErr w:type="spellEnd"/>
      <w:r w:rsidRPr="00DE2CA8">
        <w:t xml:space="preserve"> 71 </w:t>
      </w:r>
      <w:proofErr w:type="spellStart"/>
      <w:r w:rsidRPr="00DE2CA8">
        <w:t>Tahun</w:t>
      </w:r>
      <w:proofErr w:type="spellEnd"/>
      <w:r w:rsidRPr="00DE2CA8">
        <w:t xml:space="preserve"> 2013 </w:t>
      </w:r>
      <w:proofErr w:type="spellStart"/>
      <w:r w:rsidRPr="00DE2CA8">
        <w:t>tentang</w:t>
      </w:r>
      <w:proofErr w:type="spellEnd"/>
      <w:r w:rsidRPr="00DE2CA8">
        <w:t xml:space="preserve"> Salvage </w:t>
      </w:r>
      <w:proofErr w:type="spellStart"/>
      <w:r w:rsidRPr="00DE2CA8">
        <w:t>dan</w:t>
      </w:r>
      <w:proofErr w:type="spellEnd"/>
      <w:r w:rsidRPr="00DE2CA8">
        <w:t>/</w:t>
      </w:r>
      <w:proofErr w:type="spellStart"/>
      <w:r w:rsidRPr="00DE2CA8">
        <w:t>atau</w:t>
      </w:r>
      <w:proofErr w:type="spellEnd"/>
      <w:r w:rsidRPr="00DE2CA8">
        <w:t xml:space="preserve"> </w:t>
      </w:r>
      <w:proofErr w:type="spellStart"/>
      <w:r w:rsidRPr="00DE2CA8">
        <w:t>Pekerjaan</w:t>
      </w:r>
      <w:proofErr w:type="spellEnd"/>
      <w:r w:rsidRPr="00DE2CA8">
        <w:t xml:space="preserve"> </w:t>
      </w:r>
      <w:proofErr w:type="spellStart"/>
      <w:r w:rsidRPr="00DE2CA8">
        <w:t>Bawah</w:t>
      </w:r>
      <w:proofErr w:type="spellEnd"/>
      <w:r w:rsidRPr="00DE2CA8">
        <w:t xml:space="preserve"> Air </w:t>
      </w:r>
      <w:proofErr w:type="spellStart"/>
      <w:r w:rsidRPr="00DE2CA8">
        <w:t>sebagaimana</w:t>
      </w:r>
      <w:proofErr w:type="spellEnd"/>
      <w:r w:rsidRPr="00DE2CA8">
        <w:t xml:space="preserve"> </w:t>
      </w:r>
      <w:proofErr w:type="spellStart"/>
      <w:r w:rsidRPr="00DE2CA8">
        <w:t>telah</w:t>
      </w:r>
      <w:proofErr w:type="spellEnd"/>
      <w:r w:rsidRPr="00DE2CA8">
        <w:t xml:space="preserve"> </w:t>
      </w:r>
      <w:proofErr w:type="spellStart"/>
      <w:r w:rsidRPr="00DE2CA8">
        <w:t>diubah</w:t>
      </w:r>
      <w:proofErr w:type="spellEnd"/>
      <w:r w:rsidRPr="00DE2CA8">
        <w:t xml:space="preserve"> </w:t>
      </w:r>
      <w:proofErr w:type="spellStart"/>
      <w:r w:rsidRPr="00DE2CA8">
        <w:t>beberapa</w:t>
      </w:r>
      <w:proofErr w:type="spellEnd"/>
      <w:r w:rsidRPr="00DE2CA8">
        <w:t xml:space="preserve"> kali  </w:t>
      </w:r>
      <w:proofErr w:type="spellStart"/>
      <w:r w:rsidRPr="00DE2CA8">
        <w:t>terakhir</w:t>
      </w:r>
      <w:proofErr w:type="spellEnd"/>
      <w:r w:rsidRPr="00DE2CA8">
        <w:t xml:space="preserve"> </w:t>
      </w:r>
      <w:proofErr w:type="spellStart"/>
      <w:r w:rsidRPr="00DE2CA8">
        <w:t>dengan</w:t>
      </w:r>
      <w:proofErr w:type="spellEnd"/>
      <w:r w:rsidRPr="00DE2CA8">
        <w:t xml:space="preserve"> </w:t>
      </w:r>
      <w:proofErr w:type="spellStart"/>
      <w:r w:rsidRPr="00DE2CA8">
        <w:t>Peraturan</w:t>
      </w:r>
      <w:proofErr w:type="spellEnd"/>
      <w:r w:rsidRPr="00DE2CA8">
        <w:t xml:space="preserve"> </w:t>
      </w:r>
      <w:proofErr w:type="spellStart"/>
      <w:r w:rsidRPr="00DE2CA8">
        <w:t>Menteri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</w:t>
      </w:r>
      <w:proofErr w:type="spellStart"/>
      <w:r w:rsidRPr="00DE2CA8">
        <w:t>Nomor</w:t>
      </w:r>
      <w:proofErr w:type="spellEnd"/>
      <w:r w:rsidRPr="00DE2CA8">
        <w:t xml:space="preserve"> PM 38 </w:t>
      </w:r>
      <w:proofErr w:type="spellStart"/>
      <w:r w:rsidRPr="00DE2CA8">
        <w:t>Tahun</w:t>
      </w:r>
      <w:proofErr w:type="spellEnd"/>
      <w:r w:rsidRPr="00DE2CA8">
        <w:t xml:space="preserve"> 2018 </w:t>
      </w:r>
      <w:proofErr w:type="spellStart"/>
      <w:r w:rsidRPr="00DE2CA8">
        <w:t>tentang</w:t>
      </w:r>
      <w:proofErr w:type="spellEnd"/>
      <w:r w:rsidRPr="00DE2CA8">
        <w:t xml:space="preserve"> </w:t>
      </w:r>
      <w:proofErr w:type="spellStart"/>
      <w:r w:rsidRPr="00DE2CA8">
        <w:t>Perubahan</w:t>
      </w:r>
      <w:proofErr w:type="spellEnd"/>
      <w:r w:rsidRPr="00DE2CA8">
        <w:t xml:space="preserve"> </w:t>
      </w:r>
      <w:proofErr w:type="spellStart"/>
      <w:r w:rsidRPr="00DE2CA8">
        <w:t>Kedua</w:t>
      </w:r>
      <w:proofErr w:type="spellEnd"/>
      <w:r w:rsidRPr="00DE2CA8">
        <w:t xml:space="preserve"> </w:t>
      </w:r>
      <w:proofErr w:type="spellStart"/>
      <w:r w:rsidRPr="00DE2CA8">
        <w:t>Atas</w:t>
      </w:r>
      <w:proofErr w:type="spellEnd"/>
      <w:r w:rsidRPr="00DE2CA8">
        <w:t xml:space="preserve"> </w:t>
      </w:r>
      <w:proofErr w:type="spellStart"/>
      <w:r w:rsidRPr="00DE2CA8">
        <w:t>Peraturan</w:t>
      </w:r>
      <w:proofErr w:type="spellEnd"/>
      <w:r w:rsidRPr="00DE2CA8">
        <w:t xml:space="preserve"> </w:t>
      </w:r>
      <w:proofErr w:type="spellStart"/>
      <w:r w:rsidRPr="00DE2CA8">
        <w:t>Menteri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</w:t>
      </w:r>
      <w:proofErr w:type="spellStart"/>
      <w:r w:rsidRPr="00DE2CA8">
        <w:t>Nomor</w:t>
      </w:r>
      <w:proofErr w:type="spellEnd"/>
      <w:r w:rsidRPr="00DE2CA8">
        <w:t xml:space="preserve"> 71 </w:t>
      </w:r>
      <w:proofErr w:type="spellStart"/>
      <w:r w:rsidRPr="00DE2CA8">
        <w:t>Tahun</w:t>
      </w:r>
      <w:proofErr w:type="spellEnd"/>
      <w:r w:rsidRPr="00DE2CA8">
        <w:t xml:space="preserve"> 2013 </w:t>
      </w:r>
      <w:proofErr w:type="spellStart"/>
      <w:r w:rsidRPr="00DE2CA8">
        <w:t>tentang</w:t>
      </w:r>
      <w:proofErr w:type="spellEnd"/>
      <w:r w:rsidRPr="00DE2CA8">
        <w:t xml:space="preserve"> Salvage </w:t>
      </w:r>
      <w:proofErr w:type="spellStart"/>
      <w:r w:rsidRPr="00DE2CA8">
        <w:t>dan</w:t>
      </w:r>
      <w:proofErr w:type="spellEnd"/>
      <w:r w:rsidRPr="00DE2CA8">
        <w:t>/</w:t>
      </w:r>
      <w:proofErr w:type="spellStart"/>
      <w:r w:rsidRPr="00DE2CA8">
        <w:t>atau</w:t>
      </w:r>
      <w:proofErr w:type="spellEnd"/>
      <w:r w:rsidRPr="00DE2CA8">
        <w:t xml:space="preserve"> </w:t>
      </w:r>
      <w:proofErr w:type="spellStart"/>
      <w:r w:rsidRPr="00DE2CA8">
        <w:t>Pekerjaan</w:t>
      </w:r>
      <w:proofErr w:type="spellEnd"/>
      <w:r w:rsidRPr="00DE2CA8">
        <w:t xml:space="preserve"> </w:t>
      </w:r>
      <w:proofErr w:type="spellStart"/>
      <w:r w:rsidRPr="00DE2CA8">
        <w:t>Bawah</w:t>
      </w:r>
      <w:proofErr w:type="spellEnd"/>
      <w:r w:rsidRPr="00DE2CA8">
        <w:t xml:space="preserve"> Air;</w:t>
      </w:r>
    </w:p>
    <w:p w14:paraId="582CD59A" w14:textId="77777777" w:rsidR="00A12CEC" w:rsidRPr="00DE2CA8" w:rsidRDefault="00A12CEC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menyediakan</w:t>
      </w:r>
      <w:proofErr w:type="spellEnd"/>
      <w:r w:rsidRPr="00DE2CA8">
        <w:t xml:space="preserve"> </w:t>
      </w:r>
      <w:proofErr w:type="spellStart"/>
      <w:r w:rsidRPr="00DE2CA8">
        <w:t>fasilitas</w:t>
      </w:r>
      <w:proofErr w:type="spellEnd"/>
      <w:r w:rsidRPr="00DE2CA8">
        <w:t xml:space="preserve"> yang </w:t>
      </w:r>
      <w:proofErr w:type="spellStart"/>
      <w:r w:rsidRPr="00DE2CA8">
        <w:t>diperlukan</w:t>
      </w:r>
      <w:proofErr w:type="spellEnd"/>
      <w:r w:rsidRPr="00DE2CA8">
        <w:t xml:space="preserve"> </w:t>
      </w:r>
      <w:proofErr w:type="spellStart"/>
      <w:r w:rsidRPr="00DE2CA8">
        <w:t>bagi</w:t>
      </w:r>
      <w:proofErr w:type="spellEnd"/>
      <w:r w:rsidRPr="00DE2CA8">
        <w:t xml:space="preserve"> </w:t>
      </w:r>
      <w:proofErr w:type="spellStart"/>
      <w:r w:rsidRPr="00DE2CA8">
        <w:t>pengawas</w:t>
      </w:r>
      <w:proofErr w:type="spellEnd"/>
      <w:r w:rsidRPr="00DE2CA8">
        <w:t xml:space="preserve"> yang </w:t>
      </w:r>
      <w:proofErr w:type="spellStart"/>
      <w:r w:rsidRPr="00DE2CA8">
        <w:t>ditunjuk</w:t>
      </w:r>
      <w:proofErr w:type="spellEnd"/>
      <w:r w:rsidRPr="00DE2CA8">
        <w:t xml:space="preserve"> </w:t>
      </w:r>
      <w:proofErr w:type="spellStart"/>
      <w:r w:rsidRPr="00DE2CA8">
        <w:t>Direktorat</w:t>
      </w:r>
      <w:proofErr w:type="spellEnd"/>
      <w:r w:rsidRPr="00DE2CA8">
        <w:t xml:space="preserve"> </w:t>
      </w:r>
      <w:proofErr w:type="spellStart"/>
      <w:r w:rsidRPr="00DE2CA8">
        <w:t>Jenderal</w:t>
      </w:r>
      <w:proofErr w:type="spellEnd"/>
      <w:r w:rsidRPr="00DE2CA8">
        <w:t xml:space="preserve"> </w:t>
      </w:r>
      <w:proofErr w:type="spellStart"/>
      <w:r w:rsidRPr="00DE2CA8">
        <w:t>Perhubungan</w:t>
      </w:r>
      <w:proofErr w:type="spellEnd"/>
      <w:r w:rsidRPr="00DE2CA8">
        <w:t xml:space="preserve"> </w:t>
      </w:r>
      <w:proofErr w:type="spellStart"/>
      <w:r w:rsidRPr="00DE2CA8">
        <w:t>Laut</w:t>
      </w:r>
      <w:proofErr w:type="spellEnd"/>
      <w:r w:rsidRPr="00DE2CA8">
        <w:t>;</w:t>
      </w:r>
    </w:p>
    <w:p w14:paraId="4B0B63C4" w14:textId="3BA5F677" w:rsidR="00A12CEC" w:rsidRPr="00DE2CA8" w:rsidRDefault="00A12CEC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membaya</w:t>
      </w:r>
      <w:r w:rsidR="00340963">
        <w:t>r</w:t>
      </w:r>
      <w:proofErr w:type="spellEnd"/>
      <w:r w:rsidR="00340963">
        <w:t xml:space="preserve"> </w:t>
      </w:r>
      <w:proofErr w:type="spellStart"/>
      <w:r w:rsidR="00340963">
        <w:t>Penerimaan</w:t>
      </w:r>
      <w:proofErr w:type="spellEnd"/>
      <w:r w:rsidR="00340963">
        <w:t xml:space="preserve"> Negara </w:t>
      </w:r>
      <w:proofErr w:type="spellStart"/>
      <w:r w:rsidR="00340963">
        <w:t>Bukan</w:t>
      </w:r>
      <w:proofErr w:type="spellEnd"/>
      <w:r w:rsidR="00340963">
        <w:t xml:space="preserve"> </w:t>
      </w:r>
      <w:proofErr w:type="spellStart"/>
      <w:r w:rsidR="00340963">
        <w:t>Pajak</w:t>
      </w:r>
      <w:proofErr w:type="spellEnd"/>
      <w:r w:rsidR="00340963" w:rsidRPr="00DE2CA8">
        <w:t xml:space="preserve">, </w:t>
      </w:r>
      <w:proofErr w:type="spellStart"/>
      <w:r w:rsidR="00340963">
        <w:t>sesuai</w:t>
      </w:r>
      <w:proofErr w:type="spellEnd"/>
      <w:r w:rsidR="00340963">
        <w:t xml:space="preserve"> </w:t>
      </w:r>
      <w:proofErr w:type="spellStart"/>
      <w:r w:rsidR="00340963">
        <w:t>peraturan</w:t>
      </w:r>
      <w:proofErr w:type="spellEnd"/>
      <w:r w:rsidR="00340963">
        <w:t xml:space="preserve"> </w:t>
      </w:r>
      <w:proofErr w:type="spellStart"/>
      <w:r w:rsidR="00340963">
        <w:t>perundang-undangan</w:t>
      </w:r>
      <w:proofErr w:type="spellEnd"/>
      <w:r w:rsidR="00340963" w:rsidRPr="00DE2CA8">
        <w:t>:</w:t>
      </w:r>
    </w:p>
    <w:p w14:paraId="6910351F" w14:textId="77777777" w:rsidR="00A12CEC" w:rsidRPr="00DE2CA8" w:rsidRDefault="00A12CEC" w:rsidP="00A12CEC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0234BE">
        <w:t>dalam</w:t>
      </w:r>
      <w:proofErr w:type="spellEnd"/>
      <w:r w:rsidRPr="000234BE">
        <w:t xml:space="preserve"> </w:t>
      </w:r>
      <w:proofErr w:type="spellStart"/>
      <w:r w:rsidRPr="000234BE">
        <w:t>jangka</w:t>
      </w:r>
      <w:proofErr w:type="spellEnd"/>
      <w:r w:rsidRPr="000234BE">
        <w:t xml:space="preserve"> </w:t>
      </w:r>
      <w:proofErr w:type="spellStart"/>
      <w:r w:rsidRPr="000234BE">
        <w:t>waktu</w:t>
      </w:r>
      <w:proofErr w:type="spellEnd"/>
      <w:r w:rsidRPr="000234BE">
        <w:t xml:space="preserve"> </w:t>
      </w:r>
      <w:proofErr w:type="spellStart"/>
      <w:r w:rsidRPr="000234BE">
        <w:t>selambat</w:t>
      </w:r>
      <w:r>
        <w:t>-lambatnya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Salvage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Air,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kegiatannya</w:t>
      </w:r>
      <w:proofErr w:type="spellEnd"/>
      <w:r>
        <w:t>;</w:t>
      </w:r>
    </w:p>
    <w:p w14:paraId="2A44FE52" w14:textId="77777777" w:rsidR="00D726E8" w:rsidRPr="00DE2CA8" w:rsidRDefault="00D726E8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t>menyiapkan</w:t>
      </w:r>
      <w:proofErr w:type="spellEnd"/>
      <w:r w:rsidRPr="00DE2CA8">
        <w:t xml:space="preserve"> </w:t>
      </w:r>
      <w:proofErr w:type="spellStart"/>
      <w:r w:rsidRPr="00DE2CA8">
        <w:t>peralatan</w:t>
      </w:r>
      <w:proofErr w:type="spellEnd"/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 xml:space="preserve"> </w:t>
      </w:r>
      <w:proofErr w:type="spellStart"/>
      <w:r w:rsidRPr="00DE2CA8">
        <w:t>personil</w:t>
      </w:r>
      <w:proofErr w:type="spellEnd"/>
      <w:r w:rsidRPr="00DE2CA8">
        <w:t xml:space="preserve"> </w:t>
      </w:r>
      <w:proofErr w:type="spellStart"/>
      <w:r w:rsidRPr="00DE2CA8">
        <w:t>penanggulangan</w:t>
      </w:r>
      <w:proofErr w:type="spellEnd"/>
      <w:r w:rsidRPr="00DE2CA8">
        <w:t xml:space="preserve"> </w:t>
      </w:r>
      <w:proofErr w:type="spellStart"/>
      <w:r w:rsidRPr="00DE2CA8">
        <w:t>pencemaran</w:t>
      </w:r>
      <w:proofErr w:type="spellEnd"/>
      <w:r w:rsidRPr="00DE2CA8">
        <w:t xml:space="preserve"> </w:t>
      </w:r>
      <w:proofErr w:type="spellStart"/>
      <w:r w:rsidRPr="00DE2CA8">
        <w:t>untuk</w:t>
      </w:r>
      <w:proofErr w:type="spellEnd"/>
      <w:r w:rsidRPr="00DE2CA8">
        <w:t xml:space="preserve"> </w:t>
      </w:r>
      <w:proofErr w:type="spellStart"/>
      <w:r w:rsidRPr="00DE2CA8">
        <w:t>mengantisipasi</w:t>
      </w:r>
      <w:proofErr w:type="spellEnd"/>
      <w:r w:rsidRPr="00DE2CA8">
        <w:t xml:space="preserve"> </w:t>
      </w:r>
      <w:proofErr w:type="spellStart"/>
      <w:r w:rsidRPr="00DE2CA8">
        <w:t>apabila</w:t>
      </w:r>
      <w:proofErr w:type="spellEnd"/>
      <w:r w:rsidRPr="00DE2CA8">
        <w:t xml:space="preserve"> </w:t>
      </w:r>
      <w:proofErr w:type="spellStart"/>
      <w:r w:rsidRPr="00DE2CA8">
        <w:t>terjadi</w:t>
      </w:r>
      <w:proofErr w:type="spellEnd"/>
      <w:r w:rsidRPr="00DE2CA8">
        <w:t xml:space="preserve"> </w:t>
      </w:r>
      <w:proofErr w:type="spellStart"/>
      <w:r w:rsidRPr="00DE2CA8">
        <w:t>pencemaran</w:t>
      </w:r>
      <w:proofErr w:type="spellEnd"/>
      <w:r w:rsidRPr="00DE2CA8">
        <w:t xml:space="preserve"> </w:t>
      </w:r>
      <w:proofErr w:type="spellStart"/>
      <w:r w:rsidRPr="00DE2CA8">
        <w:t>dalam</w:t>
      </w:r>
      <w:proofErr w:type="spellEnd"/>
      <w:r w:rsidRPr="00DE2CA8">
        <w:t xml:space="preserve"> </w:t>
      </w:r>
      <w:proofErr w:type="spellStart"/>
      <w:r w:rsidRPr="00DE2CA8">
        <w:t>kegiatan</w:t>
      </w:r>
      <w:proofErr w:type="spellEnd"/>
      <w:r w:rsidRPr="00DE2CA8">
        <w:t xml:space="preserve"> </w:t>
      </w:r>
      <w:proofErr w:type="spellStart"/>
      <w:r w:rsidRPr="00DE2CA8">
        <w:t>tersebut</w:t>
      </w:r>
      <w:proofErr w:type="spellEnd"/>
      <w:r w:rsidRPr="00DE2CA8">
        <w:t>;</w:t>
      </w:r>
    </w:p>
    <w:p w14:paraId="33DD5626" w14:textId="5E609400" w:rsidR="00D726E8" w:rsidRPr="00DE2CA8" w:rsidRDefault="00D726E8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proofErr w:type="spellStart"/>
      <w:r w:rsidRPr="00DE2CA8">
        <w:lastRenderedPageBreak/>
        <w:t>menggunakan</w:t>
      </w:r>
      <w:proofErr w:type="spellEnd"/>
      <w:r w:rsidRPr="00DE2CA8">
        <w:t xml:space="preserve"> </w:t>
      </w:r>
      <w:proofErr w:type="spellStart"/>
      <w:r w:rsidRPr="00DE2CA8">
        <w:t>metode</w:t>
      </w:r>
      <w:proofErr w:type="spellEnd"/>
      <w:r w:rsidRPr="00DE2CA8">
        <w:t xml:space="preserve"> </w:t>
      </w:r>
      <w:proofErr w:type="spellStart"/>
      <w:r w:rsidRPr="00DE2CA8">
        <w:t>kerja</w:t>
      </w:r>
      <w:proofErr w:type="spellEnd"/>
      <w:r w:rsidRPr="00DE2CA8">
        <w:t xml:space="preserve">, </w:t>
      </w:r>
      <w:proofErr w:type="spellStart"/>
      <w:r w:rsidRPr="00DE2CA8">
        <w:t>peralatan</w:t>
      </w:r>
      <w:proofErr w:type="spellEnd"/>
      <w:r w:rsidRPr="00DE2CA8">
        <w:t xml:space="preserve"> </w:t>
      </w:r>
      <w:proofErr w:type="spellStart"/>
      <w:r w:rsidRPr="00DE2CA8">
        <w:t>dan</w:t>
      </w:r>
      <w:proofErr w:type="spellEnd"/>
      <w:r w:rsidRPr="00DE2CA8">
        <w:t xml:space="preserve"> </w:t>
      </w:r>
      <w:proofErr w:type="spellStart"/>
      <w:r w:rsidRPr="00DE2CA8">
        <w:t>personil</w:t>
      </w:r>
      <w:proofErr w:type="spellEnd"/>
      <w:r w:rsidRPr="00DE2CA8">
        <w:t xml:space="preserve"> </w:t>
      </w:r>
      <w:proofErr w:type="spellStart"/>
      <w:r w:rsidR="00A12CEC">
        <w:t>penyelaman</w:t>
      </w:r>
      <w:proofErr w:type="spellEnd"/>
      <w:r w:rsidR="00A12CEC">
        <w:t xml:space="preserve"> </w:t>
      </w:r>
      <w:proofErr w:type="spellStart"/>
      <w:r w:rsidRPr="00DE2CA8">
        <w:t>sesuai</w:t>
      </w:r>
      <w:proofErr w:type="spellEnd"/>
      <w:r w:rsidRPr="00DE2CA8">
        <w:t xml:space="preserve"> Standard </w:t>
      </w:r>
      <w:proofErr w:type="spellStart"/>
      <w:r w:rsidRPr="00DE2CA8">
        <w:t>Keselamatan</w:t>
      </w:r>
      <w:proofErr w:type="spellEnd"/>
      <w:r w:rsidRPr="00DE2CA8">
        <w:t xml:space="preserve"> </w:t>
      </w:r>
      <w:proofErr w:type="spellStart"/>
      <w:r w:rsidRPr="00DE2CA8">
        <w:t>sesuai</w:t>
      </w:r>
      <w:proofErr w:type="spellEnd"/>
      <w:r w:rsidRPr="00DE2CA8">
        <w:t xml:space="preserve"> </w:t>
      </w:r>
      <w:proofErr w:type="spellStart"/>
      <w:r w:rsidRPr="00DE2CA8">
        <w:t>ketentuan</w:t>
      </w:r>
      <w:proofErr w:type="spellEnd"/>
      <w:r w:rsidRPr="00DE2CA8">
        <w:t xml:space="preserve"> yang </w:t>
      </w:r>
      <w:proofErr w:type="spellStart"/>
      <w:r w:rsidRPr="00DE2CA8">
        <w:t>berlaku</w:t>
      </w:r>
      <w:proofErr w:type="spellEnd"/>
      <w:r w:rsidRPr="00DE2CA8">
        <w:t>;</w:t>
      </w:r>
    </w:p>
    <w:p w14:paraId="4D3EB8C9" w14:textId="796E1F48" w:rsidR="00D726E8" w:rsidRDefault="00D726E8" w:rsidP="00D726E8">
      <w:pPr>
        <w:pStyle w:val="ListParagraph"/>
        <w:numPr>
          <w:ilvl w:val="0"/>
          <w:numId w:val="15"/>
        </w:numPr>
        <w:tabs>
          <w:tab w:val="left" w:pos="560"/>
        </w:tabs>
        <w:spacing w:after="60"/>
        <w:ind w:left="993" w:hanging="426"/>
        <w:jc w:val="both"/>
      </w:pPr>
      <w:r w:rsidRPr="00DE2CA8">
        <w:t xml:space="preserve">Perusahaan </w:t>
      </w:r>
      <w:proofErr w:type="spellStart"/>
      <w:r w:rsidRPr="00DE2CA8">
        <w:t>bertanggung</w:t>
      </w:r>
      <w:proofErr w:type="spellEnd"/>
      <w:r w:rsidRPr="00DE2CA8">
        <w:t xml:space="preserve"> </w:t>
      </w:r>
      <w:proofErr w:type="spellStart"/>
      <w:r w:rsidRPr="00DE2CA8">
        <w:t>jawab</w:t>
      </w:r>
      <w:proofErr w:type="spellEnd"/>
      <w:r w:rsidRPr="00DE2CA8">
        <w:t xml:space="preserve"> </w:t>
      </w:r>
      <w:proofErr w:type="spellStart"/>
      <w:r w:rsidRPr="00DE2CA8">
        <w:t>penuh</w:t>
      </w:r>
      <w:proofErr w:type="spellEnd"/>
      <w:r w:rsidRPr="00DE2CA8">
        <w:t xml:space="preserve"> </w:t>
      </w:r>
      <w:proofErr w:type="spellStart"/>
      <w:r w:rsidRPr="00DE2CA8">
        <w:t>terhadap</w:t>
      </w:r>
      <w:proofErr w:type="spellEnd"/>
      <w:r w:rsidRPr="00DE2CA8">
        <w:t xml:space="preserve"> </w:t>
      </w:r>
      <w:proofErr w:type="spellStart"/>
      <w:r w:rsidRPr="00DE2CA8">
        <w:t>semua</w:t>
      </w:r>
      <w:proofErr w:type="spellEnd"/>
      <w:r w:rsidRPr="00DE2CA8">
        <w:t xml:space="preserve"> </w:t>
      </w:r>
      <w:proofErr w:type="spellStart"/>
      <w:r w:rsidRPr="00DE2CA8">
        <w:t>konsekuansi</w:t>
      </w:r>
      <w:proofErr w:type="spellEnd"/>
      <w:r w:rsidRPr="00DE2CA8">
        <w:t xml:space="preserve"> yang </w:t>
      </w:r>
      <w:proofErr w:type="spellStart"/>
      <w:r w:rsidRPr="00DE2CA8">
        <w:t>timbul</w:t>
      </w:r>
      <w:proofErr w:type="spellEnd"/>
      <w:r w:rsidRPr="00DE2CA8">
        <w:t xml:space="preserve"> </w:t>
      </w:r>
      <w:proofErr w:type="spellStart"/>
      <w:r w:rsidRPr="00DE2CA8">
        <w:t>terkait</w:t>
      </w:r>
      <w:proofErr w:type="spellEnd"/>
      <w:r w:rsidRPr="00DE2CA8">
        <w:t xml:space="preserve"> </w:t>
      </w:r>
      <w:proofErr w:type="spellStart"/>
      <w:r w:rsidRPr="00DE2CA8">
        <w:t>dengan</w:t>
      </w:r>
      <w:proofErr w:type="spellEnd"/>
      <w:r w:rsidRPr="00DE2CA8">
        <w:t xml:space="preserve"> </w:t>
      </w:r>
      <w:proofErr w:type="spellStart"/>
      <w:r w:rsidRPr="00DE2CA8">
        <w:t>pelaksanaan</w:t>
      </w:r>
      <w:proofErr w:type="spellEnd"/>
      <w:r w:rsidRPr="00DE2CA8">
        <w:t xml:space="preserve"> </w:t>
      </w:r>
      <w:proofErr w:type="spellStart"/>
      <w:r w:rsidRPr="00DE2CA8">
        <w:t>kegiatan</w:t>
      </w:r>
      <w:proofErr w:type="spellEnd"/>
      <w:r w:rsidRPr="00DE2CA8">
        <w:t xml:space="preserve"> </w:t>
      </w:r>
      <w:r w:rsidRPr="00DE2CA8">
        <w:rPr>
          <w:i/>
        </w:rPr>
        <w:t>salvage</w:t>
      </w:r>
      <w:r w:rsidR="002B3169">
        <w:rPr>
          <w:lang w:val="id-ID"/>
        </w:rPr>
        <w:t xml:space="preserve"> dan/atau pekerjaan bawah air</w:t>
      </w:r>
      <w:r w:rsidR="002B3169">
        <w:t>.</w:t>
      </w:r>
    </w:p>
    <w:p w14:paraId="5AA81BFF" w14:textId="77777777" w:rsidR="003D4947" w:rsidRPr="00DE2CA8" w:rsidRDefault="003D4947" w:rsidP="003D4947">
      <w:pPr>
        <w:pStyle w:val="ListParagraph"/>
        <w:tabs>
          <w:tab w:val="left" w:pos="560"/>
        </w:tabs>
        <w:spacing w:after="60"/>
        <w:ind w:left="993" w:firstLine="0"/>
        <w:jc w:val="both"/>
      </w:pPr>
    </w:p>
    <w:p w14:paraId="6E6EE9F1" w14:textId="77777777" w:rsidR="00D726E8" w:rsidRPr="00DE2CA8" w:rsidRDefault="00D726E8" w:rsidP="00FC62F3">
      <w:pPr>
        <w:pStyle w:val="ListParagraph"/>
        <w:numPr>
          <w:ilvl w:val="0"/>
          <w:numId w:val="14"/>
        </w:numPr>
        <w:tabs>
          <w:tab w:val="left" w:pos="560"/>
        </w:tabs>
      </w:pPr>
      <w:proofErr w:type="spellStart"/>
      <w:r w:rsidRPr="00DE2CA8">
        <w:t>Pengawasan</w:t>
      </w:r>
      <w:proofErr w:type="spellEnd"/>
      <w:r w:rsidRPr="00DE2CA8">
        <w:rPr>
          <w:spacing w:val="-6"/>
        </w:rPr>
        <w:t xml:space="preserve"> </w:t>
      </w:r>
      <w:r w:rsidRPr="00DE2CA8">
        <w:t>:</w:t>
      </w:r>
    </w:p>
    <w:p w14:paraId="3011AF20" w14:textId="0AAE7D9A" w:rsidR="00D726E8" w:rsidRPr="00DE2CA8" w:rsidRDefault="00D726E8" w:rsidP="00FC62F3">
      <w:pPr>
        <w:tabs>
          <w:tab w:val="left" w:pos="900"/>
        </w:tabs>
        <w:ind w:left="540"/>
        <w:jc w:val="both"/>
      </w:pPr>
      <w:proofErr w:type="spellStart"/>
      <w:r w:rsidRPr="00DE2CA8">
        <w:t>Pengawasan</w:t>
      </w:r>
      <w:proofErr w:type="spellEnd"/>
      <w:r w:rsidRPr="00DE2CA8">
        <w:t xml:space="preserve"> </w:t>
      </w:r>
      <w:proofErr w:type="spellStart"/>
      <w:r w:rsidRPr="00DE2CA8">
        <w:t>kegiatan</w:t>
      </w:r>
      <w:proofErr w:type="spellEnd"/>
      <w:r w:rsidRPr="00DE2CA8">
        <w:t xml:space="preserve"> Salvage </w:t>
      </w:r>
      <w:r w:rsidRPr="00DE2CA8">
        <w:rPr>
          <w:lang w:val="id-ID"/>
        </w:rPr>
        <w:t>dan</w:t>
      </w:r>
      <w:r w:rsidR="00B70A5A" w:rsidRPr="00DE2CA8">
        <w:t>/</w:t>
      </w:r>
      <w:proofErr w:type="spellStart"/>
      <w:r w:rsidR="00B70A5A" w:rsidRPr="00DE2CA8">
        <w:t>atau</w:t>
      </w:r>
      <w:proofErr w:type="spellEnd"/>
      <w:r w:rsidRPr="00DE2CA8">
        <w:rPr>
          <w:lang w:val="id-ID"/>
        </w:rPr>
        <w:t xml:space="preserve"> Pekerjaan Bawah Air </w:t>
      </w:r>
      <w:proofErr w:type="spellStart"/>
      <w:r w:rsidRPr="00DE2CA8">
        <w:t>dilaksanakan</w:t>
      </w:r>
      <w:proofErr w:type="spellEnd"/>
      <w:r w:rsidRPr="00DE2CA8">
        <w:t xml:space="preserve"> </w:t>
      </w:r>
      <w:proofErr w:type="spellStart"/>
      <w:r w:rsidRPr="00DE2CA8">
        <w:t>oleh</w:t>
      </w:r>
      <w:proofErr w:type="spellEnd"/>
      <w:r w:rsidRPr="00DE2CA8">
        <w:t xml:space="preserve"> </w:t>
      </w:r>
      <w:r w:rsidR="000473C6">
        <w:rPr>
          <w:lang w:val="id-ID"/>
        </w:rPr>
        <w:t>Direkt</w:t>
      </w:r>
      <w:proofErr w:type="spellStart"/>
      <w:r w:rsidR="000473C6">
        <w:t>orat</w:t>
      </w:r>
      <w:proofErr w:type="spellEnd"/>
      <w:r w:rsidR="000473C6">
        <w:t xml:space="preserve"> </w:t>
      </w:r>
      <w:proofErr w:type="spellStart"/>
      <w:r w:rsidR="000473C6">
        <w:t>Kesatuan</w:t>
      </w:r>
      <w:proofErr w:type="spellEnd"/>
      <w:r w:rsidR="000473C6">
        <w:t xml:space="preserve"> </w:t>
      </w:r>
      <w:proofErr w:type="spellStart"/>
      <w:r w:rsidR="000473C6">
        <w:t>Penjagaan</w:t>
      </w:r>
      <w:proofErr w:type="spellEnd"/>
      <w:r w:rsidR="000473C6">
        <w:t xml:space="preserve"> </w:t>
      </w:r>
      <w:proofErr w:type="spellStart"/>
      <w:r w:rsidR="000473C6">
        <w:t>Laut</w:t>
      </w:r>
      <w:proofErr w:type="spellEnd"/>
      <w:r w:rsidR="000473C6">
        <w:t xml:space="preserve"> </w:t>
      </w:r>
      <w:proofErr w:type="spellStart"/>
      <w:r w:rsidR="000473C6">
        <w:t>dan</w:t>
      </w:r>
      <w:proofErr w:type="spellEnd"/>
      <w:r w:rsidR="000473C6">
        <w:t xml:space="preserve"> </w:t>
      </w:r>
      <w:proofErr w:type="spellStart"/>
      <w:r w:rsidR="000473C6">
        <w:t>Pantai</w:t>
      </w:r>
      <w:proofErr w:type="spellEnd"/>
      <w:r w:rsidR="006056A4">
        <w:t>,</w:t>
      </w:r>
      <w:bookmarkStart w:id="0" w:name="_GoBack"/>
      <w:bookmarkEnd w:id="0"/>
      <w:r w:rsidR="000473C6">
        <w:t xml:space="preserve"> </w:t>
      </w:r>
      <w:r w:rsidRPr="00DE2CA8">
        <w:rPr>
          <w:lang w:val="id-ID"/>
        </w:rPr>
        <w:t xml:space="preserve">dan </w:t>
      </w:r>
      <w:r w:rsidRPr="00DE2CA8">
        <w:t>U</w:t>
      </w:r>
      <w:r w:rsidR="00B70A5A" w:rsidRPr="00DE2CA8">
        <w:t xml:space="preserve">nit </w:t>
      </w:r>
      <w:proofErr w:type="spellStart"/>
      <w:r w:rsidRPr="00DE2CA8">
        <w:t>P</w:t>
      </w:r>
      <w:r w:rsidR="00B70A5A" w:rsidRPr="00DE2CA8">
        <w:t>elaksana</w:t>
      </w:r>
      <w:proofErr w:type="spellEnd"/>
      <w:r w:rsidR="00B70A5A" w:rsidRPr="00DE2CA8">
        <w:t xml:space="preserve"> </w:t>
      </w:r>
      <w:proofErr w:type="spellStart"/>
      <w:r w:rsidRPr="00DE2CA8">
        <w:t>T</w:t>
      </w:r>
      <w:r w:rsidR="00B70A5A" w:rsidRPr="00DE2CA8">
        <w:t>eknis</w:t>
      </w:r>
      <w:proofErr w:type="spellEnd"/>
      <w:r w:rsidR="00B70A5A" w:rsidRPr="00DE2CA8">
        <w:t xml:space="preserve"> </w:t>
      </w:r>
      <w:proofErr w:type="spellStart"/>
      <w:r w:rsidR="00B70A5A" w:rsidRPr="00DE2CA8">
        <w:t>Ditjen</w:t>
      </w:r>
      <w:proofErr w:type="spellEnd"/>
      <w:r w:rsidR="00B70A5A" w:rsidRPr="00DE2CA8">
        <w:t xml:space="preserve"> </w:t>
      </w:r>
      <w:proofErr w:type="spellStart"/>
      <w:r w:rsidR="00B70A5A" w:rsidRPr="00DE2CA8">
        <w:t>Hubla</w:t>
      </w:r>
      <w:proofErr w:type="spellEnd"/>
      <w:r w:rsidRPr="00DE2CA8">
        <w:t xml:space="preserve"> </w:t>
      </w:r>
      <w:proofErr w:type="spellStart"/>
      <w:r w:rsidRPr="00DE2CA8">
        <w:t>Setempat</w:t>
      </w:r>
      <w:proofErr w:type="spellEnd"/>
      <w:r w:rsidRPr="00DE2CA8">
        <w:t>.</w:t>
      </w:r>
    </w:p>
    <w:p w14:paraId="317819BF" w14:textId="77777777" w:rsidR="00D726E8" w:rsidRPr="00850E84" w:rsidRDefault="00D726E8" w:rsidP="00D726E8">
      <w:pPr>
        <w:pStyle w:val="Heading1"/>
        <w:spacing w:before="0"/>
        <w:ind w:left="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</w:p>
    <w:p w14:paraId="39A51900" w14:textId="77777777" w:rsidR="00065F8D" w:rsidRPr="00850E84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sectPr w:rsidR="00065F8D" w:rsidRPr="00850E84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29965" w14:textId="77777777" w:rsidR="00ED2E26" w:rsidRDefault="00ED2E26">
      <w:r>
        <w:separator/>
      </w:r>
    </w:p>
  </w:endnote>
  <w:endnote w:type="continuationSeparator" w:id="0">
    <w:p w14:paraId="7769057E" w14:textId="77777777" w:rsidR="00ED2E26" w:rsidRDefault="00ED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7C03E" w14:textId="77777777" w:rsidR="00ED2E26" w:rsidRDefault="00ED2E26">
      <w:r>
        <w:separator/>
      </w:r>
    </w:p>
  </w:footnote>
  <w:footnote w:type="continuationSeparator" w:id="0">
    <w:p w14:paraId="58E07FAC" w14:textId="77777777" w:rsidR="00ED2E26" w:rsidRDefault="00ED2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56A4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56A4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5EC"/>
    <w:multiLevelType w:val="hybridMultilevel"/>
    <w:tmpl w:val="B8146AA4"/>
    <w:lvl w:ilvl="0" w:tplc="0421000F">
      <w:start w:val="1"/>
      <w:numFmt w:val="decimal"/>
      <w:lvlText w:val="%1."/>
      <w:lvlJc w:val="left"/>
      <w:pPr>
        <w:ind w:left="1135" w:hanging="360"/>
      </w:pPr>
    </w:lvl>
    <w:lvl w:ilvl="1" w:tplc="04210019" w:tentative="1">
      <w:start w:val="1"/>
      <w:numFmt w:val="lowerLetter"/>
      <w:lvlText w:val="%2."/>
      <w:lvlJc w:val="left"/>
      <w:pPr>
        <w:ind w:left="1855" w:hanging="360"/>
      </w:pPr>
    </w:lvl>
    <w:lvl w:ilvl="2" w:tplc="04090011">
      <w:start w:val="1"/>
      <w:numFmt w:val="decimal"/>
      <w:lvlText w:val="%3)"/>
      <w:lvlJc w:val="left"/>
      <w:pPr>
        <w:ind w:left="920" w:hanging="360"/>
      </w:pPr>
    </w:lvl>
    <w:lvl w:ilvl="3" w:tplc="0421000F" w:tentative="1">
      <w:start w:val="1"/>
      <w:numFmt w:val="decimal"/>
      <w:lvlText w:val="%4."/>
      <w:lvlJc w:val="left"/>
      <w:pPr>
        <w:ind w:left="3295" w:hanging="360"/>
      </w:pPr>
    </w:lvl>
    <w:lvl w:ilvl="4" w:tplc="04210019" w:tentative="1">
      <w:start w:val="1"/>
      <w:numFmt w:val="lowerLetter"/>
      <w:lvlText w:val="%5."/>
      <w:lvlJc w:val="left"/>
      <w:pPr>
        <w:ind w:left="4015" w:hanging="360"/>
      </w:pPr>
    </w:lvl>
    <w:lvl w:ilvl="5" w:tplc="0421001B" w:tentative="1">
      <w:start w:val="1"/>
      <w:numFmt w:val="lowerRoman"/>
      <w:lvlText w:val="%6."/>
      <w:lvlJc w:val="right"/>
      <w:pPr>
        <w:ind w:left="4735" w:hanging="180"/>
      </w:pPr>
    </w:lvl>
    <w:lvl w:ilvl="6" w:tplc="0421000F" w:tentative="1">
      <w:start w:val="1"/>
      <w:numFmt w:val="decimal"/>
      <w:lvlText w:val="%7."/>
      <w:lvlJc w:val="left"/>
      <w:pPr>
        <w:ind w:left="5455" w:hanging="360"/>
      </w:pPr>
    </w:lvl>
    <w:lvl w:ilvl="7" w:tplc="04210019" w:tentative="1">
      <w:start w:val="1"/>
      <w:numFmt w:val="lowerLetter"/>
      <w:lvlText w:val="%8."/>
      <w:lvlJc w:val="left"/>
      <w:pPr>
        <w:ind w:left="6175" w:hanging="360"/>
      </w:pPr>
    </w:lvl>
    <w:lvl w:ilvl="8" w:tplc="0421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B7FA1"/>
    <w:multiLevelType w:val="hybridMultilevel"/>
    <w:tmpl w:val="1F2E7C8C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E8337E"/>
    <w:multiLevelType w:val="hybridMultilevel"/>
    <w:tmpl w:val="81AC2828"/>
    <w:lvl w:ilvl="0" w:tplc="04090019">
      <w:start w:val="1"/>
      <w:numFmt w:val="lowerLetter"/>
      <w:lvlText w:val="%1."/>
      <w:lvlJc w:val="left"/>
      <w:pPr>
        <w:ind w:left="940" w:hanging="340"/>
        <w:jc w:val="right"/>
      </w:pPr>
      <w:rPr>
        <w:rFonts w:hint="default"/>
        <w:w w:val="100"/>
        <w:lang w:val="id" w:eastAsia="en-US" w:bidi="ar-SA"/>
      </w:rPr>
    </w:lvl>
    <w:lvl w:ilvl="1" w:tplc="04090011">
      <w:start w:val="1"/>
      <w:numFmt w:val="decimal"/>
      <w:lvlText w:val="%2)"/>
      <w:lvlJc w:val="left"/>
      <w:pPr>
        <w:ind w:left="920" w:hanging="360"/>
      </w:pPr>
    </w:lvl>
    <w:lvl w:ilvl="2" w:tplc="6E9A6AEE">
      <w:numFmt w:val="bullet"/>
      <w:lvlText w:val="•"/>
      <w:lvlJc w:val="left"/>
      <w:pPr>
        <w:ind w:left="940" w:hanging="340"/>
      </w:pPr>
      <w:rPr>
        <w:rFonts w:hint="default"/>
        <w:lang w:val="id" w:eastAsia="en-US" w:bidi="ar-SA"/>
      </w:rPr>
    </w:lvl>
    <w:lvl w:ilvl="3" w:tplc="AEE409CC">
      <w:numFmt w:val="bullet"/>
      <w:lvlText w:val="•"/>
      <w:lvlJc w:val="left"/>
      <w:pPr>
        <w:ind w:left="1200" w:hanging="340"/>
      </w:pPr>
      <w:rPr>
        <w:rFonts w:hint="default"/>
        <w:lang w:val="id" w:eastAsia="en-US" w:bidi="ar-SA"/>
      </w:rPr>
    </w:lvl>
    <w:lvl w:ilvl="4" w:tplc="4AEE258C">
      <w:numFmt w:val="bullet"/>
      <w:lvlText w:val="•"/>
      <w:lvlJc w:val="left"/>
      <w:pPr>
        <w:ind w:left="1280" w:hanging="340"/>
      </w:pPr>
      <w:rPr>
        <w:rFonts w:hint="default"/>
        <w:lang w:val="id" w:eastAsia="en-US" w:bidi="ar-SA"/>
      </w:rPr>
    </w:lvl>
    <w:lvl w:ilvl="5" w:tplc="CA165536">
      <w:numFmt w:val="bullet"/>
      <w:lvlText w:val="•"/>
      <w:lvlJc w:val="left"/>
      <w:pPr>
        <w:ind w:left="2603" w:hanging="340"/>
      </w:pPr>
      <w:rPr>
        <w:rFonts w:hint="default"/>
        <w:lang w:val="id" w:eastAsia="en-US" w:bidi="ar-SA"/>
      </w:rPr>
    </w:lvl>
    <w:lvl w:ilvl="6" w:tplc="5D3AEA1E">
      <w:numFmt w:val="bullet"/>
      <w:lvlText w:val="•"/>
      <w:lvlJc w:val="left"/>
      <w:pPr>
        <w:ind w:left="3926" w:hanging="340"/>
      </w:pPr>
      <w:rPr>
        <w:rFonts w:hint="default"/>
        <w:lang w:val="id" w:eastAsia="en-US" w:bidi="ar-SA"/>
      </w:rPr>
    </w:lvl>
    <w:lvl w:ilvl="7" w:tplc="26F048F6">
      <w:numFmt w:val="bullet"/>
      <w:lvlText w:val="•"/>
      <w:lvlJc w:val="left"/>
      <w:pPr>
        <w:ind w:left="5250" w:hanging="340"/>
      </w:pPr>
      <w:rPr>
        <w:rFonts w:hint="default"/>
        <w:lang w:val="id" w:eastAsia="en-US" w:bidi="ar-SA"/>
      </w:rPr>
    </w:lvl>
    <w:lvl w:ilvl="8" w:tplc="660A1508">
      <w:numFmt w:val="bullet"/>
      <w:lvlText w:val="•"/>
      <w:lvlJc w:val="left"/>
      <w:pPr>
        <w:ind w:left="6573" w:hanging="340"/>
      </w:pPr>
      <w:rPr>
        <w:rFonts w:hint="default"/>
        <w:lang w:val="id" w:eastAsia="en-US" w:bidi="ar-SA"/>
      </w:rPr>
    </w:lvl>
  </w:abstractNum>
  <w:abstractNum w:abstractNumId="5">
    <w:nsid w:val="1E030B1E"/>
    <w:multiLevelType w:val="hybridMultilevel"/>
    <w:tmpl w:val="42E846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423916"/>
    <w:multiLevelType w:val="hybridMultilevel"/>
    <w:tmpl w:val="7528F8B2"/>
    <w:lvl w:ilvl="0" w:tplc="6428C5DC">
      <w:start w:val="1"/>
      <w:numFmt w:val="decimal"/>
      <w:lvlText w:val="%1."/>
      <w:lvlJc w:val="left"/>
      <w:pPr>
        <w:ind w:left="54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403A7A1A">
      <w:start w:val="1"/>
      <w:numFmt w:val="lowerLetter"/>
      <w:lvlText w:val="%2."/>
      <w:lvlJc w:val="left"/>
      <w:pPr>
        <w:ind w:left="800" w:hanging="30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2" w:tplc="AFA61788">
      <w:numFmt w:val="bullet"/>
      <w:lvlText w:val="-"/>
      <w:lvlJc w:val="left"/>
      <w:pPr>
        <w:ind w:left="1100" w:hanging="30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3" w:tplc="34CCF846">
      <w:numFmt w:val="bullet"/>
      <w:lvlText w:val="•"/>
      <w:lvlJc w:val="left"/>
      <w:pPr>
        <w:ind w:left="2115" w:hanging="300"/>
      </w:pPr>
      <w:rPr>
        <w:rFonts w:hint="default"/>
        <w:lang w:val="id" w:eastAsia="en-US" w:bidi="ar-SA"/>
      </w:rPr>
    </w:lvl>
    <w:lvl w:ilvl="4" w:tplc="619E7C42">
      <w:numFmt w:val="bullet"/>
      <w:lvlText w:val="•"/>
      <w:lvlJc w:val="left"/>
      <w:pPr>
        <w:ind w:left="3130" w:hanging="300"/>
      </w:pPr>
      <w:rPr>
        <w:rFonts w:hint="default"/>
        <w:lang w:val="id" w:eastAsia="en-US" w:bidi="ar-SA"/>
      </w:rPr>
    </w:lvl>
    <w:lvl w:ilvl="5" w:tplc="8BEC866E">
      <w:numFmt w:val="bullet"/>
      <w:lvlText w:val="•"/>
      <w:lvlJc w:val="left"/>
      <w:pPr>
        <w:ind w:left="4145" w:hanging="300"/>
      </w:pPr>
      <w:rPr>
        <w:rFonts w:hint="default"/>
        <w:lang w:val="id" w:eastAsia="en-US" w:bidi="ar-SA"/>
      </w:rPr>
    </w:lvl>
    <w:lvl w:ilvl="6" w:tplc="8B3844D0">
      <w:numFmt w:val="bullet"/>
      <w:lvlText w:val="•"/>
      <w:lvlJc w:val="left"/>
      <w:pPr>
        <w:ind w:left="5160" w:hanging="300"/>
      </w:pPr>
      <w:rPr>
        <w:rFonts w:hint="default"/>
        <w:lang w:val="id" w:eastAsia="en-US" w:bidi="ar-SA"/>
      </w:rPr>
    </w:lvl>
    <w:lvl w:ilvl="7" w:tplc="44C6E6D0">
      <w:numFmt w:val="bullet"/>
      <w:lvlText w:val="•"/>
      <w:lvlJc w:val="left"/>
      <w:pPr>
        <w:ind w:left="6175" w:hanging="300"/>
      </w:pPr>
      <w:rPr>
        <w:rFonts w:hint="default"/>
        <w:lang w:val="id" w:eastAsia="en-US" w:bidi="ar-SA"/>
      </w:rPr>
    </w:lvl>
    <w:lvl w:ilvl="8" w:tplc="4954A27C">
      <w:numFmt w:val="bullet"/>
      <w:lvlText w:val="•"/>
      <w:lvlJc w:val="left"/>
      <w:pPr>
        <w:ind w:left="7190" w:hanging="300"/>
      </w:pPr>
      <w:rPr>
        <w:rFonts w:hint="default"/>
        <w:lang w:val="id" w:eastAsia="en-US" w:bidi="ar-SA"/>
      </w:rPr>
    </w:lvl>
  </w:abstractNum>
  <w:abstractNum w:abstractNumId="8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327A20B5"/>
    <w:multiLevelType w:val="hybridMultilevel"/>
    <w:tmpl w:val="CE7021B2"/>
    <w:lvl w:ilvl="0" w:tplc="04210017">
      <w:start w:val="1"/>
      <w:numFmt w:val="lowerLetter"/>
      <w:lvlText w:val="%1)"/>
      <w:lvlJc w:val="left"/>
      <w:pPr>
        <w:ind w:left="4285" w:hanging="360"/>
      </w:pPr>
    </w:lvl>
    <w:lvl w:ilvl="1" w:tplc="04210019" w:tentative="1">
      <w:start w:val="1"/>
      <w:numFmt w:val="lowerLetter"/>
      <w:lvlText w:val="%2."/>
      <w:lvlJc w:val="left"/>
      <w:pPr>
        <w:ind w:left="5005" w:hanging="360"/>
      </w:pPr>
    </w:lvl>
    <w:lvl w:ilvl="2" w:tplc="0421001B" w:tentative="1">
      <w:start w:val="1"/>
      <w:numFmt w:val="lowerRoman"/>
      <w:lvlText w:val="%3."/>
      <w:lvlJc w:val="right"/>
      <w:pPr>
        <w:ind w:left="5725" w:hanging="180"/>
      </w:pPr>
    </w:lvl>
    <w:lvl w:ilvl="3" w:tplc="0421000F" w:tentative="1">
      <w:start w:val="1"/>
      <w:numFmt w:val="decimal"/>
      <w:lvlText w:val="%4."/>
      <w:lvlJc w:val="left"/>
      <w:pPr>
        <w:ind w:left="6445" w:hanging="360"/>
      </w:pPr>
    </w:lvl>
    <w:lvl w:ilvl="4" w:tplc="04210019" w:tentative="1">
      <w:start w:val="1"/>
      <w:numFmt w:val="lowerLetter"/>
      <w:lvlText w:val="%5."/>
      <w:lvlJc w:val="left"/>
      <w:pPr>
        <w:ind w:left="7165" w:hanging="360"/>
      </w:pPr>
    </w:lvl>
    <w:lvl w:ilvl="5" w:tplc="0421001B" w:tentative="1">
      <w:start w:val="1"/>
      <w:numFmt w:val="lowerRoman"/>
      <w:lvlText w:val="%6."/>
      <w:lvlJc w:val="right"/>
      <w:pPr>
        <w:ind w:left="7885" w:hanging="180"/>
      </w:pPr>
    </w:lvl>
    <w:lvl w:ilvl="6" w:tplc="0421000F" w:tentative="1">
      <w:start w:val="1"/>
      <w:numFmt w:val="decimal"/>
      <w:lvlText w:val="%7."/>
      <w:lvlJc w:val="left"/>
      <w:pPr>
        <w:ind w:left="8605" w:hanging="360"/>
      </w:pPr>
    </w:lvl>
    <w:lvl w:ilvl="7" w:tplc="04210019" w:tentative="1">
      <w:start w:val="1"/>
      <w:numFmt w:val="lowerLetter"/>
      <w:lvlText w:val="%8."/>
      <w:lvlJc w:val="left"/>
      <w:pPr>
        <w:ind w:left="9325" w:hanging="360"/>
      </w:pPr>
    </w:lvl>
    <w:lvl w:ilvl="8" w:tplc="0421001B" w:tentative="1">
      <w:start w:val="1"/>
      <w:numFmt w:val="lowerRoman"/>
      <w:lvlText w:val="%9."/>
      <w:lvlJc w:val="right"/>
      <w:pPr>
        <w:ind w:left="10045" w:hanging="180"/>
      </w:pPr>
    </w:lvl>
  </w:abstractNum>
  <w:abstractNum w:abstractNumId="11">
    <w:nsid w:val="3B3937DE"/>
    <w:multiLevelType w:val="hybridMultilevel"/>
    <w:tmpl w:val="CE7E6D98"/>
    <w:lvl w:ilvl="0" w:tplc="04090019">
      <w:start w:val="1"/>
      <w:numFmt w:val="lowerLetter"/>
      <w:lvlText w:val="%1."/>
      <w:lvlJc w:val="left"/>
      <w:pPr>
        <w:ind w:left="940" w:hanging="340"/>
      </w:pPr>
      <w:rPr>
        <w:rFonts w:hint="default"/>
        <w:w w:val="1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D06D5"/>
    <w:multiLevelType w:val="hybridMultilevel"/>
    <w:tmpl w:val="9E4A2AB8"/>
    <w:lvl w:ilvl="0" w:tplc="62D606A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285416"/>
    <w:multiLevelType w:val="hybridMultilevel"/>
    <w:tmpl w:val="988CA634"/>
    <w:lvl w:ilvl="0" w:tplc="CAF0152C">
      <w:start w:val="8"/>
      <w:numFmt w:val="bullet"/>
      <w:lvlText w:val="-"/>
      <w:lvlJc w:val="left"/>
      <w:pPr>
        <w:ind w:left="220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5">
    <w:nsid w:val="56A360E6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11769"/>
    <w:multiLevelType w:val="hybridMultilevel"/>
    <w:tmpl w:val="7A1CE65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52F93"/>
    <w:multiLevelType w:val="hybridMultilevel"/>
    <w:tmpl w:val="9228AA6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3A3ABA"/>
    <w:multiLevelType w:val="hybridMultilevel"/>
    <w:tmpl w:val="81AC2828"/>
    <w:lvl w:ilvl="0" w:tplc="FFFFFFFF">
      <w:start w:val="1"/>
      <w:numFmt w:val="lowerLetter"/>
      <w:lvlText w:val="%1."/>
      <w:lvlJc w:val="left"/>
      <w:pPr>
        <w:ind w:left="940" w:hanging="340"/>
        <w:jc w:val="right"/>
      </w:pPr>
      <w:rPr>
        <w:rFonts w:hint="default"/>
        <w:w w:val="100"/>
        <w:lang w:val="id" w:eastAsia="en-US" w:bidi="ar-SA"/>
      </w:rPr>
    </w:lvl>
    <w:lvl w:ilvl="1" w:tplc="FFFFFFFF">
      <w:start w:val="1"/>
      <w:numFmt w:val="decimal"/>
      <w:lvlText w:val="%2)"/>
      <w:lvlJc w:val="left"/>
      <w:pPr>
        <w:ind w:left="920" w:hanging="360"/>
      </w:pPr>
    </w:lvl>
    <w:lvl w:ilvl="2" w:tplc="FFFFFFFF">
      <w:numFmt w:val="bullet"/>
      <w:lvlText w:val="•"/>
      <w:lvlJc w:val="left"/>
      <w:pPr>
        <w:ind w:left="940" w:hanging="34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200" w:hanging="34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1280" w:hanging="34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603" w:hanging="34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3926" w:hanging="34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5250" w:hanging="34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573" w:hanging="340"/>
      </w:pPr>
      <w:rPr>
        <w:rFonts w:hint="default"/>
        <w:lang w:val="id" w:eastAsia="en-US" w:bidi="ar-SA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8"/>
  </w:num>
  <w:num w:numId="5">
    <w:abstractNumId w:val="20"/>
  </w:num>
  <w:num w:numId="6">
    <w:abstractNumId w:val="3"/>
  </w:num>
  <w:num w:numId="7">
    <w:abstractNumId w:val="2"/>
  </w:num>
  <w:num w:numId="8">
    <w:abstractNumId w:val="17"/>
  </w:num>
  <w:num w:numId="9">
    <w:abstractNumId w:val="6"/>
  </w:num>
  <w:num w:numId="10">
    <w:abstractNumId w:val="1"/>
  </w:num>
  <w:num w:numId="11">
    <w:abstractNumId w:val="19"/>
  </w:num>
  <w:num w:numId="12">
    <w:abstractNumId w:val="15"/>
  </w:num>
  <w:num w:numId="13">
    <w:abstractNumId w:val="4"/>
  </w:num>
  <w:num w:numId="14">
    <w:abstractNumId w:val="7"/>
  </w:num>
  <w:num w:numId="15">
    <w:abstractNumId w:val="11"/>
  </w:num>
  <w:num w:numId="16">
    <w:abstractNumId w:val="18"/>
  </w:num>
  <w:num w:numId="17">
    <w:abstractNumId w:val="5"/>
  </w:num>
  <w:num w:numId="18">
    <w:abstractNumId w:val="0"/>
  </w:num>
  <w:num w:numId="19">
    <w:abstractNumId w:val="10"/>
  </w:num>
  <w:num w:numId="20">
    <w:abstractNumId w:val="12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43380"/>
    <w:rsid w:val="000469F3"/>
    <w:rsid w:val="000473C6"/>
    <w:rsid w:val="00055B38"/>
    <w:rsid w:val="00065F8D"/>
    <w:rsid w:val="000728CC"/>
    <w:rsid w:val="00095AC2"/>
    <w:rsid w:val="000A5651"/>
    <w:rsid w:val="000D1F46"/>
    <w:rsid w:val="00177FF3"/>
    <w:rsid w:val="001B7B67"/>
    <w:rsid w:val="0022291A"/>
    <w:rsid w:val="00233F4D"/>
    <w:rsid w:val="002B3169"/>
    <w:rsid w:val="002C7062"/>
    <w:rsid w:val="002F1C93"/>
    <w:rsid w:val="0031310F"/>
    <w:rsid w:val="003323DF"/>
    <w:rsid w:val="00340963"/>
    <w:rsid w:val="00362CA8"/>
    <w:rsid w:val="00376894"/>
    <w:rsid w:val="003A11DE"/>
    <w:rsid w:val="003A28DE"/>
    <w:rsid w:val="003D4947"/>
    <w:rsid w:val="00400138"/>
    <w:rsid w:val="004141DF"/>
    <w:rsid w:val="00451B83"/>
    <w:rsid w:val="004530EB"/>
    <w:rsid w:val="00484789"/>
    <w:rsid w:val="004B56B6"/>
    <w:rsid w:val="00562D4F"/>
    <w:rsid w:val="00572007"/>
    <w:rsid w:val="00595280"/>
    <w:rsid w:val="005A35E9"/>
    <w:rsid w:val="005C33D3"/>
    <w:rsid w:val="005F3600"/>
    <w:rsid w:val="00602F78"/>
    <w:rsid w:val="006056A4"/>
    <w:rsid w:val="00620264"/>
    <w:rsid w:val="00621598"/>
    <w:rsid w:val="00634F6F"/>
    <w:rsid w:val="006978D4"/>
    <w:rsid w:val="006C22A7"/>
    <w:rsid w:val="006D3644"/>
    <w:rsid w:val="00727555"/>
    <w:rsid w:val="007376AA"/>
    <w:rsid w:val="0077671F"/>
    <w:rsid w:val="00795D77"/>
    <w:rsid w:val="007E1035"/>
    <w:rsid w:val="007E42E8"/>
    <w:rsid w:val="00804220"/>
    <w:rsid w:val="00850E84"/>
    <w:rsid w:val="00880C3E"/>
    <w:rsid w:val="0088470A"/>
    <w:rsid w:val="008B7C24"/>
    <w:rsid w:val="008E7927"/>
    <w:rsid w:val="008F1998"/>
    <w:rsid w:val="009121D9"/>
    <w:rsid w:val="00936B86"/>
    <w:rsid w:val="00967832"/>
    <w:rsid w:val="009809E4"/>
    <w:rsid w:val="00985171"/>
    <w:rsid w:val="009C4044"/>
    <w:rsid w:val="00A0482B"/>
    <w:rsid w:val="00A12479"/>
    <w:rsid w:val="00A12CEC"/>
    <w:rsid w:val="00A24EB2"/>
    <w:rsid w:val="00A45D6B"/>
    <w:rsid w:val="00A76232"/>
    <w:rsid w:val="00A95475"/>
    <w:rsid w:val="00A95DDE"/>
    <w:rsid w:val="00AC7946"/>
    <w:rsid w:val="00B3192B"/>
    <w:rsid w:val="00B70A5A"/>
    <w:rsid w:val="00BA5306"/>
    <w:rsid w:val="00BE6FA2"/>
    <w:rsid w:val="00BF470C"/>
    <w:rsid w:val="00C177A0"/>
    <w:rsid w:val="00C326B2"/>
    <w:rsid w:val="00C56354"/>
    <w:rsid w:val="00C61171"/>
    <w:rsid w:val="00CA4A44"/>
    <w:rsid w:val="00CD08FA"/>
    <w:rsid w:val="00CE2444"/>
    <w:rsid w:val="00D01069"/>
    <w:rsid w:val="00D15040"/>
    <w:rsid w:val="00D71B05"/>
    <w:rsid w:val="00D726E8"/>
    <w:rsid w:val="00D747BB"/>
    <w:rsid w:val="00D938BA"/>
    <w:rsid w:val="00DA7FE5"/>
    <w:rsid w:val="00DD281F"/>
    <w:rsid w:val="00DD43A0"/>
    <w:rsid w:val="00DE2CA8"/>
    <w:rsid w:val="00DF529A"/>
    <w:rsid w:val="00E11019"/>
    <w:rsid w:val="00E239B4"/>
    <w:rsid w:val="00E33A76"/>
    <w:rsid w:val="00E36A48"/>
    <w:rsid w:val="00E50093"/>
    <w:rsid w:val="00E52D13"/>
    <w:rsid w:val="00E56C7B"/>
    <w:rsid w:val="00EC6347"/>
    <w:rsid w:val="00ED2E26"/>
    <w:rsid w:val="00F333F8"/>
    <w:rsid w:val="00F84821"/>
    <w:rsid w:val="00FA2F2A"/>
    <w:rsid w:val="00FC62F3"/>
    <w:rsid w:val="00F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23</cp:revision>
  <dcterms:created xsi:type="dcterms:W3CDTF">2021-11-24T07:11:00Z</dcterms:created>
  <dcterms:modified xsi:type="dcterms:W3CDTF">2022-08-04T04:46:00Z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