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0" w:type="dxa"/>
              <w:bottom w:w="700" w:type="dxa"/>
              <w:left w:w="500" w:type="dxa"/>
              <w:right w:w="500" w:type="dxa"/>
            </w:tcMar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30"/>
              </w:rPr>
              <w:t>FERI NEPAL</w:t>
            </w:r>
            <w:r>
              <w:rPr>
                <w:rFonts w:ascii="Calibri" w:hAnsi="Calibri" w:cs="Calibri" w:eastAsia="Calibri"/>
                <w:b w:val="0"/>
                <w:i/>
                <w:color w:val="ABA79F"/>
                <w:sz w:val="20"/>
              </w:rPr>
              <w:t xml:space="preserve">    ferinep</w:t>
            </w:r>
          </w:p>
          <w:p>
            <w:pPr>
              <w:spacing w:before="120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60"/>
              </w:rPr>
              <w:t>Team Contribution Plan - Feri Nepal</w:t>
            </w:r>
          </w:p>
          <w:p>
            <w:pPr>
              <w:spacing w:before="280"/>
            </w:pPr>
            <w:r>
              <w:rPr>
                <w:rFonts w:ascii="Calibri" w:hAnsi="Calibri" w:cs="Calibri" w:eastAsia="Calibri"/>
                <w:b w:val="0"/>
                <w:i w:val="0"/>
                <w:color w:val="EDEBEB"/>
                <w:sz w:val="23"/>
              </w:rPr>
              <w:t>The lead writes the code. Three teammates own QA and testing, test data and resources, and the logo, with a few small commits each.</w:t>
            </w:r>
          </w:p>
          <w:p/>
          <w:p/>
          <w:p/>
          <w:p/>
          <w:p/>
          <w:p>
            <w:r>
              <w:rPr>
                <w:rFonts w:ascii="Calibri" w:hAnsi="Calibri" w:cs="Calibri" w:eastAsia="Calibri"/>
                <w:b/>
                <w:i w:val="0"/>
                <w:color w:val="D98F75"/>
                <w:sz w:val="20"/>
              </w:rPr>
              <w:t>GROUP VINTED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color w:val="EDEBEB"/>
                <w:sz w:val="20"/>
              </w:rPr>
              <w:t>Team: 4 people. The lead plus 3 teammates, each with one clear area:</w:t>
            </w:r>
          </w:p>
        </w:tc>
      </w:tr>
    </w:tbl>
    <w:p>
      <w:r>
        <w:br w:type="page"/>
      </w:r>
    </w:p>
    <w:p>
      <w:pPr>
        <w:spacing w:after="20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8"/>
        </w:rPr>
        <w:t>Contents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1. Ground rules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2. Member A: QA and testing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3. Member B: test data and resource gathering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4. Member C: brand and logo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5. Commit budget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6. Folder ownership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7. Sprint schedule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8. Lead checklist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9. Proving contribution to the professor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&lt;Name&gt; - &lt;QA / Test data / Brand&gt;</w:t>
      </w:r>
    </w:p>
    <w:p>
      <w:pPr>
        <w:spacing w:after="100"/>
      </w:pPr>
      <w:r>
        <w:rPr>
          <w:rFonts w:ascii="Calibri" w:hAnsi="Calibri" w:cs="Calibri" w:eastAsia="Calibri"/>
          <w:b/>
          <w:i w:val="0"/>
          <w:color w:val="473536"/>
          <w:sz w:val="23"/>
        </w:rPr>
        <w:t>10. Risks and fixes</w:t>
      </w:r>
    </w:p>
    <w:p>
      <w:r>
        <w:br w:type="page"/>
      </w:r>
    </w:p>
    <w:p>
      <w:pPr>
        <w:keepNext/>
        <w:spacing w:before="320" w:after="16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6"/>
        </w:rPr>
        <w:t>1. Ground rules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1.  </w:t>
      </w:r>
      <w:r>
        <w:rPr>
          <w:rFonts w:ascii="Calibri" w:hAnsi="Calibri" w:cs="Calibri" w:eastAsia="Calibri"/>
          <w:b/>
          <w:i w:val="0"/>
          <w:color w:val="0A0708"/>
          <w:sz w:val="21"/>
        </w:rPr>
        <w:t>Lead = all code.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Teammates never edit files under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apps/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or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packages/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.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2.  </w:t>
      </w:r>
      <w:r>
        <w:rPr>
          <w:rFonts w:ascii="Calibri" w:hAnsi="Calibri" w:cs="Calibri" w:eastAsia="Calibri"/>
          <w:b/>
          <w:i w:val="0"/>
          <w:color w:val="0A0708"/>
          <w:sz w:val="21"/>
        </w:rPr>
        <w:t>Most work is not commits.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Testing, bug reports, gathering resources and design work live in GitHub Issues, shared folders and design tools. Only the finished results are committed.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3.  </w:t>
      </w:r>
      <w:r>
        <w:rPr>
          <w:rFonts w:ascii="Calibri" w:hAnsi="Calibri" w:cs="Calibri" w:eastAsia="Calibri"/>
          <w:b/>
          <w:i w:val="0"/>
          <w:color w:val="0A0708"/>
          <w:sz w:val="21"/>
        </w:rPr>
        <w:t>Few, real commits.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Each teammate makes about 3 to 5 small commits of real work. No padding.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4.  </w:t>
      </w:r>
      <w:r>
        <w:rPr>
          <w:rFonts w:ascii="Calibri" w:hAnsi="Calibri" w:cs="Calibri" w:eastAsia="Calibri"/>
          <w:b/>
          <w:i w:val="0"/>
          <w:color w:val="0A0708"/>
          <w:sz w:val="21"/>
        </w:rPr>
        <w:t>Add files on github.com.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Open the folder, use "Add file", then "Upload files" (or "Create new file"), choose "Create a new branch and start a pull request", and commit. The lead reviews and merges.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5.  </w:t>
      </w:r>
      <w:r>
        <w:rPr>
          <w:rFonts w:ascii="Calibri" w:hAnsi="Calibri" w:cs="Calibri" w:eastAsia="Calibri"/>
          <w:b/>
          <w:i w:val="0"/>
          <w:color w:val="0A0708"/>
          <w:sz w:val="21"/>
        </w:rPr>
        <w:t>Understand your own work.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Everyone should be able to explain their commits and documents to the professor.</w:t>
      </w:r>
    </w:p>
    <w:p>
      <w:pPr>
        <w:spacing w:after="60"/>
        <w:ind w:left="432" w:hanging="360"/>
      </w:pPr>
      <w:r>
        <w:rPr>
          <w:rFonts w:ascii="Calibri" w:hAnsi="Calibri" w:cs="Calibri" w:eastAsia="Calibri"/>
          <w:b/>
          <w:i w:val="0"/>
          <w:color w:val="9A5440"/>
          <w:sz w:val="21"/>
        </w:rPr>
        <w:t xml:space="preserve">6.  </w:t>
      </w:r>
      <w:r>
        <w:rPr>
          <w:rFonts w:ascii="Calibri" w:hAnsi="Calibri" w:cs="Calibri" w:eastAsia="Calibri"/>
          <w:b/>
          <w:i w:val="0"/>
          <w:color w:val="0A0708"/>
          <w:sz w:val="21"/>
        </w:rPr>
        <w:t>Separate folders per person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so nobody overwrites anyone else (see section 6).</w:t>
      </w:r>
    </w:p>
    <w:p>
      <w:pPr>
        <w:keepNext/>
        <w:spacing w:before="320" w:after="16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6"/>
        </w:rPr>
        <w:t>2. Member A: QA and testing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Goal: find problems before the professor or a user does, and record them clearly in GitHub Issues.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448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Task</w:t>
            </w:r>
          </w:p>
        </w:tc>
        <w:tc>
          <w:tcPr>
            <w:tcW w:type="dxa" w:w="2448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Commit?</w:t>
            </w:r>
          </w:p>
        </w:tc>
        <w:tc>
          <w:tcPr>
            <w:tcW w:type="dxa" w:w="2448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Where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A1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Onboarding: add your name, role and one-line interest to </w:t>
            </w: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TEAM.md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.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TEAM.md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A2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Follow the README on a computer that has never run the project. Report every step that is missing or wrong as an Issue.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No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GitHub Issues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A3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Write the </w:t>
            </w:r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test plan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: one test case per flow in </w:t>
            </w: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PRD.md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 section 3 (sign up, log in, browse, search, category switch, apply to sell, admin review, approve, reject). Each case has steps and an expected result.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docs/qa/test-plan.md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A4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Run the test plan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 after every release and note pass or fail with screenshots. Test on a phone-sized window as well as a laptop.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No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Shared sheet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A5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File bugs as GitHub Issues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 using the template below. One problem per issue, with screenshots.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No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GitHub Issues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A6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After each test round, commit a short </w:t>
            </w:r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results summary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: what passed, what failed, links to the issues. Three rounds means three small commits.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docs/qa/round-1.md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round-2.md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round-3.md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A7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Write the </w:t>
            </w:r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user guide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 for buyers, sellers and admins with screenshots taken during testing.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docs/user-guide.md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A8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Re-test every issue the lead marks as fixed, then close it or reopen it with a comment.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No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GitHub Issues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Bug report template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(the lead will add this as a GitHub issue template):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2F0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Title: short description of what is wrong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Where: page address (for example /sell/apply) and which account (buyer, seller, admin)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Steps to reproduce: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1.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2.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3.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Expected: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Actual: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Screenshot or short video: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Device and browser: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How bad is it: blocks use / annoying / cosmetic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Labels the lead will create: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bug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ui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accessibility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content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question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, plus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blocks-use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annoying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cosmetic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for severity.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Things worth testing on purpose: empty fields, wrong phone numbers, very long text, the browser back button, opening admin pages as a buyer, refreshing in the middle of a flow, slow connection, small screens, keyboard-only use.</w:t>
      </w:r>
    </w:p>
    <w:p>
      <w:pPr>
        <w:keepNext/>
        <w:spacing w:before="320" w:after="16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6"/>
        </w:rPr>
        <w:t>3. Member B: test data and resource gathering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Goal: make the app look like a real thrift store with believable, consistent content.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448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Task</w:t>
            </w:r>
          </w:p>
        </w:tc>
        <w:tc>
          <w:tcPr>
            <w:tcW w:type="dxa" w:w="2448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Commit?</w:t>
            </w:r>
          </w:p>
        </w:tc>
        <w:tc>
          <w:tcPr>
            <w:tcW w:type="dxa" w:w="2448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Where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B1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Onboarding: add your name, role and one-line interest to </w:t>
            </w: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TEAM.md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.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TEAM.md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B2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Collect </w:t>
            </w:r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30 realistic products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 across the five categories (Clothes, Watches, Bags, Tech, Other) using the data format below. Prices in Nepali rupees, honest descriptions, a mix of conditions.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docs/test-data/products.json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B3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Gather </w:t>
            </w:r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2 to 4 photos per product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. Use your own photos or free-licence images only. Note where each one came from.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No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Shared drive folder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B4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Commit the </w:t>
            </w:r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photo credits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: file name, source link and licence for every photo.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docs/test-data/photo-credits.md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B5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Write </w:t>
            </w:r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five seller profiles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 (shop name, city, a short description, main category) that sound like real small sellers, to use for seller applications while testing.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docs/test-data/sellers.md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B6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Write the </w:t>
            </w:r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category descriptions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 (one or two friendly sentences each) and </w:t>
            </w:r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three banner texts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 (headline, one line, button label) for the home page.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docs/test-data/copy.md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B7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Research </w:t>
            </w:r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price ranges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 for typical second-hand items in Nepal (for example a used keyboard, a denim jacket) so the demo prices feel right. Share the sources.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No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Notes in the shared folder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B8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Keep short </w:t>
            </w:r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meeting notes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 and a weekly list of who did what. Commit one combined summary at the end.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 (once)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docs/sprints.md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Product data format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(copy this shape for every product):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2F0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 xml:space="preserve">  "title": "Vintage denim jacket",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 xml:space="preserve">  "description": "Classic 90s cut, softly worn in. No stains or tears. Smoke-free home.",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 xml:space="preserve">  "priceRupees": 1450,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 xml:space="preserve">  "condition": "LIKE_NEW",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 xml:space="preserve">  "categorySlug": "clothes",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 xml:space="preserve">  "brand": "Levi's",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 xml:space="preserve">  "size": "M",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 xml:space="preserve">  "photos": ["denim-jacket-1.jpg", "denim-jacket-2.jpg"]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onsolas" w:hAnsi="Consolas" w:cs="Consolas" w:eastAsia="Consolas"/>
          <w:b w:val="0"/>
          <w:i w:val="0"/>
          <w:color w:val="473536"/>
          <w:sz w:val="20"/>
        </w:rPr>
        <w:t>condition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is one of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NEW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LIKE_NEW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GOOD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FAIR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.</w:t>
      </w:r>
    </w:p>
    <w:p>
      <w:pPr>
        <w:pStyle w:val="ListBullet"/>
        <w:spacing w:after="60"/>
      </w:pPr>
      <w:r>
        <w:rPr>
          <w:rFonts w:ascii="Consolas" w:hAnsi="Consolas" w:cs="Consolas" w:eastAsia="Consolas"/>
          <w:b w:val="0"/>
          <w:i w:val="0"/>
          <w:color w:val="473536"/>
          <w:sz w:val="20"/>
        </w:rPr>
        <w:t>categorySlug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is one of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clothes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watches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bags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tech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other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.</w:t>
      </w:r>
    </w:p>
    <w:p>
      <w:pPr>
        <w:pStyle w:val="ListBullet"/>
        <w:spacing w:after="60"/>
      </w:pPr>
      <w:r>
        <w:rPr>
          <w:rFonts w:ascii="Consolas" w:hAnsi="Consolas" w:cs="Consolas" w:eastAsia="Consolas"/>
          <w:b w:val="0"/>
          <w:i w:val="0"/>
          <w:color w:val="473536"/>
          <w:sz w:val="20"/>
        </w:rPr>
        <w:t>brand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and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size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can be left out when they do not apply.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Titles are short and specific. Descriptions mention flaws honestly. No emoji, no ALL CAPS.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Photo rules: square or 4:3, bright and in focus, plain background, at least 800 pixels wide, under 2 MB each. Never use photos of people's faces or other people's brand-new product shots.</w:t>
      </w:r>
    </w:p>
    <w:p>
      <w:pPr>
        <w:keepNext/>
        <w:spacing w:before="320" w:after="16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6"/>
        </w:rPr>
        <w:t>4. Member C: brand and logo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Goal: a simple, recognisable logo set the lead can drop straight into the website.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448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Task</w:t>
            </w:r>
          </w:p>
        </w:tc>
        <w:tc>
          <w:tcPr>
            <w:tcW w:type="dxa" w:w="2448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Commit?</w:t>
            </w:r>
          </w:p>
        </w:tc>
        <w:tc>
          <w:tcPr>
            <w:tcW w:type="dxa" w:w="2448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Where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C1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Onboarding: add your name, role and one-line interest to </w:t>
            </w: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TEAM.md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.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TEAM.md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C2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Make </w:t>
            </w:r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three rough logo ideas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 and share them with the team for feedback. The lead will pick one direction.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No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Chat or shared folder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C3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Refine the chosen idea into a </w:t>
            </w:r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final logo set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 (files listed below).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docs/brand/logo/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C4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Write the </w:t>
            </w:r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brand usage page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: colours, minimum size, clear space, what not to do, with a picture of each rule.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docs/brand/README.md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C5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Make a </w:t>
            </w:r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social preview image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 (1200 by 630) and a </w:t>
            </w:r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favicon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 for browser tabs.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Yes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docs/brand/logo/</w:t>
            </w:r>
          </w:p>
        </w:tc>
      </w:tr>
      <w:tr>
        <w:trPr>
          <w:cantSplit w:val="true"/>
        </w:trPr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C6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Build the </w:t>
            </w:r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final presentation slides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 using the logo and colours. Collect slide content from everyone.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No</w:t>
            </w:r>
          </w:p>
        </w:tc>
        <w:tc>
          <w:tcPr>
            <w:tcW w:type="dxa" w:w="244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Shared drive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Logo brief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Name: </w:t>
      </w:r>
      <w:r>
        <w:rPr>
          <w:rFonts w:ascii="Calibri" w:hAnsi="Calibri" w:cs="Calibri" w:eastAsia="Calibri"/>
          <w:b/>
          <w:i w:val="0"/>
          <w:color w:val="0A0708"/>
          <w:sz w:val="21"/>
        </w:rPr>
        <w:t>Feri Nepal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, short form </w:t>
      </w:r>
      <w:r>
        <w:rPr>
          <w:rFonts w:ascii="Calibri" w:hAnsi="Calibri" w:cs="Calibri" w:eastAsia="Calibri"/>
          <w:b/>
          <w:i w:val="0"/>
          <w:color w:val="0A0708"/>
          <w:sz w:val="21"/>
        </w:rPr>
        <w:t>Ferinep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>. "Feri" means "again" in Nepali, so the idea is giving things a second life: a loop, a return, something coming back around.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Style: simple, flat, readable at 16 pixels. </w:t>
      </w:r>
      <w:r>
        <w:rPr>
          <w:rFonts w:ascii="Calibri" w:hAnsi="Calibri" w:cs="Calibri" w:eastAsia="Calibri"/>
          <w:b/>
          <w:i w:val="0"/>
          <w:color w:val="0A0708"/>
          <w:sz w:val="21"/>
        </w:rPr>
        <w:t>No gradients. No emoji. No drop shadows.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Solid colours only.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Colours (use exactly these):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3264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Hex</w:t>
            </w:r>
          </w:p>
        </w:tc>
        <w:tc>
          <w:tcPr>
            <w:tcW w:type="dxa" w:w="3264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Use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Umber (brand)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#473536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Main logo colour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Ink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#0A0708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Text, dark backgrounds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Taupe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#ABA79F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Quiet details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Clay (accent)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#D98F75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Small highlight only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Wordmark font: </w:t>
      </w:r>
      <w:r>
        <w:rPr>
          <w:rFonts w:ascii="Calibri" w:hAnsi="Calibri" w:cs="Calibri" w:eastAsia="Calibri"/>
          <w:b/>
          <w:i w:val="0"/>
          <w:color w:val="0A0708"/>
          <w:sz w:val="21"/>
        </w:rPr>
        <w:t>Fraunces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(free on Google Fonts), matching the website headings.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The website currently uses a plain placeholder: a rounded square with a loop icon next to the text "Feri Nepal". Your logo replaces it.</w:t>
      </w:r>
    </w:p>
    <w:p>
      <w:pPr>
        <w:spacing w:after="120"/>
      </w:pPr>
      <w:r>
        <w:rPr>
          <w:rFonts w:ascii="Calibri" w:hAnsi="Calibri" w:cs="Calibri" w:eastAsia="Calibri"/>
          <w:b/>
          <w:i w:val="0"/>
          <w:color w:val="0A0708"/>
          <w:sz w:val="21"/>
        </w:rPr>
        <w:t>Files to deliver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(names matter, the lead wires them into the site):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File</w:t>
            </w:r>
          </w:p>
        </w:tc>
        <w:tc>
          <w:tcPr>
            <w:tcW w:type="dxa" w:w="4896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logo-full.svg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Mark plus wordmark, for light backgrounds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logo-full-light.svg</w:t>
            </w:r>
          </w:p>
        </w:tc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Same, for dark backgrounds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logo-mark.svg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Mark only, square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favicon.svg</w:t>
            </w:r>
          </w:p>
        </w:tc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Mark only, simplified for tiny sizes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logo-512.png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PNG export of the mark, 512 by 512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social-preview.png</w:t>
            </w:r>
          </w:p>
        </w:tc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1200 by 630 preview image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Free tools that work well: Figma, Canva, Inkscape. Export SVG as "plain SVG" with text converted to outlines.</w:t>
      </w:r>
    </w:p>
    <w:p>
      <w:pPr>
        <w:keepNext/>
        <w:spacing w:before="320" w:after="16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6"/>
        </w:rPr>
        <w:t>5. Commit budget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Person</w:t>
            </w:r>
          </w:p>
        </w:tc>
        <w:tc>
          <w:tcPr>
            <w:tcW w:type="dxa" w:w="3264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Planned commits</w:t>
            </w:r>
          </w:p>
        </w:tc>
        <w:tc>
          <w:tcPr>
            <w:tcW w:type="dxa" w:w="3264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Count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Member A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A1, A3, A6 (three rounds), A7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6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Member B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B1, B2, B4, B5, B6, B8</w:t>
            </w:r>
          </w:p>
        </w:tc>
        <w:tc>
          <w:tcPr>
            <w:tcW w:type="dxa" w:w="3264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6</w:t>
            </w:r>
          </w:p>
        </w:tc>
      </w:tr>
      <w:tr>
        <w:trPr>
          <w:cantSplit w:val="true"/>
        </w:trPr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Member C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C1, C3, C4, C5</w:t>
            </w:r>
          </w:p>
        </w:tc>
        <w:tc>
          <w:tcPr>
            <w:tcW w:type="dxa" w:w="3264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4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Everything else is visible as Issues, comments and shared files. Members A and B can combine small files into one commit if they prefer fewer, larger ones.</w:t>
      </w:r>
    </w:p>
    <w:p>
      <w:pPr>
        <w:keepNext/>
        <w:spacing w:before="320" w:after="16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6"/>
        </w:rPr>
        <w:t>6. Folder ownership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Folder or file</w:t>
            </w:r>
          </w:p>
        </w:tc>
        <w:tc>
          <w:tcPr>
            <w:tcW w:type="dxa" w:w="4896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TEAM.md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Everyone (one line each)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docs/qa/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docs/user-guide.md</w:t>
            </w:r>
          </w:p>
        </w:tc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Member A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docs/test-data/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docs/sprints.md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Member B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docs/brand/</w:t>
            </w:r>
          </w:p>
        </w:tc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Member C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Everything else (all code, config, other docs)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Lead</w:t>
            </w:r>
          </w:p>
        </w:tc>
      </w:tr>
    </w:tbl>
    <w:p>
      <w:pPr>
        <w:spacing w:after="40"/>
      </w:pPr>
    </w:p>
    <w:p>
      <w:pPr>
        <w:keepNext/>
        <w:spacing w:before="320" w:after="16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6"/>
        </w:rPr>
        <w:t>7. Sprint schedule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Adjust lengths to the real deadline.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958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Sprint</w:t>
            </w:r>
          </w:p>
        </w:tc>
        <w:tc>
          <w:tcPr>
            <w:tcW w:type="dxa" w:w="1958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Lead</w:t>
            </w:r>
          </w:p>
        </w:tc>
        <w:tc>
          <w:tcPr>
            <w:tcW w:type="dxa" w:w="1958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A: QA</w:t>
            </w:r>
          </w:p>
        </w:tc>
        <w:tc>
          <w:tcPr>
            <w:tcW w:type="dxa" w:w="1958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B: Test data</w:t>
            </w:r>
          </w:p>
        </w:tc>
        <w:tc>
          <w:tcPr>
            <w:tcW w:type="dxa" w:w="1958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C: Logo</w:t>
            </w:r>
          </w:p>
        </w:tc>
      </w:tr>
      <w:tr>
        <w:trPr>
          <w:cantSplit w:val="true"/>
        </w:trPr>
        <w:tc>
          <w:tcPr>
            <w:tcW w:type="dxa" w:w="195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0: Setup (now)</w:t>
            </w:r>
          </w:p>
        </w:tc>
        <w:tc>
          <w:tcPr>
            <w:tcW w:type="dxa" w:w="195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Foundation done; add issue template, labels, share URL</w:t>
            </w:r>
          </w:p>
        </w:tc>
        <w:tc>
          <w:tcPr>
            <w:tcW w:type="dxa" w:w="195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A1, A2 (README check)</w:t>
            </w:r>
          </w:p>
        </w:tc>
        <w:tc>
          <w:tcPr>
            <w:tcW w:type="dxa" w:w="195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B1, start B3 and B7</w:t>
            </w:r>
          </w:p>
        </w:tc>
        <w:tc>
          <w:tcPr>
            <w:tcW w:type="dxa" w:w="195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C1, C2 (three ideas)</w:t>
            </w:r>
          </w:p>
        </w:tc>
      </w:tr>
      <w:tr>
        <w:trPr>
          <w:cantSplit w:val="true"/>
        </w:trPr>
        <w:tc>
          <w:tcPr>
            <w:tcW w:type="dxa" w:w="195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1: Seller application</w:t>
            </w:r>
          </w:p>
        </w:tc>
        <w:tc>
          <w:tcPr>
            <w:tcW w:type="dxa" w:w="195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Fix reported issues; start seller listings</w:t>
            </w:r>
          </w:p>
        </w:tc>
        <w:tc>
          <w:tcPr>
            <w:tcW w:type="dxa" w:w="195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A3 test plan, A4 and A5 round 1, A6</w:t>
            </w:r>
          </w:p>
        </w:tc>
        <w:tc>
          <w:tcPr>
            <w:tcW w:type="dxa" w:w="195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B2 (30 products), B5, B6</w:t>
            </w:r>
          </w:p>
        </w:tc>
        <w:tc>
          <w:tcPr>
            <w:tcW w:type="dxa" w:w="195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C3 final logo set</w:t>
            </w:r>
          </w:p>
        </w:tc>
      </w:tr>
      <w:tr>
        <w:trPr>
          <w:cantSplit w:val="true"/>
        </w:trPr>
        <w:tc>
          <w:tcPr>
            <w:tcW w:type="dxa" w:w="195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2: Listings and images</w:t>
            </w:r>
          </w:p>
        </w:tc>
        <w:tc>
          <w:tcPr>
            <w:tcW w:type="dxa" w:w="195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Seller listings with photo upload</w:t>
            </w:r>
          </w:p>
        </w:tc>
        <w:tc>
          <w:tcPr>
            <w:tcW w:type="dxa" w:w="195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A4 and A5 round 2, A6, A8</w:t>
            </w:r>
          </w:p>
        </w:tc>
        <w:tc>
          <w:tcPr>
            <w:tcW w:type="dxa" w:w="195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B3 and B4 (photos and credits)</w:t>
            </w:r>
          </w:p>
        </w:tc>
        <w:tc>
          <w:tcPr>
            <w:tcW w:type="dxa" w:w="195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C4 brand page, C5 favicon and preview</w:t>
            </w:r>
          </w:p>
        </w:tc>
      </w:tr>
      <w:tr>
        <w:trPr>
          <w:cantSplit w:val="true"/>
        </w:trPr>
        <w:tc>
          <w:tcPr>
            <w:tcW w:type="dxa" w:w="195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3: Cart, checkout, orders</w:t>
            </w:r>
          </w:p>
        </w:tc>
        <w:tc>
          <w:tcPr>
            <w:tcW w:type="dxa" w:w="195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Cart, checkout, COD orders</w:t>
            </w:r>
          </w:p>
        </w:tc>
        <w:tc>
          <w:tcPr>
            <w:tcW w:type="dxa" w:w="195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A4 and A5 round 3, A6</w:t>
            </w:r>
          </w:p>
        </w:tc>
        <w:tc>
          <w:tcPr>
            <w:tcW w:type="dxa" w:w="195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B8 notes</w:t>
            </w:r>
          </w:p>
        </w:tc>
        <w:tc>
          <w:tcPr>
            <w:tcW w:type="dxa" w:w="1958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C6 slides draft</w:t>
            </w:r>
          </w:p>
        </w:tc>
      </w:tr>
      <w:tr>
        <w:trPr>
          <w:cantSplit w:val="true"/>
        </w:trPr>
        <w:tc>
          <w:tcPr>
            <w:tcW w:type="dxa" w:w="195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0A0708"/>
                <w:sz w:val="18"/>
              </w:rPr>
              <w:t>4: Polish and delivery</w:t>
            </w:r>
          </w:p>
        </w:tc>
        <w:tc>
          <w:tcPr>
            <w:tcW w:type="dxa" w:w="195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Bug fixes, deploy, demo</w:t>
            </w:r>
          </w:p>
        </w:tc>
        <w:tc>
          <w:tcPr>
            <w:tcW w:type="dxa" w:w="195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A7 user guide, final regression test, A8</w:t>
            </w:r>
          </w:p>
        </w:tc>
        <w:tc>
          <w:tcPr>
            <w:tcW w:type="dxa" w:w="195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Final content check</w:t>
            </w:r>
          </w:p>
        </w:tc>
        <w:tc>
          <w:tcPr>
            <w:tcW w:type="dxa" w:w="1958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C6 final slides</w:t>
            </w:r>
          </w:p>
        </w:tc>
      </w:tr>
    </w:tbl>
    <w:p>
      <w:pPr>
        <w:spacing w:after="40"/>
      </w:pPr>
    </w:p>
    <w:p>
      <w:pPr>
        <w:keepNext/>
        <w:spacing w:before="320" w:after="16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6"/>
        </w:rPr>
        <w:t>8. Lead checklist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[ ] Repository on GitHub,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main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protected (pull requests required), teammates invited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[ ]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TEAM.md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committed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[ ] GitHub issue template for bug reports and the labels listed above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[ ] A 30-minute session showing how to add a file on github.com and open a pull request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[ ] A shared running version (or a shared screen session) the tester can use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[ ] Wire the final logo files into the site (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Logo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component, favicon, social preview)</w:t>
      </w:r>
    </w:p>
    <w:p>
      <w:pPr>
        <w:pStyle w:val="ListBullet"/>
        <w:spacing w:after="6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[ ] Turn Member B's </w:t>
      </w:r>
      <w:r>
        <w:rPr>
          <w:rFonts w:ascii="Consolas" w:hAnsi="Consolas" w:cs="Consolas" w:eastAsia="Consolas"/>
          <w:b w:val="0"/>
          <w:i w:val="0"/>
          <w:color w:val="473536"/>
          <w:sz w:val="20"/>
        </w:rPr>
        <w:t>products.json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and photos into seed data and Storage uploads</w:t>
      </w:r>
    </w:p>
    <w:p>
      <w:pPr>
        <w:keepNext/>
        <w:spacing w:before="320" w:after="16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6"/>
        </w:rPr>
        <w:t>9. Proving contribution to the professor</w:t>
      </w:r>
    </w:p>
    <w:p>
      <w:pPr>
        <w:spacing w:after="12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Commits are few by design, so show the whole picture and explain the role split with this document.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Evidence</w:t>
            </w:r>
          </w:p>
        </w:tc>
        <w:tc>
          <w:tcPr>
            <w:tcW w:type="dxa" w:w="4896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How to produce it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Commits and merged PRs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git shortlog -sn --no-merges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; GitHub, Pull Requests, filter by author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Bugs found and reported</w:t>
            </w:r>
          </w:p>
        </w:tc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GitHub Issues filtered by author (Member A)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Issues verified and closed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Issue comments and close events (Member A)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Content and data authored</w:t>
            </w:r>
          </w:p>
        </w:tc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Files in </w:t>
            </w: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docs/test-data/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 with history (Member B)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Design work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Files in </w:t>
            </w: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docs/brand/</w:t>
            </w:r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, and the logo in the live site (Member C)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Individual summary</w:t>
            </w:r>
          </w:p>
        </w:tc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Each person's section in </w:t>
            </w: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CONTRIBUTIONS.md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onsolas" w:hAnsi="Consolas" w:cs="Consolas" w:eastAsia="Consolas"/>
          <w:b w:val="0"/>
          <w:i w:val="0"/>
          <w:color w:val="473536"/>
          <w:sz w:val="20"/>
        </w:rPr>
        <w:t>CONTRIBUTIONS.md</w:t>
      </w:r>
      <w:r>
        <w:rPr>
          <w:rFonts w:ascii="Calibri" w:hAnsi="Calibri" w:cs="Calibri" w:eastAsia="Calibri"/>
          <w:b w:val="0"/>
          <w:i w:val="0"/>
          <w:color w:val="2B2325"/>
          <w:sz w:val="21"/>
        </w:rPr>
        <w:t xml:space="preserve"> template (each person fills it in at the end):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2F0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## &lt;Name&gt; - &lt;QA / Test data / Brand&gt;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- Tasks completed: (links)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- Commits and PRs: (links)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- Issues filed or files delivered: (numbers and links)</w:t>
            </w:r>
          </w:p>
          <w:p>
            <w:pPr>
              <w:spacing w:after="0"/>
            </w:pP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- What I learned: (2-3 sentences)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cs="Calibri" w:eastAsia="Calibri"/>
          <w:b w:val="0"/>
          <w:i w:val="0"/>
          <w:color w:val="2B2325"/>
          <w:sz w:val="21"/>
        </w:rPr>
        <w:t>Ask the professor early how individual contribution is assessed (commits only, or also issues, testing and design). If commits are weighted heavily, split deliverables into a few more small commits rather than one big one.</w:t>
      </w:r>
    </w:p>
    <w:p>
      <w:pPr>
        <w:keepNext/>
        <w:spacing w:before="320" w:after="160"/>
        <w:pBdr>
          <w:bottom w:val="single" w:sz="14" w:space="4" w:color="D98F75"/>
        </w:pBdr>
      </w:pPr>
      <w:r>
        <w:rPr>
          <w:rFonts w:ascii="Calibri" w:hAnsi="Calibri" w:cs="Calibri" w:eastAsia="Calibri"/>
          <w:b/>
          <w:i w:val="0"/>
          <w:color w:val="0A0708"/>
          <w:sz w:val="36"/>
        </w:rPr>
        <w:t>10. Risks and fixes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4896"/>
            <w:shd w:val="clear" w:color="auto" w:fill="473536"/>
            <w:tcBorders>
              <w:top w:val="single" w:sz="4" w:space="0" w:color="473536"/>
              <w:left w:val="single" w:sz="4" w:space="0" w:color="473536"/>
              <w:bottom w:val="single" w:sz="4" w:space="0" w:color="473536"/>
              <w:right w:val="single" w:sz="4" w:space="0" w:color="473536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Fix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The tester has nothing stable to test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The lead shares a running version after each feature and says what is new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Too many vague bug reports</w:t>
            </w:r>
          </w:p>
        </w:tc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Use the template; the lead replies once with what is missing, and the report gets fixed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Photos have unclear licences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 xml:space="preserve">Only own photos or free-licence sources, and credits are committed with </w:t>
            </w:r>
            <w:r>
              <w:rPr>
                <w:rFonts w:ascii="Consolas" w:hAnsi="Consolas" w:cs="Consolas" w:eastAsia="Consolas"/>
                <w:b w:val="0"/>
                <w:i w:val="0"/>
                <w:color w:val="473536"/>
                <w:sz w:val="17"/>
              </w:rPr>
              <w:t>photo-credits.md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The logo does not fit the site</w:t>
            </w:r>
          </w:p>
        </w:tc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Follow the brief and file names; the lead checks it on the live site before it is final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Someone goes quiet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10-minute check-in twice a week; tasks are small so the lead can reassign</w:t>
            </w:r>
          </w:p>
        </w:tc>
      </w:tr>
      <w:tr>
        <w:trPr>
          <w:cantSplit w:val="true"/>
        </w:trPr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The professor counts only code commits</w:t>
            </w:r>
          </w:p>
        </w:tc>
        <w:tc>
          <w:tcPr>
            <w:tcW w:type="dxa" w:w="4896"/>
            <w:shd w:val="clear" w:color="auto" w:fill="F8F6F4"/>
            <w:tcBorders>
              <w:top w:val="single" w:sz="4" w:space="0" w:color="E4E1DC"/>
              <w:left w:val="single" w:sz="4" w:space="0" w:color="E4E1DC"/>
              <w:bottom w:val="single" w:sz="4" w:space="0" w:color="E4E1DC"/>
              <w:right w:val="single" w:sz="4" w:space="0" w:color="E4E1DC"/>
            </w:tcBorders>
            <w:tcMar>
              <w:top w:w="70" w:type="dxa"/>
              <w:bottom w:w="70" w:type="dxa"/>
              <w:left w:w="90" w:type="dxa"/>
              <w:right w:w="90" w:type="dxa"/>
            </w:tcMar>
            <w:vAlign w:val="center"/>
          </w:tcPr>
          <w:p>
            <w:r>
              <w:rPr>
                <w:rFonts w:ascii="Calibri" w:hAnsi="Calibri" w:cs="Calibri" w:eastAsia="Calibri"/>
                <w:b w:val="0"/>
                <w:i w:val="0"/>
                <w:color w:val="2B2325"/>
                <w:sz w:val="18"/>
              </w:rPr>
              <w:t>Raise it early; show Issues, content and design as evidence; add small commits where honest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b w:val="0"/>
        <w:i w:val="0"/>
        <w:color w:val="6E6862"/>
        <w:sz w:val="17"/>
      </w:rPr>
      <w:t xml:space="preserve">Feri Nepal  |  Contribution Plan  |  Page </w:t>
    </w:r>
    <w:r>
      <w:rPr>
        <w:rFonts w:ascii="Calibri" w:hAnsi="Calibri" w:cs="Calibri" w:eastAsia="Calibri"/>
        <w:b w:val="0"/>
        <w:i w:val="0"/>
        <w:color w:val="6E6862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