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b/>
          <w:bCs/>
          <w:color w:val="1F3864"/>
          <w:sz w:val="64"/>
          <w:szCs w:val="64"/>
        </w:rPr>
        <w:t xml:space="preserve">E-COMMERCE</w:t>
      </w:r>
    </w:p>
    <w:p>
      <w:pPr>
        <w:spacing w:after="240" w:before="0"/>
        <w:jc w:val="center"/>
      </w:pPr>
      <w:r>
        <w:rPr>
          <w:i/>
          <w:iCs/>
          <w:color w:val="2E75B6"/>
          <w:sz w:val="36"/>
          <w:szCs w:val="36"/>
        </w:rPr>
        <w:t xml:space="preserve">Comprehensive Study Notes — All Units</w:t>
      </w:r>
    </w:p>
    <w:p>
      <w:pPr>
        <w:spacing w:after="160" w:before="0"/>
        <w:jc w:val="center"/>
      </w:pPr>
      <w:r>
        <w:rPr>
          <w:color w:val="555555"/>
          <w:sz w:val="26"/>
          <w:szCs w:val="26"/>
        </w:rPr>
        <w:t xml:space="preserve">MCA  |  CBCS Curriculum  |  Ranchi University</w:t>
      </w:r>
    </w:p>
    <w:p>
      <w:pPr>
        <w:spacing w:after="1440" w:before="0"/>
        <w:jc w:val="center"/>
      </w:pPr>
      <w:r>
        <w:rPr>
          <w:color w:val="777777"/>
          <w:sz w:val="24"/>
          <w:szCs w:val="24"/>
        </w:rPr>
        <w:t xml:space="preserve">Theory: 60 Lectures  |  Tutorial: 15 Hours</w:t>
      </w:r>
    </w:p>
    <w:p>
      <w:r>
        <w:br/>
      </w:r>
    </w:p>
    <w:p>
      <w:pPr>
        <w:pStyle w:val="Heading1"/>
        <w:pBdr>
          <w:bottom w:val="thick" w:color="2E75B6" w:sz="8" w:space="4"/>
        </w:pBdr>
        <w:spacing w:after="200" w:before="480"/>
      </w:pPr>
      <w:r>
        <w:rPr>
          <w:b/>
          <w:bCs/>
          <w:color w:val="1F3864"/>
          <w:sz w:val="34"/>
          <w:szCs w:val="34"/>
        </w:rPr>
        <w:t xml:space="preserve">UNIT I — Introduction to E-Commerce</w:t>
      </w:r>
    </w:p>
    <w:p>
      <w:pPr>
        <w:pStyle w:val="Heading2"/>
        <w:spacing w:after="120" w:before="320"/>
      </w:pPr>
      <w:r>
        <w:rPr>
          <w:b/>
          <w:bCs/>
          <w:color w:val="1F4E79"/>
          <w:sz w:val="28"/>
          <w:szCs w:val="28"/>
        </w:rPr>
        <w:t xml:space="preserve">1.1 Electronic Commerce (E-Commerce)</w:t>
      </w:r>
    </w:p>
    <w:p>
      <w:pPr>
        <w:spacing w:after="80" w:before="60"/>
        <w:jc w:val="both"/>
      </w:pPr>
      <w:r>
        <w:rPr>
          <w:sz w:val="22"/>
          <w:szCs w:val="22"/>
        </w:rPr>
        <w:t xml:space="preserve">Electronic Commerce (E-Commerce) refers to the buying and selling of goods, services, and information over electronic networks, primarily the Internet. It encompasses all commercial transactions conducted electronically, including ordering, payment processing, customer service, and supply chain management.</w:t>
      </w:r>
    </w:p>
    <w:p>
      <w:pPr>
        <w:spacing w:after="80" w:before="60"/>
        <w:jc w:val="both"/>
      </w:pPr>
      <w:r>
        <w:rPr>
          <w:sz w:val="22"/>
          <w:szCs w:val="22"/>
        </w:rPr>
        <w:t xml:space="preserve">E-Commerce has transformed traditional business models by eliminating geographical barriers, reducing transaction costs, and enabling round-the-clock business operations. It represents one of the most significant developments in modern business.</w:t>
      </w:r>
    </w:p>
    <w:p>
      <w:pPr>
        <w:pStyle w:val="Heading3"/>
        <w:spacing w:after="80" w:before="220"/>
      </w:pPr>
      <w:r>
        <w:rPr>
          <w:b/>
          <w:bCs/>
          <w:color w:val="1E5631"/>
          <w:sz w:val="24"/>
          <w:szCs w:val="24"/>
        </w:rPr>
        <w:t xml:space="preserve">1.1.1 Historical Evolution of E-Commerce</w:t>
      </w:r>
    </w:p>
    <w:p>
      <w:pPr>
        <w:pStyle w:val="ListParagraph"/>
        <w:numPr>
          <w:ilvl w:val="0"/>
          <w:numId w:val="2"/>
        </w:numPr>
        <w:spacing w:after="50" w:before="40"/>
        <w:jc w:val="both"/>
      </w:pPr>
      <w:r>
        <w:rPr>
          <w:b/>
          <w:bCs/>
          <w:sz w:val="22"/>
          <w:szCs w:val="22"/>
        </w:rPr>
        <w:t xml:space="preserve">1960s–1970s</w:t>
      </w:r>
      <w:r>
        <w:rPr>
          <w:sz w:val="22"/>
          <w:szCs w:val="22"/>
        </w:rPr>
        <w:t xml:space="preserve">: EDI (Electronic Data Interchange) — first form of e-commerce for B2B transactions over private networks.</w:t>
      </w:r>
    </w:p>
    <w:p>
      <w:pPr>
        <w:pStyle w:val="ListParagraph"/>
        <w:numPr>
          <w:ilvl w:val="0"/>
          <w:numId w:val="2"/>
        </w:numPr>
        <w:spacing w:after="50" w:before="40"/>
        <w:jc w:val="both"/>
      </w:pPr>
      <w:r>
        <w:rPr>
          <w:b/>
          <w:bCs/>
          <w:sz w:val="22"/>
          <w:szCs w:val="22"/>
        </w:rPr>
        <w:t xml:space="preserve">1991</w:t>
      </w:r>
      <w:r>
        <w:rPr>
          <w:sz w:val="22"/>
          <w:szCs w:val="22"/>
        </w:rPr>
        <w:t xml:space="preserve">: World Wide Web opened to commercial use; foundation of modern e-commerce.</w:t>
      </w:r>
    </w:p>
    <w:p>
      <w:pPr>
        <w:pStyle w:val="ListParagraph"/>
        <w:numPr>
          <w:ilvl w:val="0"/>
          <w:numId w:val="2"/>
        </w:numPr>
        <w:spacing w:after="50" w:before="40"/>
        <w:jc w:val="both"/>
      </w:pPr>
      <w:r>
        <w:rPr>
          <w:b/>
          <w:bCs/>
          <w:sz w:val="22"/>
          <w:szCs w:val="22"/>
        </w:rPr>
        <w:t xml:space="preserve">1994</w:t>
      </w:r>
      <w:r>
        <w:rPr>
          <w:sz w:val="22"/>
          <w:szCs w:val="22"/>
        </w:rPr>
        <w:t xml:space="preserve">: First secure online transaction; launch of Amazon and Pizza Hut's online ordering.</w:t>
      </w:r>
    </w:p>
    <w:p>
      <w:pPr>
        <w:pStyle w:val="ListParagraph"/>
        <w:numPr>
          <w:ilvl w:val="0"/>
          <w:numId w:val="2"/>
        </w:numPr>
        <w:spacing w:after="50" w:before="40"/>
        <w:jc w:val="both"/>
      </w:pPr>
      <w:r>
        <w:rPr>
          <w:b/>
          <w:bCs/>
          <w:sz w:val="22"/>
          <w:szCs w:val="22"/>
        </w:rPr>
        <w:t xml:space="preserve">1995</w:t>
      </w:r>
      <w:r>
        <w:rPr>
          <w:sz w:val="22"/>
          <w:szCs w:val="22"/>
        </w:rPr>
        <w:t xml:space="preserve">: eBay launched; PayPal's precursor founded. Era of C2C and auction-based commerce.</w:t>
      </w:r>
    </w:p>
    <w:p>
      <w:pPr>
        <w:pStyle w:val="ListParagraph"/>
        <w:numPr>
          <w:ilvl w:val="0"/>
          <w:numId w:val="2"/>
        </w:numPr>
        <w:spacing w:after="50" w:before="40"/>
        <w:jc w:val="both"/>
      </w:pPr>
      <w:r>
        <w:rPr>
          <w:b/>
          <w:bCs/>
          <w:sz w:val="22"/>
          <w:szCs w:val="22"/>
        </w:rPr>
        <w:t xml:space="preserve">1999–2000</w:t>
      </w:r>
      <w:r>
        <w:rPr>
          <w:sz w:val="22"/>
          <w:szCs w:val="22"/>
        </w:rPr>
        <w:t xml:space="preserve">: Dot-com boom and bust — rapid growth followed by market correction.</w:t>
      </w:r>
    </w:p>
    <w:p>
      <w:pPr>
        <w:pStyle w:val="ListParagraph"/>
        <w:numPr>
          <w:ilvl w:val="0"/>
          <w:numId w:val="2"/>
        </w:numPr>
        <w:spacing w:after="50" w:before="40"/>
        <w:jc w:val="both"/>
      </w:pPr>
      <w:r>
        <w:rPr>
          <w:b/>
          <w:bCs/>
          <w:sz w:val="22"/>
          <w:szCs w:val="22"/>
        </w:rPr>
        <w:t xml:space="preserve">2000s–present</w:t>
      </w:r>
      <w:r>
        <w:rPr>
          <w:sz w:val="22"/>
          <w:szCs w:val="22"/>
        </w:rPr>
        <w:t xml:space="preserve">: Mobile commerce, social commerce, cloud computing, AI-driven personalization.</w:t>
      </w:r>
    </w:p>
    <w:p>
      <w:pPr>
        <w:pStyle w:val="Heading3"/>
        <w:spacing w:after="80" w:before="220"/>
      </w:pPr>
      <w:r>
        <w:rPr>
          <w:b/>
          <w:bCs/>
          <w:color w:val="1E5631"/>
          <w:sz w:val="24"/>
          <w:szCs w:val="24"/>
        </w:rPr>
        <w:t xml:space="preserve">1.1.2 Components of E-Commerce</w:t>
      </w:r>
    </w:p>
    <w:p>
      <w:pPr>
        <w:pStyle w:val="ListParagraph"/>
        <w:numPr>
          <w:ilvl w:val="0"/>
          <w:numId w:val="2"/>
        </w:numPr>
        <w:spacing w:after="50" w:before="40"/>
        <w:jc w:val="both"/>
      </w:pPr>
      <w:r>
        <w:rPr>
          <w:b/>
          <w:bCs/>
          <w:sz w:val="22"/>
          <w:szCs w:val="22"/>
        </w:rPr>
        <w:t xml:space="preserve">Electronic Storefront</w:t>
      </w:r>
      <w:r>
        <w:rPr>
          <w:sz w:val="22"/>
          <w:szCs w:val="22"/>
        </w:rPr>
        <w:t xml:space="preserve">: digital interface where customers browse and purchase products.</w:t>
      </w:r>
    </w:p>
    <w:p>
      <w:pPr>
        <w:pStyle w:val="ListParagraph"/>
        <w:numPr>
          <w:ilvl w:val="0"/>
          <w:numId w:val="2"/>
        </w:numPr>
        <w:spacing w:after="50" w:before="40"/>
        <w:jc w:val="both"/>
      </w:pPr>
      <w:r>
        <w:rPr>
          <w:b/>
          <w:bCs/>
          <w:sz w:val="22"/>
          <w:szCs w:val="22"/>
        </w:rPr>
        <w:t xml:space="preserve">Shopping Cart</w:t>
      </w:r>
      <w:r>
        <w:rPr>
          <w:sz w:val="22"/>
          <w:szCs w:val="22"/>
        </w:rPr>
        <w:t xml:space="preserve">: software allowing customers to accumulate items before checkout.</w:t>
      </w:r>
    </w:p>
    <w:p>
      <w:pPr>
        <w:pStyle w:val="ListParagraph"/>
        <w:numPr>
          <w:ilvl w:val="0"/>
          <w:numId w:val="2"/>
        </w:numPr>
        <w:spacing w:after="50" w:before="40"/>
        <w:jc w:val="both"/>
      </w:pPr>
      <w:r>
        <w:rPr>
          <w:b/>
          <w:bCs/>
          <w:sz w:val="22"/>
          <w:szCs w:val="22"/>
        </w:rPr>
        <w:t xml:space="preserve">Payment Gateway</w:t>
      </w:r>
      <w:r>
        <w:rPr>
          <w:sz w:val="22"/>
          <w:szCs w:val="22"/>
        </w:rPr>
        <w:t xml:space="preserve">: service that processes and authorizes electronic payments.</w:t>
      </w:r>
    </w:p>
    <w:p>
      <w:pPr>
        <w:pStyle w:val="ListParagraph"/>
        <w:numPr>
          <w:ilvl w:val="0"/>
          <w:numId w:val="2"/>
        </w:numPr>
        <w:spacing w:after="50" w:before="40"/>
        <w:jc w:val="both"/>
      </w:pPr>
      <w:r>
        <w:rPr>
          <w:b/>
          <w:bCs/>
          <w:sz w:val="22"/>
          <w:szCs w:val="22"/>
        </w:rPr>
        <w:t xml:space="preserve">Order Management System</w:t>
      </w:r>
      <w:r>
        <w:rPr>
          <w:sz w:val="22"/>
          <w:szCs w:val="22"/>
        </w:rPr>
        <w:t xml:space="preserve">: tracks order placement, fulfilment, shipping, and returns.</w:t>
      </w:r>
    </w:p>
    <w:p>
      <w:pPr>
        <w:pStyle w:val="ListParagraph"/>
        <w:numPr>
          <w:ilvl w:val="0"/>
          <w:numId w:val="2"/>
        </w:numPr>
        <w:spacing w:after="50" w:before="40"/>
        <w:jc w:val="both"/>
      </w:pPr>
      <w:r>
        <w:rPr>
          <w:b/>
          <w:bCs/>
          <w:sz w:val="22"/>
          <w:szCs w:val="22"/>
        </w:rPr>
        <w:t xml:space="preserve">Customer Relationship Management (CRM)</w:t>
      </w:r>
      <w:r>
        <w:rPr>
          <w:sz w:val="22"/>
          <w:szCs w:val="22"/>
        </w:rPr>
        <w:t xml:space="preserve">: manages interactions with customers throughout the lifecycle.</w:t>
      </w:r>
    </w:p>
    <w:p>
      <w:pPr>
        <w:pStyle w:val="ListParagraph"/>
        <w:numPr>
          <w:ilvl w:val="0"/>
          <w:numId w:val="2"/>
        </w:numPr>
        <w:spacing w:after="50" w:before="40"/>
        <w:jc w:val="both"/>
      </w:pPr>
      <w:r>
        <w:rPr>
          <w:b/>
          <w:bCs/>
          <w:sz w:val="22"/>
          <w:szCs w:val="22"/>
        </w:rPr>
        <w:t xml:space="preserve">Logistics and Fulfilment</w:t>
      </w:r>
      <w:r>
        <w:rPr>
          <w:sz w:val="22"/>
          <w:szCs w:val="22"/>
        </w:rPr>
        <w:t xml:space="preserve">: warehousing, inventory management, shipping, and delivery.</w:t>
      </w:r>
    </w:p>
    <w:p>
      <w:pPr>
        <w:pStyle w:val="Heading2"/>
        <w:spacing w:after="120" w:before="320"/>
      </w:pPr>
      <w:r>
        <w:rPr>
          <w:b/>
          <w:bCs/>
          <w:color w:val="1F4E79"/>
          <w:sz w:val="28"/>
          <w:szCs w:val="28"/>
        </w:rPr>
        <w:t xml:space="preserve">1.2 Scope of Electronic Commerce</w:t>
      </w:r>
    </w:p>
    <w:p>
      <w:pPr>
        <w:spacing w:after="80" w:before="60"/>
        <w:jc w:val="both"/>
      </w:pPr>
      <w:r>
        <w:rPr>
          <w:sz w:val="22"/>
          <w:szCs w:val="22"/>
        </w:rPr>
        <w:t xml:space="preserve">The scope of e-commerce extends far beyond simple online shopping. It encompasses a wide range of activities and sectors:</w:t>
      </w:r>
    </w:p>
    <w:p>
      <w:pPr>
        <w:pStyle w:val="Heading3"/>
        <w:spacing w:after="80" w:before="220"/>
      </w:pPr>
      <w:r>
        <w:rPr>
          <w:b/>
          <w:bCs/>
          <w:color w:val="1E5631"/>
          <w:sz w:val="24"/>
          <w:szCs w:val="24"/>
        </w:rPr>
        <w:t xml:space="preserve">1.2.1 Business Scope</w:t>
      </w:r>
    </w:p>
    <w:p>
      <w:pPr>
        <w:pStyle w:val="ListParagraph"/>
        <w:numPr>
          <w:ilvl w:val="0"/>
          <w:numId w:val="2"/>
        </w:numPr>
        <w:spacing w:after="50" w:before="40"/>
        <w:jc w:val="both"/>
      </w:pPr>
      <w:r>
        <w:rPr>
          <w:b/>
          <w:bCs/>
          <w:sz w:val="22"/>
          <w:szCs w:val="22"/>
        </w:rPr>
        <w:t xml:space="preserve">Retail and Wholesale</w:t>
      </w:r>
      <w:r>
        <w:rPr>
          <w:sz w:val="22"/>
          <w:szCs w:val="22"/>
        </w:rPr>
        <w:t xml:space="preserve">: online stores, marketplaces (Amazon, Flipkart), and wholesale portals (Alibaba).</w:t>
      </w:r>
    </w:p>
    <w:p>
      <w:pPr>
        <w:pStyle w:val="ListParagraph"/>
        <w:numPr>
          <w:ilvl w:val="0"/>
          <w:numId w:val="2"/>
        </w:numPr>
        <w:spacing w:after="50" w:before="40"/>
        <w:jc w:val="both"/>
      </w:pPr>
      <w:r>
        <w:rPr>
          <w:b/>
          <w:bCs/>
          <w:sz w:val="22"/>
          <w:szCs w:val="22"/>
        </w:rPr>
        <w:t xml:space="preserve">Banking and Finance</w:t>
      </w:r>
      <w:r>
        <w:rPr>
          <w:sz w:val="22"/>
          <w:szCs w:val="22"/>
        </w:rPr>
        <w:t xml:space="preserve">: internet banking, online trading, insurance, and digital lending.</w:t>
      </w:r>
    </w:p>
    <w:p>
      <w:pPr>
        <w:pStyle w:val="ListParagraph"/>
        <w:numPr>
          <w:ilvl w:val="0"/>
          <w:numId w:val="2"/>
        </w:numPr>
        <w:spacing w:after="50" w:before="40"/>
        <w:jc w:val="both"/>
      </w:pPr>
      <w:r>
        <w:rPr>
          <w:b/>
          <w:bCs/>
          <w:sz w:val="22"/>
          <w:szCs w:val="22"/>
        </w:rPr>
        <w:t xml:space="preserve">Healthcare</w:t>
      </w:r>
      <w:r>
        <w:rPr>
          <w:sz w:val="22"/>
          <w:szCs w:val="22"/>
        </w:rPr>
        <w:t xml:space="preserve">: online pharmacy, telemedicine, medical records, and health e-commerce.</w:t>
      </w:r>
    </w:p>
    <w:p>
      <w:pPr>
        <w:pStyle w:val="ListParagraph"/>
        <w:numPr>
          <w:ilvl w:val="0"/>
          <w:numId w:val="2"/>
        </w:numPr>
        <w:spacing w:after="50" w:before="40"/>
        <w:jc w:val="both"/>
      </w:pPr>
      <w:r>
        <w:rPr>
          <w:b/>
          <w:bCs/>
          <w:sz w:val="22"/>
          <w:szCs w:val="22"/>
        </w:rPr>
        <w:t xml:space="preserve">Education</w:t>
      </w:r>
      <w:r>
        <w:rPr>
          <w:sz w:val="22"/>
          <w:szCs w:val="22"/>
        </w:rPr>
        <w:t xml:space="preserve">: e-learning platforms, online degrees, digital textbooks (EdTech).</w:t>
      </w:r>
    </w:p>
    <w:p>
      <w:pPr>
        <w:pStyle w:val="ListParagraph"/>
        <w:numPr>
          <w:ilvl w:val="0"/>
          <w:numId w:val="2"/>
        </w:numPr>
        <w:spacing w:after="50" w:before="40"/>
        <w:jc w:val="both"/>
      </w:pPr>
      <w:r>
        <w:rPr>
          <w:b/>
          <w:bCs/>
          <w:sz w:val="22"/>
          <w:szCs w:val="22"/>
        </w:rPr>
        <w:t xml:space="preserve">Entertainment and Media</w:t>
      </w:r>
      <w:r>
        <w:rPr>
          <w:sz w:val="22"/>
          <w:szCs w:val="22"/>
        </w:rPr>
        <w:t xml:space="preserve">: digital music, streaming, e-books, online gaming.</w:t>
      </w:r>
    </w:p>
    <w:p>
      <w:pPr>
        <w:pStyle w:val="ListParagraph"/>
        <w:numPr>
          <w:ilvl w:val="0"/>
          <w:numId w:val="2"/>
        </w:numPr>
        <w:spacing w:after="50" w:before="40"/>
        <w:jc w:val="both"/>
      </w:pPr>
      <w:r>
        <w:rPr>
          <w:b/>
          <w:bCs/>
          <w:sz w:val="22"/>
          <w:szCs w:val="22"/>
        </w:rPr>
        <w:t xml:space="preserve">Travel and Hospitality</w:t>
      </w:r>
      <w:r>
        <w:rPr>
          <w:sz w:val="22"/>
          <w:szCs w:val="22"/>
        </w:rPr>
        <w:t xml:space="preserve">: online booking for flights, hotels, and travel packages.</w:t>
      </w:r>
    </w:p>
    <w:p>
      <w:pPr>
        <w:pStyle w:val="ListParagraph"/>
        <w:numPr>
          <w:ilvl w:val="0"/>
          <w:numId w:val="2"/>
        </w:numPr>
        <w:spacing w:after="50" w:before="40"/>
        <w:jc w:val="both"/>
      </w:pPr>
      <w:r>
        <w:rPr>
          <w:b/>
          <w:bCs/>
          <w:sz w:val="22"/>
          <w:szCs w:val="22"/>
        </w:rPr>
        <w:t xml:space="preserve">Real Estate</w:t>
      </w:r>
      <w:r>
        <w:rPr>
          <w:sz w:val="22"/>
          <w:szCs w:val="22"/>
        </w:rPr>
        <w:t xml:space="preserve">: virtual property listings, online auctions, and digital contracts.</w:t>
      </w:r>
    </w:p>
    <w:p>
      <w:pPr>
        <w:pStyle w:val="ListParagraph"/>
        <w:numPr>
          <w:ilvl w:val="0"/>
          <w:numId w:val="2"/>
        </w:numPr>
        <w:spacing w:after="50" w:before="40"/>
        <w:jc w:val="both"/>
      </w:pPr>
      <w:r>
        <w:rPr>
          <w:b/>
          <w:bCs/>
          <w:sz w:val="22"/>
          <w:szCs w:val="22"/>
        </w:rPr>
        <w:t xml:space="preserve">Government Services (e-Governance)</w:t>
      </w:r>
      <w:r>
        <w:rPr>
          <w:sz w:val="22"/>
          <w:szCs w:val="22"/>
        </w:rPr>
        <w:t xml:space="preserve">: digital delivery of government services, tax filing, licensing.</w:t>
      </w:r>
    </w:p>
    <w:p>
      <w:pPr>
        <w:pStyle w:val="Heading3"/>
        <w:spacing w:after="80" w:before="220"/>
      </w:pPr>
      <w:r>
        <w:rPr>
          <w:b/>
          <w:bCs/>
          <w:color w:val="1E5631"/>
          <w:sz w:val="24"/>
          <w:szCs w:val="24"/>
        </w:rPr>
        <w:t xml:space="preserve">1.2.2 Functional Scope</w:t>
      </w:r>
    </w:p>
    <w:p>
      <w:pPr>
        <w:pStyle w:val="ListParagraph"/>
        <w:numPr>
          <w:ilvl w:val="0"/>
          <w:numId w:val="2"/>
        </w:numPr>
        <w:spacing w:after="50" w:before="40"/>
        <w:jc w:val="both"/>
      </w:pPr>
      <w:r>
        <w:rPr>
          <w:b/>
          <w:bCs/>
          <w:sz w:val="22"/>
          <w:szCs w:val="22"/>
        </w:rPr>
        <w:t xml:space="preserve">Marketing</w:t>
      </w:r>
      <w:r>
        <w:rPr>
          <w:sz w:val="22"/>
          <w:szCs w:val="22"/>
        </w:rPr>
        <w:t xml:space="preserve">: digital advertising, SEO, email marketing, social media promotion.</w:t>
      </w:r>
    </w:p>
    <w:p>
      <w:pPr>
        <w:pStyle w:val="ListParagraph"/>
        <w:numPr>
          <w:ilvl w:val="0"/>
          <w:numId w:val="2"/>
        </w:numPr>
        <w:spacing w:after="50" w:before="40"/>
        <w:jc w:val="both"/>
      </w:pPr>
      <w:r>
        <w:rPr>
          <w:b/>
          <w:bCs/>
          <w:sz w:val="22"/>
          <w:szCs w:val="22"/>
        </w:rPr>
        <w:t xml:space="preserve">Sales</w:t>
      </w:r>
      <w:r>
        <w:rPr>
          <w:sz w:val="22"/>
          <w:szCs w:val="22"/>
        </w:rPr>
        <w:t xml:space="preserve">: online storefronts, catalogues, automated order processing.</w:t>
      </w:r>
    </w:p>
    <w:p>
      <w:pPr>
        <w:pStyle w:val="ListParagraph"/>
        <w:numPr>
          <w:ilvl w:val="0"/>
          <w:numId w:val="2"/>
        </w:numPr>
        <w:spacing w:after="50" w:before="40"/>
        <w:jc w:val="both"/>
      </w:pPr>
      <w:r>
        <w:rPr>
          <w:b/>
          <w:bCs/>
          <w:sz w:val="22"/>
          <w:szCs w:val="22"/>
        </w:rPr>
        <w:t xml:space="preserve">Customer Service</w:t>
      </w:r>
      <w:r>
        <w:rPr>
          <w:sz w:val="22"/>
          <w:szCs w:val="22"/>
        </w:rPr>
        <w:t xml:space="preserve">: chatbots, live chat, self-service portals, AI support.</w:t>
      </w:r>
    </w:p>
    <w:p>
      <w:pPr>
        <w:pStyle w:val="ListParagraph"/>
        <w:numPr>
          <w:ilvl w:val="0"/>
          <w:numId w:val="2"/>
        </w:numPr>
        <w:spacing w:after="50" w:before="40"/>
        <w:jc w:val="both"/>
      </w:pPr>
      <w:r>
        <w:rPr>
          <w:b/>
          <w:bCs/>
          <w:sz w:val="22"/>
          <w:szCs w:val="22"/>
        </w:rPr>
        <w:t xml:space="preserve">Supply Chain Management</w:t>
      </w:r>
      <w:r>
        <w:rPr>
          <w:sz w:val="22"/>
          <w:szCs w:val="22"/>
        </w:rPr>
        <w:t xml:space="preserve">: electronic procurement, vendor management, inventory tracking.</w:t>
      </w:r>
    </w:p>
    <w:p>
      <w:pPr>
        <w:pStyle w:val="ListParagraph"/>
        <w:numPr>
          <w:ilvl w:val="0"/>
          <w:numId w:val="2"/>
        </w:numPr>
        <w:spacing w:after="50" w:before="40"/>
        <w:jc w:val="both"/>
      </w:pPr>
      <w:r>
        <w:rPr>
          <w:b/>
          <w:bCs/>
          <w:sz w:val="22"/>
          <w:szCs w:val="22"/>
        </w:rPr>
        <w:t xml:space="preserve">Payment Processing</w:t>
      </w:r>
      <w:r>
        <w:rPr>
          <w:sz w:val="22"/>
          <w:szCs w:val="22"/>
        </w:rPr>
        <w:t xml:space="preserve">: credit/debit cards, digital wallets, UPI, cryptocurrency.</w:t>
      </w:r>
    </w:p>
    <w:p>
      <w:pPr>
        <w:pStyle w:val="ListParagraph"/>
        <w:numPr>
          <w:ilvl w:val="0"/>
          <w:numId w:val="2"/>
        </w:numPr>
        <w:spacing w:after="50" w:before="40"/>
        <w:jc w:val="both"/>
      </w:pPr>
      <w:r>
        <w:rPr>
          <w:b/>
          <w:bCs/>
          <w:sz w:val="22"/>
          <w:szCs w:val="22"/>
        </w:rPr>
        <w:t xml:space="preserve">Analytics</w:t>
      </w:r>
      <w:r>
        <w:rPr>
          <w:sz w:val="22"/>
          <w:szCs w:val="22"/>
        </w:rPr>
        <w:t xml:space="preserve">: customer behaviour tracking, conversion optimisation, BI reporting.</w:t>
      </w:r>
    </w:p>
    <w:p>
      <w:pPr>
        <w:pStyle w:val="Heading2"/>
        <w:spacing w:after="120" w:before="320"/>
      </w:pPr>
      <w:r>
        <w:rPr>
          <w:b/>
          <w:bCs/>
          <w:color w:val="1F4E79"/>
          <w:sz w:val="28"/>
          <w:szCs w:val="28"/>
        </w:rPr>
        <w:t xml:space="preserve">1.3 Key Factors of E-Commerce</w:t>
      </w:r>
    </w:p>
    <w:p>
      <w:pPr>
        <w:spacing w:after="80" w:before="60"/>
        <w:jc w:val="both"/>
      </w:pPr>
      <w:r>
        <w:rPr>
          <w:sz w:val="22"/>
          <w:szCs w:val="22"/>
        </w:rPr>
        <w:t xml:space="preserve">The success and growth of e-commerce are driven by several critical factors:</w:t>
      </w:r>
    </w:p>
    <w:p>
      <w:pPr>
        <w:pStyle w:val="ListParagraph"/>
        <w:numPr>
          <w:ilvl w:val="0"/>
          <w:numId w:val="2"/>
        </w:numPr>
        <w:spacing w:after="50" w:before="40"/>
        <w:jc w:val="both"/>
      </w:pPr>
      <w:r>
        <w:rPr>
          <w:b/>
          <w:bCs/>
          <w:sz w:val="22"/>
          <w:szCs w:val="22"/>
        </w:rPr>
        <w:t xml:space="preserve">Technology Infrastructure</w:t>
      </w:r>
      <w:r>
        <w:rPr>
          <w:sz w:val="22"/>
          <w:szCs w:val="22"/>
        </w:rPr>
        <w:t xml:space="preserve">: availability of high-speed internet, reliable web servers, secure payment systems, and mobile networks.</w:t>
      </w:r>
    </w:p>
    <w:p>
      <w:pPr>
        <w:pStyle w:val="ListParagraph"/>
        <w:numPr>
          <w:ilvl w:val="0"/>
          <w:numId w:val="2"/>
        </w:numPr>
        <w:spacing w:after="50" w:before="40"/>
        <w:jc w:val="both"/>
      </w:pPr>
      <w:r>
        <w:rPr>
          <w:b/>
          <w:bCs/>
          <w:sz w:val="22"/>
          <w:szCs w:val="22"/>
        </w:rPr>
        <w:t xml:space="preserve">Security and Trust</w:t>
      </w:r>
      <w:r>
        <w:rPr>
          <w:sz w:val="22"/>
          <w:szCs w:val="22"/>
        </w:rPr>
        <w:t xml:space="preserve">: SSL/TLS encryption, two-factor authentication, secure payment gateways, and data privacy measures build consumer confidence.</w:t>
      </w:r>
    </w:p>
    <w:p>
      <w:pPr>
        <w:pStyle w:val="ListParagraph"/>
        <w:numPr>
          <w:ilvl w:val="0"/>
          <w:numId w:val="2"/>
        </w:numPr>
        <w:spacing w:after="50" w:before="40"/>
        <w:jc w:val="both"/>
      </w:pPr>
      <w:r>
        <w:rPr>
          <w:b/>
          <w:bCs/>
          <w:sz w:val="22"/>
          <w:szCs w:val="22"/>
        </w:rPr>
        <w:t xml:space="preserve">Logistics and Delivery</w:t>
      </w:r>
      <w:r>
        <w:rPr>
          <w:sz w:val="22"/>
          <w:szCs w:val="22"/>
        </w:rPr>
        <w:t xml:space="preserve">: efficient supply chain, fast shipping, real-time tracking, and hassle-free returns are critical differentiators.</w:t>
      </w:r>
    </w:p>
    <w:p>
      <w:pPr>
        <w:pStyle w:val="ListParagraph"/>
        <w:numPr>
          <w:ilvl w:val="0"/>
          <w:numId w:val="2"/>
        </w:numPr>
        <w:spacing w:after="50" w:before="40"/>
        <w:jc w:val="both"/>
      </w:pPr>
      <w:r>
        <w:rPr>
          <w:b/>
          <w:bCs/>
          <w:sz w:val="22"/>
          <w:szCs w:val="22"/>
        </w:rPr>
        <w:t xml:space="preserve">User Experience (UX)</w:t>
      </w:r>
      <w:r>
        <w:rPr>
          <w:sz w:val="22"/>
          <w:szCs w:val="22"/>
        </w:rPr>
        <w:t xml:space="preserve">: intuitive interface, fast loading, mobile-responsiveness, easy navigation, and streamlined checkout reduce cart abandonment.</w:t>
      </w:r>
    </w:p>
    <w:p>
      <w:pPr>
        <w:pStyle w:val="ListParagraph"/>
        <w:numPr>
          <w:ilvl w:val="0"/>
          <w:numId w:val="2"/>
        </w:numPr>
        <w:spacing w:after="50" w:before="40"/>
        <w:jc w:val="both"/>
      </w:pPr>
      <w:r>
        <w:rPr>
          <w:b/>
          <w:bCs/>
          <w:sz w:val="22"/>
          <w:szCs w:val="22"/>
        </w:rPr>
        <w:t xml:space="preserve">Payment Systems</w:t>
      </w:r>
      <w:r>
        <w:rPr>
          <w:sz w:val="22"/>
          <w:szCs w:val="22"/>
        </w:rPr>
        <w:t xml:space="preserve">: multiple payment options (cards, wallets, EMI, COD, UPI) cater to diverse customer preferences.</w:t>
      </w:r>
    </w:p>
    <w:p>
      <w:pPr>
        <w:pStyle w:val="ListParagraph"/>
        <w:numPr>
          <w:ilvl w:val="0"/>
          <w:numId w:val="2"/>
        </w:numPr>
        <w:spacing w:after="50" w:before="40"/>
        <w:jc w:val="both"/>
      </w:pPr>
      <w:r>
        <w:rPr>
          <w:b/>
          <w:bCs/>
          <w:sz w:val="22"/>
          <w:szCs w:val="22"/>
        </w:rPr>
        <w:t xml:space="preserve">Legal and Regulatory Framework</w:t>
      </w:r>
      <w:r>
        <w:rPr>
          <w:sz w:val="22"/>
          <w:szCs w:val="22"/>
        </w:rPr>
        <w:t xml:space="preserve">: consumer protection laws, data privacy regulations (GDPR, IT Act), and digital contracts govern operations.</w:t>
      </w:r>
    </w:p>
    <w:p>
      <w:pPr>
        <w:pStyle w:val="ListParagraph"/>
        <w:numPr>
          <w:ilvl w:val="0"/>
          <w:numId w:val="2"/>
        </w:numPr>
        <w:spacing w:after="50" w:before="40"/>
        <w:jc w:val="both"/>
      </w:pPr>
      <w:r>
        <w:rPr>
          <w:b/>
          <w:bCs/>
          <w:sz w:val="22"/>
          <w:szCs w:val="22"/>
        </w:rPr>
        <w:t xml:space="preserve">Digital Literacy</w:t>
      </w:r>
      <w:r>
        <w:rPr>
          <w:sz w:val="22"/>
          <w:szCs w:val="22"/>
        </w:rPr>
        <w:t xml:space="preserve">: adoption depends on awareness and comfort level of consumers with digital tools.</w:t>
      </w:r>
    </w:p>
    <w:p>
      <w:pPr>
        <w:pStyle w:val="ListParagraph"/>
        <w:numPr>
          <w:ilvl w:val="0"/>
          <w:numId w:val="2"/>
        </w:numPr>
        <w:spacing w:after="50" w:before="40"/>
        <w:jc w:val="both"/>
      </w:pPr>
      <w:r>
        <w:rPr>
          <w:b/>
          <w:bCs/>
          <w:sz w:val="22"/>
          <w:szCs w:val="22"/>
        </w:rPr>
        <w:t xml:space="preserve">Content and Catalogue Quality</w:t>
      </w:r>
      <w:r>
        <w:rPr>
          <w:sz w:val="22"/>
          <w:szCs w:val="22"/>
        </w:rPr>
        <w:t xml:space="preserve">: accurate product descriptions, high-quality images, reviews, and personalised recommendations drive conversions.</w:t>
      </w:r>
    </w:p>
    <w:p>
      <w:pPr>
        <w:pStyle w:val="ListParagraph"/>
        <w:numPr>
          <w:ilvl w:val="0"/>
          <w:numId w:val="2"/>
        </w:numPr>
        <w:spacing w:after="50" w:before="40"/>
        <w:jc w:val="both"/>
      </w:pPr>
      <w:r>
        <w:rPr>
          <w:b/>
          <w:bCs/>
          <w:sz w:val="22"/>
          <w:szCs w:val="22"/>
        </w:rPr>
        <w:t xml:space="preserve">Customer Support</w:t>
      </w:r>
      <w:r>
        <w:rPr>
          <w:sz w:val="22"/>
          <w:szCs w:val="22"/>
        </w:rPr>
        <w:t xml:space="preserve">: responsive service through multiple channels (chat, phone, email) builds loyalty.</w:t>
      </w:r>
    </w:p>
    <w:p>
      <w:pPr>
        <w:pStyle w:val="ListParagraph"/>
        <w:numPr>
          <w:ilvl w:val="0"/>
          <w:numId w:val="2"/>
        </w:numPr>
        <w:spacing w:after="50" w:before="40"/>
        <w:jc w:val="both"/>
      </w:pPr>
      <w:r>
        <w:rPr>
          <w:b/>
          <w:bCs/>
          <w:sz w:val="22"/>
          <w:szCs w:val="22"/>
        </w:rPr>
        <w:t xml:space="preserve">Competitive Pricing</w:t>
      </w:r>
      <w:r>
        <w:rPr>
          <w:sz w:val="22"/>
          <w:szCs w:val="22"/>
        </w:rPr>
        <w:t xml:space="preserve">: price comparison tools and dynamic pricing enable competitive positioning.</w:t>
      </w:r>
    </w:p>
    <w:p>
      <w:pPr>
        <w:pStyle w:val="Heading2"/>
        <w:spacing w:after="120" w:before="320"/>
      </w:pPr>
      <w:r>
        <w:rPr>
          <w:b/>
          <w:bCs/>
          <w:color w:val="1F4E79"/>
          <w:sz w:val="28"/>
          <w:szCs w:val="28"/>
        </w:rPr>
        <w:t xml:space="preserve">1.4 Benefits of E-Commerce</w:t>
      </w:r>
    </w:p>
    <w:p>
      <w:pPr>
        <w:pStyle w:val="Heading3"/>
        <w:spacing w:after="80" w:before="220"/>
      </w:pPr>
      <w:r>
        <w:rPr>
          <w:b/>
          <w:bCs/>
          <w:color w:val="1E5631"/>
          <w:sz w:val="24"/>
          <w:szCs w:val="24"/>
        </w:rPr>
        <w:t xml:space="preserve">1.4.1 Benefits for Businesses</w:t>
      </w:r>
    </w:p>
    <w:p>
      <w:pPr>
        <w:pStyle w:val="ListParagraph"/>
        <w:numPr>
          <w:ilvl w:val="0"/>
          <w:numId w:val="2"/>
        </w:numPr>
        <w:spacing w:after="50" w:before="40"/>
        <w:jc w:val="both"/>
      </w:pPr>
      <w:r>
        <w:rPr>
          <w:b/>
          <w:bCs/>
          <w:sz w:val="22"/>
          <w:szCs w:val="22"/>
        </w:rPr>
        <w:t xml:space="preserve">Global Reach</w:t>
      </w:r>
      <w:r>
        <w:rPr>
          <w:sz w:val="22"/>
          <w:szCs w:val="22"/>
        </w:rPr>
        <w:t xml:space="preserve">: access to customers worldwide without physical presence.</w:t>
      </w:r>
    </w:p>
    <w:p>
      <w:pPr>
        <w:pStyle w:val="ListParagraph"/>
        <w:numPr>
          <w:ilvl w:val="0"/>
          <w:numId w:val="2"/>
        </w:numPr>
        <w:spacing w:after="50" w:before="40"/>
        <w:jc w:val="both"/>
      </w:pPr>
      <w:r>
        <w:rPr>
          <w:b/>
          <w:bCs/>
          <w:sz w:val="22"/>
          <w:szCs w:val="22"/>
        </w:rPr>
        <w:t xml:space="preserve">Lower Operational Costs</w:t>
      </w:r>
      <w:r>
        <w:rPr>
          <w:sz w:val="22"/>
          <w:szCs w:val="22"/>
        </w:rPr>
        <w:t xml:space="preserve">: reduced need for physical retail space, fewer staff, lower overhead.</w:t>
      </w:r>
    </w:p>
    <w:p>
      <w:pPr>
        <w:pStyle w:val="ListParagraph"/>
        <w:numPr>
          <w:ilvl w:val="0"/>
          <w:numId w:val="2"/>
        </w:numPr>
        <w:spacing w:after="50" w:before="40"/>
        <w:jc w:val="both"/>
      </w:pPr>
      <w:r>
        <w:rPr>
          <w:b/>
          <w:bCs/>
          <w:sz w:val="22"/>
          <w:szCs w:val="22"/>
        </w:rPr>
        <w:t xml:space="preserve">24/7 Operations</w:t>
      </w:r>
      <w:r>
        <w:rPr>
          <w:sz w:val="22"/>
          <w:szCs w:val="22"/>
        </w:rPr>
        <w:t xml:space="preserve">: the store never closes — sales can occur at any time.</w:t>
      </w:r>
    </w:p>
    <w:p>
      <w:pPr>
        <w:pStyle w:val="ListParagraph"/>
        <w:numPr>
          <w:ilvl w:val="0"/>
          <w:numId w:val="2"/>
        </w:numPr>
        <w:spacing w:after="50" w:before="40"/>
        <w:jc w:val="both"/>
      </w:pPr>
      <w:r>
        <w:rPr>
          <w:b/>
          <w:bCs/>
          <w:sz w:val="22"/>
          <w:szCs w:val="22"/>
        </w:rPr>
        <w:t xml:space="preserve">Data-Driven Insights</w:t>
      </w:r>
      <w:r>
        <w:rPr>
          <w:sz w:val="22"/>
          <w:szCs w:val="22"/>
        </w:rPr>
        <w:t xml:space="preserve">: rich analytics on customer behaviour, preferences, and trends.</w:t>
      </w:r>
    </w:p>
    <w:p>
      <w:pPr>
        <w:pStyle w:val="ListParagraph"/>
        <w:numPr>
          <w:ilvl w:val="0"/>
          <w:numId w:val="2"/>
        </w:numPr>
        <w:spacing w:after="50" w:before="40"/>
        <w:jc w:val="both"/>
      </w:pPr>
      <w:r>
        <w:rPr>
          <w:b/>
          <w:bCs/>
          <w:sz w:val="22"/>
          <w:szCs w:val="22"/>
        </w:rPr>
        <w:t xml:space="preserve">Scalability</w:t>
      </w:r>
      <w:r>
        <w:rPr>
          <w:sz w:val="22"/>
          <w:szCs w:val="22"/>
        </w:rPr>
        <w:t xml:space="preserve">: easy to scale up product range, geography, and customer base.</w:t>
      </w:r>
    </w:p>
    <w:p>
      <w:pPr>
        <w:pStyle w:val="ListParagraph"/>
        <w:numPr>
          <w:ilvl w:val="0"/>
          <w:numId w:val="2"/>
        </w:numPr>
        <w:spacing w:after="50" w:before="40"/>
        <w:jc w:val="both"/>
      </w:pPr>
      <w:r>
        <w:rPr>
          <w:b/>
          <w:bCs/>
          <w:sz w:val="22"/>
          <w:szCs w:val="22"/>
        </w:rPr>
        <w:t xml:space="preserve">Personalisation</w:t>
      </w:r>
      <w:r>
        <w:rPr>
          <w:sz w:val="22"/>
          <w:szCs w:val="22"/>
        </w:rPr>
        <w:t xml:space="preserve">: AI and data analytics enable tailored experiences and recommendations.</w:t>
      </w:r>
    </w:p>
    <w:p>
      <w:pPr>
        <w:pStyle w:val="ListParagraph"/>
        <w:numPr>
          <w:ilvl w:val="0"/>
          <w:numId w:val="2"/>
        </w:numPr>
        <w:spacing w:after="50" w:before="40"/>
        <w:jc w:val="both"/>
      </w:pPr>
      <w:r>
        <w:rPr>
          <w:b/>
          <w:bCs/>
          <w:sz w:val="22"/>
          <w:szCs w:val="22"/>
        </w:rPr>
        <w:t xml:space="preserve">Faster Time to Market</w:t>
      </w:r>
      <w:r>
        <w:rPr>
          <w:sz w:val="22"/>
          <w:szCs w:val="22"/>
        </w:rPr>
        <w:t xml:space="preserve">: new products can be listed and sold within hours.</w:t>
      </w:r>
    </w:p>
    <w:p>
      <w:pPr>
        <w:pStyle w:val="Heading3"/>
        <w:spacing w:after="80" w:before="220"/>
      </w:pPr>
      <w:r>
        <w:rPr>
          <w:b/>
          <w:bCs/>
          <w:color w:val="1E5631"/>
          <w:sz w:val="24"/>
          <w:szCs w:val="24"/>
        </w:rPr>
        <w:t xml:space="preserve">1.4.2 Benefits for Consumers</w:t>
      </w:r>
    </w:p>
    <w:p>
      <w:pPr>
        <w:pStyle w:val="ListParagraph"/>
        <w:numPr>
          <w:ilvl w:val="0"/>
          <w:numId w:val="2"/>
        </w:numPr>
        <w:spacing w:after="50" w:before="40"/>
        <w:jc w:val="both"/>
      </w:pPr>
      <w:r>
        <w:rPr>
          <w:b/>
          <w:bCs/>
          <w:sz w:val="22"/>
          <w:szCs w:val="22"/>
        </w:rPr>
        <w:t xml:space="preserve">Convenience</w:t>
      </w:r>
      <w:r>
        <w:rPr>
          <w:sz w:val="22"/>
          <w:szCs w:val="22"/>
        </w:rPr>
        <w:t xml:space="preserve">: shop anytime, anywhere — from home, office, or mobile.</w:t>
      </w:r>
    </w:p>
    <w:p>
      <w:pPr>
        <w:pStyle w:val="ListParagraph"/>
        <w:numPr>
          <w:ilvl w:val="0"/>
          <w:numId w:val="2"/>
        </w:numPr>
        <w:spacing w:after="50" w:before="40"/>
        <w:jc w:val="both"/>
      </w:pPr>
      <w:r>
        <w:rPr>
          <w:b/>
          <w:bCs/>
          <w:sz w:val="22"/>
          <w:szCs w:val="22"/>
        </w:rPr>
        <w:t xml:space="preserve">Wide Selection</w:t>
      </w:r>
      <w:r>
        <w:rPr>
          <w:sz w:val="22"/>
          <w:szCs w:val="22"/>
        </w:rPr>
        <w:t xml:space="preserve">: access to virtually unlimited product choices from multiple vendors.</w:t>
      </w:r>
    </w:p>
    <w:p>
      <w:pPr>
        <w:pStyle w:val="ListParagraph"/>
        <w:numPr>
          <w:ilvl w:val="0"/>
          <w:numId w:val="2"/>
        </w:numPr>
        <w:spacing w:after="50" w:before="40"/>
        <w:jc w:val="both"/>
      </w:pPr>
      <w:r>
        <w:rPr>
          <w:b/>
          <w:bCs/>
          <w:sz w:val="22"/>
          <w:szCs w:val="22"/>
        </w:rPr>
        <w:t xml:space="preserve">Competitive Prices</w:t>
      </w:r>
      <w:r>
        <w:rPr>
          <w:sz w:val="22"/>
          <w:szCs w:val="22"/>
        </w:rPr>
        <w:t xml:space="preserve">: easy comparison shopping leads to better deals.</w:t>
      </w:r>
    </w:p>
    <w:p>
      <w:pPr>
        <w:pStyle w:val="ListParagraph"/>
        <w:numPr>
          <w:ilvl w:val="0"/>
          <w:numId w:val="2"/>
        </w:numPr>
        <w:spacing w:after="50" w:before="40"/>
        <w:jc w:val="both"/>
      </w:pPr>
      <w:r>
        <w:rPr>
          <w:b/>
          <w:bCs/>
          <w:sz w:val="22"/>
          <w:szCs w:val="22"/>
        </w:rPr>
        <w:t xml:space="preserve">Time Saving</w:t>
      </w:r>
      <w:r>
        <w:rPr>
          <w:sz w:val="22"/>
          <w:szCs w:val="22"/>
        </w:rPr>
        <w:t xml:space="preserve">: no travel, queues, or parking — instant ordering and home delivery.</w:t>
      </w:r>
    </w:p>
    <w:p>
      <w:pPr>
        <w:pStyle w:val="ListParagraph"/>
        <w:numPr>
          <w:ilvl w:val="0"/>
          <w:numId w:val="2"/>
        </w:numPr>
        <w:spacing w:after="50" w:before="40"/>
        <w:jc w:val="both"/>
      </w:pPr>
      <w:r>
        <w:rPr>
          <w:b/>
          <w:bCs/>
          <w:sz w:val="22"/>
          <w:szCs w:val="22"/>
        </w:rPr>
        <w:t xml:space="preserve">Product Reviews and Ratings</w:t>
      </w:r>
      <w:r>
        <w:rPr>
          <w:sz w:val="22"/>
          <w:szCs w:val="22"/>
        </w:rPr>
        <w:t xml:space="preserve">: peer reviews help make informed purchase decisions.</w:t>
      </w:r>
    </w:p>
    <w:p>
      <w:pPr>
        <w:pStyle w:val="ListParagraph"/>
        <w:numPr>
          <w:ilvl w:val="0"/>
          <w:numId w:val="2"/>
        </w:numPr>
        <w:spacing w:after="50" w:before="40"/>
        <w:jc w:val="both"/>
      </w:pPr>
      <w:r>
        <w:rPr>
          <w:b/>
          <w:bCs/>
          <w:sz w:val="22"/>
          <w:szCs w:val="22"/>
        </w:rPr>
        <w:t xml:space="preserve">Easy Returns</w:t>
      </w:r>
      <w:r>
        <w:rPr>
          <w:sz w:val="22"/>
          <w:szCs w:val="22"/>
        </w:rPr>
        <w:t xml:space="preserve">: hassle-free return policies and online refunds.</w:t>
      </w:r>
    </w:p>
    <w:p>
      <w:pPr>
        <w:pStyle w:val="ListParagraph"/>
        <w:numPr>
          <w:ilvl w:val="0"/>
          <w:numId w:val="2"/>
        </w:numPr>
        <w:spacing w:after="50" w:before="40"/>
        <w:jc w:val="both"/>
      </w:pPr>
      <w:r>
        <w:rPr>
          <w:b/>
          <w:bCs/>
          <w:sz w:val="22"/>
          <w:szCs w:val="22"/>
        </w:rPr>
        <w:t xml:space="preserve">Exclusive Online Deals</w:t>
      </w:r>
      <w:r>
        <w:rPr>
          <w:sz w:val="22"/>
          <w:szCs w:val="22"/>
        </w:rPr>
        <w:t xml:space="preserve">: flash sales, promo codes, and loyalty rewards available only online.</w:t>
      </w:r>
    </w:p>
    <w:p>
      <w:pPr>
        <w:pStyle w:val="Heading2"/>
        <w:spacing w:after="120" w:before="320"/>
      </w:pPr>
      <w:r>
        <w:rPr>
          <w:b/>
          <w:bCs/>
          <w:color w:val="1F4E79"/>
          <w:sz w:val="28"/>
          <w:szCs w:val="28"/>
        </w:rPr>
        <w:t xml:space="preserve">1.5 Limitations of E-Commerce</w:t>
      </w:r>
    </w:p>
    <w:p>
      <w:pPr>
        <w:pStyle w:val="ListParagraph"/>
        <w:numPr>
          <w:ilvl w:val="0"/>
          <w:numId w:val="2"/>
        </w:numPr>
        <w:spacing w:after="50" w:before="40"/>
        <w:jc w:val="both"/>
      </w:pPr>
      <w:r>
        <w:rPr>
          <w:b/>
          <w:bCs/>
          <w:sz w:val="22"/>
          <w:szCs w:val="22"/>
        </w:rPr>
        <w:t xml:space="preserve">Security and Privacy Concerns</w:t>
      </w:r>
      <w:r>
        <w:rPr>
          <w:sz w:val="22"/>
          <w:szCs w:val="22"/>
        </w:rPr>
        <w:t xml:space="preserve">: risk of data breaches, identity theft, phishing, and fraud.</w:t>
      </w:r>
    </w:p>
    <w:p>
      <w:pPr>
        <w:pStyle w:val="ListParagraph"/>
        <w:numPr>
          <w:ilvl w:val="0"/>
          <w:numId w:val="2"/>
        </w:numPr>
        <w:spacing w:after="50" w:before="40"/>
        <w:jc w:val="both"/>
      </w:pPr>
      <w:r>
        <w:rPr>
          <w:b/>
          <w:bCs/>
          <w:sz w:val="22"/>
          <w:szCs w:val="22"/>
        </w:rPr>
        <w:t xml:space="preserve">Lack of Personal Touch</w:t>
      </w:r>
      <w:r>
        <w:rPr>
          <w:sz w:val="22"/>
          <w:szCs w:val="22"/>
        </w:rPr>
        <w:t xml:space="preserve">: inability to physically inspect products before purchase; absence of human interaction.</w:t>
      </w:r>
    </w:p>
    <w:p>
      <w:pPr>
        <w:pStyle w:val="ListParagraph"/>
        <w:numPr>
          <w:ilvl w:val="0"/>
          <w:numId w:val="2"/>
        </w:numPr>
        <w:spacing w:after="50" w:before="40"/>
        <w:jc w:val="both"/>
      </w:pPr>
      <w:r>
        <w:rPr>
          <w:b/>
          <w:bCs/>
          <w:sz w:val="22"/>
          <w:szCs w:val="22"/>
        </w:rPr>
        <w:t xml:space="preserve">Digital Divide</w:t>
      </w:r>
      <w:r>
        <w:rPr>
          <w:sz w:val="22"/>
          <w:szCs w:val="22"/>
        </w:rPr>
        <w:t xml:space="preserve">: unequal access to internet and technology creates inclusion barriers.</w:t>
      </w:r>
    </w:p>
    <w:p>
      <w:pPr>
        <w:pStyle w:val="ListParagraph"/>
        <w:numPr>
          <w:ilvl w:val="0"/>
          <w:numId w:val="2"/>
        </w:numPr>
        <w:spacing w:after="50" w:before="40"/>
        <w:jc w:val="both"/>
      </w:pPr>
      <w:r>
        <w:rPr>
          <w:b/>
          <w:bCs/>
          <w:sz w:val="22"/>
          <w:szCs w:val="22"/>
        </w:rPr>
        <w:t xml:space="preserve">Logistics Challenges</w:t>
      </w:r>
      <w:r>
        <w:rPr>
          <w:sz w:val="22"/>
          <w:szCs w:val="22"/>
        </w:rPr>
        <w:t xml:space="preserve">: last-mile delivery issues, damaged goods in transit, return complications.</w:t>
      </w:r>
    </w:p>
    <w:p>
      <w:pPr>
        <w:pStyle w:val="ListParagraph"/>
        <w:numPr>
          <w:ilvl w:val="0"/>
          <w:numId w:val="2"/>
        </w:numPr>
        <w:spacing w:after="50" w:before="40"/>
        <w:jc w:val="both"/>
      </w:pPr>
      <w:r>
        <w:rPr>
          <w:b/>
          <w:bCs/>
          <w:sz w:val="22"/>
          <w:szCs w:val="22"/>
        </w:rPr>
        <w:t xml:space="preserve">Technical Issues</w:t>
      </w:r>
      <w:r>
        <w:rPr>
          <w:sz w:val="22"/>
          <w:szCs w:val="22"/>
        </w:rPr>
        <w:t xml:space="preserve">: server downtime, website crashes, payment failures can disrupt business.</w:t>
      </w:r>
    </w:p>
    <w:p>
      <w:pPr>
        <w:pStyle w:val="ListParagraph"/>
        <w:numPr>
          <w:ilvl w:val="0"/>
          <w:numId w:val="2"/>
        </w:numPr>
        <w:spacing w:after="50" w:before="40"/>
        <w:jc w:val="both"/>
      </w:pPr>
      <w:r>
        <w:rPr>
          <w:b/>
          <w:bCs/>
          <w:sz w:val="22"/>
          <w:szCs w:val="22"/>
        </w:rPr>
        <w:t xml:space="preserve">High Competition</w:t>
      </w:r>
      <w:r>
        <w:rPr>
          <w:sz w:val="22"/>
          <w:szCs w:val="22"/>
        </w:rPr>
        <w:t xml:space="preserve">: low entry barriers mean intense competition and price wars.</w:t>
      </w:r>
    </w:p>
    <w:p>
      <w:pPr>
        <w:pStyle w:val="ListParagraph"/>
        <w:numPr>
          <w:ilvl w:val="0"/>
          <w:numId w:val="2"/>
        </w:numPr>
        <w:spacing w:after="50" w:before="40"/>
        <w:jc w:val="both"/>
      </w:pPr>
      <w:r>
        <w:rPr>
          <w:b/>
          <w:bCs/>
          <w:sz w:val="22"/>
          <w:szCs w:val="22"/>
        </w:rPr>
        <w:t xml:space="preserve">Customer Loyalty</w:t>
      </w:r>
      <w:r>
        <w:rPr>
          <w:sz w:val="22"/>
          <w:szCs w:val="22"/>
        </w:rPr>
        <w:t xml:space="preserve">: ease of switching makes retaining customers challenging.</w:t>
      </w:r>
    </w:p>
    <w:p>
      <w:pPr>
        <w:pStyle w:val="ListParagraph"/>
        <w:numPr>
          <w:ilvl w:val="0"/>
          <w:numId w:val="2"/>
        </w:numPr>
        <w:spacing w:after="50" w:before="40"/>
        <w:jc w:val="both"/>
      </w:pPr>
      <w:r>
        <w:rPr>
          <w:b/>
          <w:bCs/>
          <w:sz w:val="22"/>
          <w:szCs w:val="22"/>
        </w:rPr>
        <w:t xml:space="preserve">Legal and Tax Complexity</w:t>
      </w:r>
      <w:r>
        <w:rPr>
          <w:sz w:val="22"/>
          <w:szCs w:val="22"/>
        </w:rPr>
        <w:t xml:space="preserve">: varying regulations across states/countries create compliance burden.</w:t>
      </w:r>
    </w:p>
    <w:p>
      <w:pPr>
        <w:pStyle w:val="ListParagraph"/>
        <w:numPr>
          <w:ilvl w:val="0"/>
          <w:numId w:val="2"/>
        </w:numPr>
        <w:spacing w:after="50" w:before="40"/>
        <w:jc w:val="both"/>
      </w:pPr>
      <w:r>
        <w:rPr>
          <w:b/>
          <w:bCs/>
          <w:sz w:val="22"/>
          <w:szCs w:val="22"/>
        </w:rPr>
        <w:t xml:space="preserve">Delayed Delivery</w:t>
      </w:r>
      <w:r>
        <w:rPr>
          <w:sz w:val="22"/>
          <w:szCs w:val="22"/>
        </w:rPr>
        <w:t xml:space="preserve">: unlike physical stores, products cannot be taken immediately.</w:t>
      </w:r>
    </w:p>
    <w:p>
      <w:pPr>
        <w:pStyle w:val="ListParagraph"/>
        <w:numPr>
          <w:ilvl w:val="0"/>
          <w:numId w:val="2"/>
        </w:numPr>
        <w:spacing w:after="50" w:before="40"/>
        <w:jc w:val="both"/>
      </w:pPr>
      <w:r>
        <w:rPr>
          <w:b/>
          <w:bCs/>
          <w:sz w:val="22"/>
          <w:szCs w:val="22"/>
        </w:rPr>
        <w:t xml:space="preserve">Limited Sensory Experience</w:t>
      </w:r>
      <w:r>
        <w:rPr>
          <w:sz w:val="22"/>
          <w:szCs w:val="22"/>
        </w:rPr>
        <w:t xml:space="preserve">: cannot touch, smell, or try products — impacts categories like fashion, food.</w:t>
      </w:r>
    </w:p>
    <w:p>
      <w:pPr>
        <w:pStyle w:val="Heading2"/>
        <w:spacing w:after="120" w:before="320"/>
      </w:pPr>
      <w:r>
        <w:rPr>
          <w:b/>
          <w:bCs/>
          <w:color w:val="1F4E79"/>
          <w:sz w:val="28"/>
          <w:szCs w:val="28"/>
        </w:rPr>
        <w:t xml:space="preserve">1.6 E-Business</w:t>
      </w:r>
    </w:p>
    <w:p>
      <w:pPr>
        <w:spacing w:after="80" w:before="60"/>
        <w:jc w:val="both"/>
      </w:pPr>
      <w:r>
        <w:rPr>
          <w:sz w:val="22"/>
          <w:szCs w:val="22"/>
        </w:rPr>
        <w:t xml:space="preserve">E-Business (Electronic Business) is a broader concept than e-commerce. It refers to using electronic technologies and the Internet to conduct ALL aspects of business operations — not just buying and selling.</w:t>
      </w:r>
    </w:p>
    <w:p>
      <w:pPr>
        <w:spacing w:after="80" w:before="60"/>
        <w:jc w:val="both"/>
      </w:pPr>
      <w:r>
        <w:rPr>
          <w:sz w:val="22"/>
          <w:szCs w:val="22"/>
        </w:rPr>
        <w:t xml:space="preserve">E-Business includes e-commerce transactions but also encompasses internal processes such as production, inventory management, product development, risk management, finance management, human resources, and knowledge management.</w:t>
      </w:r>
    </w:p>
    <w:p>
      <w:pPr>
        <w:pStyle w:val="Heading3"/>
        <w:spacing w:after="80" w:before="220"/>
      </w:pPr>
      <w:r>
        <w:rPr>
          <w:b/>
          <w:bCs/>
          <w:color w:val="1E5631"/>
          <w:sz w:val="24"/>
          <w:szCs w:val="24"/>
        </w:rPr>
        <w:t xml:space="preserve">1.6.1 Components of E-Business</w:t>
      </w:r>
    </w:p>
    <w:p>
      <w:pPr>
        <w:pStyle w:val="ListParagraph"/>
        <w:numPr>
          <w:ilvl w:val="0"/>
          <w:numId w:val="2"/>
        </w:numPr>
        <w:spacing w:after="50" w:before="40"/>
        <w:jc w:val="both"/>
      </w:pPr>
      <w:r>
        <w:rPr>
          <w:b/>
          <w:bCs/>
          <w:sz w:val="22"/>
          <w:szCs w:val="22"/>
        </w:rPr>
        <w:t xml:space="preserve">Intranet</w:t>
      </w:r>
      <w:r>
        <w:rPr>
          <w:sz w:val="22"/>
          <w:szCs w:val="22"/>
        </w:rPr>
        <w:t xml:space="preserve">: internal private network for employee communication, document sharing, and internal portals.</w:t>
      </w:r>
    </w:p>
    <w:p>
      <w:pPr>
        <w:pStyle w:val="ListParagraph"/>
        <w:numPr>
          <w:ilvl w:val="0"/>
          <w:numId w:val="2"/>
        </w:numPr>
        <w:spacing w:after="50" w:before="40"/>
        <w:jc w:val="both"/>
      </w:pPr>
      <w:r>
        <w:rPr>
          <w:b/>
          <w:bCs/>
          <w:sz w:val="22"/>
          <w:szCs w:val="22"/>
        </w:rPr>
        <w:t xml:space="preserve">Extranet</w:t>
      </w:r>
      <w:r>
        <w:rPr>
          <w:sz w:val="22"/>
          <w:szCs w:val="22"/>
        </w:rPr>
        <w:t xml:space="preserve">: secure extended intranet accessible to selected external parties (suppliers, distributors, partners).</w:t>
      </w:r>
    </w:p>
    <w:p>
      <w:pPr>
        <w:pStyle w:val="ListParagraph"/>
        <w:numPr>
          <w:ilvl w:val="0"/>
          <w:numId w:val="2"/>
        </w:numPr>
        <w:spacing w:after="50" w:before="40"/>
        <w:jc w:val="both"/>
      </w:pPr>
      <w:r>
        <w:rPr>
          <w:b/>
          <w:bCs/>
          <w:sz w:val="22"/>
          <w:szCs w:val="22"/>
        </w:rPr>
        <w:t xml:space="preserve">Internet</w:t>
      </w:r>
      <w:r>
        <w:rPr>
          <w:sz w:val="22"/>
          <w:szCs w:val="22"/>
        </w:rPr>
        <w:t xml:space="preserve">: public network for customer-facing operations — e-commerce, marketing, customer service.</w:t>
      </w:r>
    </w:p>
    <w:p>
      <w:pPr>
        <w:pStyle w:val="ListParagraph"/>
        <w:numPr>
          <w:ilvl w:val="0"/>
          <w:numId w:val="2"/>
        </w:numPr>
        <w:spacing w:after="50" w:before="40"/>
        <w:jc w:val="both"/>
      </w:pPr>
      <w:r>
        <w:rPr>
          <w:b/>
          <w:bCs/>
          <w:sz w:val="22"/>
          <w:szCs w:val="22"/>
        </w:rPr>
        <w:t xml:space="preserve">Enterprise Resource Planning (ERP)</w:t>
      </w:r>
      <w:r>
        <w:rPr>
          <w:sz w:val="22"/>
          <w:szCs w:val="22"/>
        </w:rPr>
        <w:t xml:space="preserve">: integrated management of core business processes using software.</w:t>
      </w:r>
    </w:p>
    <w:p>
      <w:pPr>
        <w:pStyle w:val="ListParagraph"/>
        <w:numPr>
          <w:ilvl w:val="0"/>
          <w:numId w:val="2"/>
        </w:numPr>
        <w:spacing w:after="50" w:before="40"/>
        <w:jc w:val="both"/>
      </w:pPr>
      <w:r>
        <w:rPr>
          <w:b/>
          <w:bCs/>
          <w:sz w:val="22"/>
          <w:szCs w:val="22"/>
        </w:rPr>
        <w:t xml:space="preserve">Supply Chain Management (SCM)</w:t>
      </w:r>
      <w:r>
        <w:rPr>
          <w:sz w:val="22"/>
          <w:szCs w:val="22"/>
        </w:rPr>
        <w:t xml:space="preserve">: electronic coordination with suppliers, manufacturers, and distributors.</w:t>
      </w:r>
    </w:p>
    <w:p>
      <w:pPr>
        <w:pStyle w:val="ListParagraph"/>
        <w:numPr>
          <w:ilvl w:val="0"/>
          <w:numId w:val="2"/>
        </w:numPr>
        <w:spacing w:after="50" w:before="40"/>
        <w:jc w:val="both"/>
      </w:pPr>
      <w:r>
        <w:rPr>
          <w:b/>
          <w:bCs/>
          <w:sz w:val="22"/>
          <w:szCs w:val="22"/>
        </w:rPr>
        <w:t xml:space="preserve">Knowledge Management</w:t>
      </w:r>
      <w:r>
        <w:rPr>
          <w:sz w:val="22"/>
          <w:szCs w:val="22"/>
        </w:rPr>
        <w:t xml:space="preserve">: digital capture, storage, and sharing of organisational knowledge.</w:t>
      </w:r>
    </w:p>
    <w:p>
      <w:pPr>
        <w:pStyle w:val="Heading2"/>
        <w:spacing w:after="120" w:before="320"/>
      </w:pPr>
      <w:r>
        <w:rPr>
          <w:b/>
          <w:bCs/>
          <w:color w:val="1F4E79"/>
          <w:sz w:val="28"/>
          <w:szCs w:val="28"/>
        </w:rPr>
        <w:t xml:space="preserve">1.7 Difference Between E-Commerce and E-Business</w:t>
      </w:r>
    </w:p>
    <w:p>
      <w:pPr>
        <w:spacing w:after="80" w:before="60"/>
        <w:jc w:val="both"/>
      </w:pPr>
      <w:r>
        <w:rPr>
          <w:sz w:val="22"/>
          <w:szCs w:val="22"/>
        </w:rPr>
        <w:t xml:space="preserve">E-Commerce is a subset of E-Business. The key differences are:</w:t>
      </w:r>
    </w:p>
    <w:p>
      <w:pPr>
        <w:pStyle w:val="ListParagraph"/>
        <w:numPr>
          <w:ilvl w:val="0"/>
          <w:numId w:val="2"/>
        </w:numPr>
        <w:spacing w:after="50" w:before="40"/>
        <w:jc w:val="both"/>
      </w:pPr>
      <w:r>
        <w:rPr>
          <w:b/>
          <w:bCs/>
          <w:sz w:val="22"/>
          <w:szCs w:val="22"/>
        </w:rPr>
        <w:t xml:space="preserve">Scope</w:t>
      </w:r>
      <w:r>
        <w:rPr>
          <w:sz w:val="22"/>
          <w:szCs w:val="22"/>
        </w:rPr>
        <w:t xml:space="preserve">: E-Commerce focuses specifically on commercial transactions (buying/selling). E-Business encompasses all electronic business activities including internal operations, strategy, collaboration, and transactions.</w:t>
      </w:r>
    </w:p>
    <w:p>
      <w:pPr>
        <w:pStyle w:val="ListParagraph"/>
        <w:numPr>
          <w:ilvl w:val="0"/>
          <w:numId w:val="2"/>
        </w:numPr>
        <w:spacing w:after="50" w:before="40"/>
        <w:jc w:val="both"/>
      </w:pPr>
      <w:r>
        <w:rPr>
          <w:b/>
          <w:bCs/>
          <w:sz w:val="22"/>
          <w:szCs w:val="22"/>
        </w:rPr>
        <w:t xml:space="preserve">Activities</w:t>
      </w:r>
      <w:r>
        <w:rPr>
          <w:sz w:val="22"/>
          <w:szCs w:val="22"/>
        </w:rPr>
        <w:t xml:space="preserve">: E-Commerce: online stores, payment gateways, order management. E-Business: additionally includes ERP, CRM, HRM, SCM, intranet, extranet, and knowledge management.</w:t>
      </w:r>
    </w:p>
    <w:p>
      <w:pPr>
        <w:pStyle w:val="ListParagraph"/>
        <w:numPr>
          <w:ilvl w:val="0"/>
          <w:numId w:val="2"/>
        </w:numPr>
        <w:spacing w:after="50" w:before="40"/>
        <w:jc w:val="both"/>
      </w:pPr>
      <w:r>
        <w:rPr>
          <w:b/>
          <w:bCs/>
          <w:sz w:val="22"/>
          <w:szCs w:val="22"/>
        </w:rPr>
        <w:t xml:space="preserve">Revenue Focus</w:t>
      </w:r>
      <w:r>
        <w:rPr>
          <w:sz w:val="22"/>
          <w:szCs w:val="22"/>
        </w:rPr>
        <w:t xml:space="preserve">: E-Commerce is revenue-centric. E-Business also optimises costs, processes, and internal efficiency.</w:t>
      </w:r>
    </w:p>
    <w:p>
      <w:pPr>
        <w:pStyle w:val="ListParagraph"/>
        <w:numPr>
          <w:ilvl w:val="0"/>
          <w:numId w:val="2"/>
        </w:numPr>
        <w:spacing w:after="50" w:before="40"/>
        <w:jc w:val="both"/>
      </w:pPr>
      <w:r>
        <w:rPr>
          <w:b/>
          <w:bCs/>
          <w:sz w:val="22"/>
          <w:szCs w:val="22"/>
        </w:rPr>
        <w:t xml:space="preserve">Network</w:t>
      </w:r>
      <w:r>
        <w:rPr>
          <w:sz w:val="22"/>
          <w:szCs w:val="22"/>
        </w:rPr>
        <w:t xml:space="preserve">: E-Commerce primarily uses the Internet. E-Business uses Internet, Intranet, and Extranet.</w:t>
      </w:r>
    </w:p>
    <w:p>
      <w:pPr>
        <w:pStyle w:val="ListParagraph"/>
        <w:numPr>
          <w:ilvl w:val="0"/>
          <w:numId w:val="2"/>
        </w:numPr>
        <w:spacing w:after="50" w:before="40"/>
        <w:jc w:val="both"/>
      </w:pPr>
      <w:r>
        <w:rPr>
          <w:b/>
          <w:bCs/>
          <w:sz w:val="22"/>
          <w:szCs w:val="22"/>
        </w:rPr>
        <w:t xml:space="preserve">Examples</w:t>
      </w:r>
      <w:r>
        <w:rPr>
          <w:sz w:val="22"/>
          <w:szCs w:val="22"/>
        </w:rPr>
        <w:t xml:space="preserve">: E-Commerce: Amazon shopping, PayPal payment. E-Business: Amazon's entire ecosystem including warehousing, logistics, AWS cloud, HR systems.</w:t>
      </w:r>
    </w:p>
    <w:p>
      <w:pPr>
        <w:pStyle w:val="ListParagraph"/>
        <w:numPr>
          <w:ilvl w:val="0"/>
          <w:numId w:val="2"/>
        </w:numPr>
        <w:spacing w:after="50" w:before="40"/>
        <w:jc w:val="both"/>
      </w:pPr>
      <w:r>
        <w:rPr>
          <w:b/>
          <w:bCs/>
          <w:sz w:val="22"/>
          <w:szCs w:val="22"/>
        </w:rPr>
        <w:t xml:space="preserve">Customer Interaction</w:t>
      </w:r>
      <w:r>
        <w:rPr>
          <w:sz w:val="22"/>
          <w:szCs w:val="22"/>
        </w:rPr>
        <w:t xml:space="preserve">: E-Commerce is externally focused (B2B, B2C). E-Business also includes internal operations and partner networks.</w:t>
      </w:r>
    </w:p>
    <w:p>
      <w:r>
        <w:br/>
      </w:r>
    </w:p>
    <w:p>
      <w:pPr>
        <w:pStyle w:val="Heading1"/>
        <w:pBdr>
          <w:bottom w:val="thick" w:color="2E75B6" w:sz="8" w:space="4"/>
        </w:pBdr>
        <w:spacing w:after="200" w:before="480"/>
      </w:pPr>
      <w:r>
        <w:rPr>
          <w:b/>
          <w:bCs/>
          <w:color w:val="1F3864"/>
          <w:sz w:val="34"/>
          <w:szCs w:val="34"/>
        </w:rPr>
        <w:t xml:space="preserve">UNIT II — Business Strategy in an Electronic Age</w:t>
      </w:r>
    </w:p>
    <w:p>
      <w:pPr>
        <w:pStyle w:val="Heading2"/>
        <w:spacing w:after="120" w:before="320"/>
      </w:pPr>
      <w:r>
        <w:rPr>
          <w:b/>
          <w:bCs/>
          <w:color w:val="1F4E79"/>
          <w:sz w:val="28"/>
          <w:szCs w:val="28"/>
        </w:rPr>
        <w:t xml:space="preserve">2.1 Value Chain</w:t>
      </w:r>
    </w:p>
    <w:p>
      <w:pPr>
        <w:spacing w:after="80" w:before="60"/>
        <w:jc w:val="both"/>
      </w:pPr>
      <w:r>
        <w:rPr>
          <w:sz w:val="22"/>
          <w:szCs w:val="22"/>
        </w:rPr>
        <w:t xml:space="preserve">The Value Chain, introduced by Michael Porter (1985), is a model that describes the full range of activities a company performs to create and deliver a valuable product or service to its customers. Each activity adds value and incurs cost.</w:t>
      </w:r>
    </w:p>
    <w:p>
      <w:pPr>
        <w:pStyle w:val="Heading3"/>
        <w:spacing w:after="80" w:before="220"/>
      </w:pPr>
      <w:r>
        <w:rPr>
          <w:b/>
          <w:bCs/>
          <w:color w:val="1E5631"/>
          <w:sz w:val="24"/>
          <w:szCs w:val="24"/>
        </w:rPr>
        <w:t xml:space="preserve">2.1.1 Primary Activities (directly create value)</w:t>
      </w:r>
    </w:p>
    <w:p>
      <w:pPr>
        <w:pStyle w:val="ListParagraph"/>
        <w:numPr>
          <w:ilvl w:val="0"/>
          <w:numId w:val="2"/>
        </w:numPr>
        <w:spacing w:after="50" w:before="40"/>
        <w:jc w:val="both"/>
      </w:pPr>
      <w:r>
        <w:rPr>
          <w:b/>
          <w:bCs/>
          <w:sz w:val="22"/>
          <w:szCs w:val="22"/>
        </w:rPr>
        <w:t xml:space="preserve">Inbound Logistics</w:t>
      </w:r>
      <w:r>
        <w:rPr>
          <w:sz w:val="22"/>
          <w:szCs w:val="22"/>
        </w:rPr>
        <w:t xml:space="preserve">: receiving, storing, and distributing inputs (raw materials, components). E.g., warehouse management, supplier relationships.</w:t>
      </w:r>
    </w:p>
    <w:p>
      <w:pPr>
        <w:pStyle w:val="ListParagraph"/>
        <w:numPr>
          <w:ilvl w:val="0"/>
          <w:numId w:val="2"/>
        </w:numPr>
        <w:spacing w:after="50" w:before="40"/>
        <w:jc w:val="both"/>
      </w:pPr>
      <w:r>
        <w:rPr>
          <w:b/>
          <w:bCs/>
          <w:sz w:val="22"/>
          <w:szCs w:val="22"/>
        </w:rPr>
        <w:t xml:space="preserve">Operations</w:t>
      </w:r>
      <w:r>
        <w:rPr>
          <w:sz w:val="22"/>
          <w:szCs w:val="22"/>
        </w:rPr>
        <w:t xml:space="preserve">: transforming inputs into the final product or service. E.g., manufacturing, assembly, packaging.</w:t>
      </w:r>
    </w:p>
    <w:p>
      <w:pPr>
        <w:pStyle w:val="ListParagraph"/>
        <w:numPr>
          <w:ilvl w:val="0"/>
          <w:numId w:val="2"/>
        </w:numPr>
        <w:spacing w:after="50" w:before="40"/>
        <w:jc w:val="both"/>
      </w:pPr>
      <w:r>
        <w:rPr>
          <w:b/>
          <w:bCs/>
          <w:sz w:val="22"/>
          <w:szCs w:val="22"/>
        </w:rPr>
        <w:t xml:space="preserve">Outbound Logistics</w:t>
      </w:r>
      <w:r>
        <w:rPr>
          <w:sz w:val="22"/>
          <w:szCs w:val="22"/>
        </w:rPr>
        <w:t xml:space="preserve">: collecting, storing, and distributing the product to customers. E.g., order fulfilment, delivery, shipping.</w:t>
      </w:r>
    </w:p>
    <w:p>
      <w:pPr>
        <w:pStyle w:val="ListParagraph"/>
        <w:numPr>
          <w:ilvl w:val="0"/>
          <w:numId w:val="2"/>
        </w:numPr>
        <w:spacing w:after="50" w:before="40"/>
        <w:jc w:val="both"/>
      </w:pPr>
      <w:r>
        <w:rPr>
          <w:b/>
          <w:bCs/>
          <w:sz w:val="22"/>
          <w:szCs w:val="22"/>
        </w:rPr>
        <w:t xml:space="preserve">Marketing and Sales</w:t>
      </w:r>
      <w:r>
        <w:rPr>
          <w:sz w:val="22"/>
          <w:szCs w:val="22"/>
        </w:rPr>
        <w:t xml:space="preserve">: activities aimed at informing, persuading buyers, and facilitating purchase. E.g., advertising, pricing, channel management.</w:t>
      </w:r>
    </w:p>
    <w:p>
      <w:pPr>
        <w:pStyle w:val="ListParagraph"/>
        <w:numPr>
          <w:ilvl w:val="0"/>
          <w:numId w:val="2"/>
        </w:numPr>
        <w:spacing w:after="50" w:before="40"/>
        <w:jc w:val="both"/>
      </w:pPr>
      <w:r>
        <w:rPr>
          <w:b/>
          <w:bCs/>
          <w:sz w:val="22"/>
          <w:szCs w:val="22"/>
        </w:rPr>
        <w:t xml:space="preserve">Service</w:t>
      </w:r>
      <w:r>
        <w:rPr>
          <w:sz w:val="22"/>
          <w:szCs w:val="22"/>
        </w:rPr>
        <w:t xml:space="preserve">: activities that maintain and enhance product value post-sale. E.g., customer support, repairs, warranties.</w:t>
      </w:r>
    </w:p>
    <w:p>
      <w:pPr>
        <w:pStyle w:val="Heading3"/>
        <w:spacing w:after="80" w:before="220"/>
      </w:pPr>
      <w:r>
        <w:rPr>
          <w:b/>
          <w:bCs/>
          <w:color w:val="1E5631"/>
          <w:sz w:val="24"/>
          <w:szCs w:val="24"/>
        </w:rPr>
        <w:t xml:space="preserve">2.1.2 Support Activities (enable primary activities)</w:t>
      </w:r>
    </w:p>
    <w:p>
      <w:pPr>
        <w:pStyle w:val="ListParagraph"/>
        <w:numPr>
          <w:ilvl w:val="0"/>
          <w:numId w:val="2"/>
        </w:numPr>
        <w:spacing w:after="50" w:before="40"/>
        <w:jc w:val="both"/>
      </w:pPr>
      <w:r>
        <w:rPr>
          <w:b/>
          <w:bCs/>
          <w:sz w:val="22"/>
          <w:szCs w:val="22"/>
        </w:rPr>
        <w:t xml:space="preserve">Firm Infrastructure</w:t>
      </w:r>
      <w:r>
        <w:rPr>
          <w:sz w:val="22"/>
          <w:szCs w:val="22"/>
        </w:rPr>
        <w:t xml:space="preserve">: general management, planning, finance, accounting, legal — spans all activities.</w:t>
      </w:r>
    </w:p>
    <w:p>
      <w:pPr>
        <w:pStyle w:val="ListParagraph"/>
        <w:numPr>
          <w:ilvl w:val="0"/>
          <w:numId w:val="2"/>
        </w:numPr>
        <w:spacing w:after="50" w:before="40"/>
        <w:jc w:val="both"/>
      </w:pPr>
      <w:r>
        <w:rPr>
          <w:b/>
          <w:bCs/>
          <w:sz w:val="22"/>
          <w:szCs w:val="22"/>
        </w:rPr>
        <w:t xml:space="preserve">Human Resource Management</w:t>
      </w:r>
      <w:r>
        <w:rPr>
          <w:sz w:val="22"/>
          <w:szCs w:val="22"/>
        </w:rPr>
        <w:t xml:space="preserve">: recruiting, training, development, and compensation of employees.</w:t>
      </w:r>
    </w:p>
    <w:p>
      <w:pPr>
        <w:pStyle w:val="ListParagraph"/>
        <w:numPr>
          <w:ilvl w:val="0"/>
          <w:numId w:val="2"/>
        </w:numPr>
        <w:spacing w:after="50" w:before="40"/>
        <w:jc w:val="both"/>
      </w:pPr>
      <w:r>
        <w:rPr>
          <w:b/>
          <w:bCs/>
          <w:sz w:val="22"/>
          <w:szCs w:val="22"/>
        </w:rPr>
        <w:t xml:space="preserve">Technology Development</w:t>
      </w:r>
      <w:r>
        <w:rPr>
          <w:sz w:val="22"/>
          <w:szCs w:val="22"/>
        </w:rPr>
        <w:t xml:space="preserve">: R&amp;D, IT systems, process automation, product innovation.</w:t>
      </w:r>
    </w:p>
    <w:p>
      <w:pPr>
        <w:pStyle w:val="ListParagraph"/>
        <w:numPr>
          <w:ilvl w:val="0"/>
          <w:numId w:val="2"/>
        </w:numPr>
        <w:spacing w:after="50" w:before="40"/>
        <w:jc w:val="both"/>
      </w:pPr>
      <w:r>
        <w:rPr>
          <w:b/>
          <w:bCs/>
          <w:sz w:val="22"/>
          <w:szCs w:val="22"/>
        </w:rPr>
        <w:t xml:space="preserve">Procurement</w:t>
      </w:r>
      <w:r>
        <w:rPr>
          <w:sz w:val="22"/>
          <w:szCs w:val="22"/>
        </w:rPr>
        <w:t xml:space="preserve">: purchasing inputs used in the value chain — raw materials, equipment, services.</w:t>
      </w:r>
    </w:p>
    <w:p>
      <w:pPr>
        <w:spacing w:after="60" w:before="60"/>
        <w:ind w:left="360"/>
      </w:pPr>
      <w:r>
        <w:rPr>
          <w:b/>
          <w:bCs/>
          <w:color w:val="7B241C"/>
          <w:sz w:val="22"/>
          <w:szCs w:val="22"/>
        </w:rPr>
        <w:t xml:space="preserve">Key Point: </w:t>
      </w:r>
      <w:r>
        <w:rPr>
          <w:i/>
          <w:iCs/>
          <w:sz w:val="22"/>
          <w:szCs w:val="22"/>
        </w:rPr>
        <w:t xml:space="preserve">E-commerce transforms every stage of the value chain — digital procurement, online marketing, digital logistics tracking, and automated customer service all create new competitive advantages.</w:t>
      </w:r>
    </w:p>
    <w:p>
      <w:pPr>
        <w:pStyle w:val="Heading2"/>
        <w:spacing w:after="120" w:before="320"/>
      </w:pPr>
      <w:r>
        <w:rPr>
          <w:b/>
          <w:bCs/>
          <w:color w:val="1F4E79"/>
          <w:sz w:val="28"/>
          <w:szCs w:val="28"/>
        </w:rPr>
        <w:t xml:space="preserve">2.2 Supply Chain</w:t>
      </w:r>
    </w:p>
    <w:p>
      <w:pPr>
        <w:spacing w:after="80" w:before="60"/>
        <w:jc w:val="both"/>
      </w:pPr>
      <w:r>
        <w:rPr>
          <w:sz w:val="22"/>
          <w:szCs w:val="22"/>
        </w:rPr>
        <w:t xml:space="preserve">The Supply Chain is the network of organisations, people, activities, information, and resources involved in moving a product from supplier to end customer. It is broader than the value chain — it spans multiple companies.</w:t>
      </w:r>
    </w:p>
    <w:p>
      <w:pPr>
        <w:pStyle w:val="Heading3"/>
        <w:spacing w:after="80" w:before="220"/>
      </w:pPr>
      <w:r>
        <w:rPr>
          <w:b/>
          <w:bCs/>
          <w:color w:val="1E5631"/>
          <w:sz w:val="24"/>
          <w:szCs w:val="24"/>
        </w:rPr>
        <w:t xml:space="preserve">2.2.1 Key Components of Supply Chain</w:t>
      </w:r>
    </w:p>
    <w:p>
      <w:pPr>
        <w:pStyle w:val="ListParagraph"/>
        <w:numPr>
          <w:ilvl w:val="0"/>
          <w:numId w:val="2"/>
        </w:numPr>
        <w:spacing w:after="50" w:before="40"/>
        <w:jc w:val="both"/>
      </w:pPr>
      <w:r>
        <w:rPr>
          <w:b/>
          <w:bCs/>
          <w:sz w:val="22"/>
          <w:szCs w:val="22"/>
        </w:rPr>
        <w:t xml:space="preserve">Upstream (Suppliers)</w:t>
      </w:r>
      <w:r>
        <w:rPr>
          <w:sz w:val="22"/>
          <w:szCs w:val="22"/>
        </w:rPr>
        <w:t xml:space="preserve">: raw material suppliers, component manufacturers, resource providers.</w:t>
      </w:r>
    </w:p>
    <w:p>
      <w:pPr>
        <w:pStyle w:val="ListParagraph"/>
        <w:numPr>
          <w:ilvl w:val="0"/>
          <w:numId w:val="2"/>
        </w:numPr>
        <w:spacing w:after="50" w:before="40"/>
        <w:jc w:val="both"/>
      </w:pPr>
      <w:r>
        <w:rPr>
          <w:b/>
          <w:bCs/>
          <w:sz w:val="22"/>
          <w:szCs w:val="22"/>
        </w:rPr>
        <w:t xml:space="preserve">Internal Operations</w:t>
      </w:r>
      <w:r>
        <w:rPr>
          <w:sz w:val="22"/>
          <w:szCs w:val="22"/>
        </w:rPr>
        <w:t xml:space="preserve">: manufacturing, assembly, quality control, packaging.</w:t>
      </w:r>
    </w:p>
    <w:p>
      <w:pPr>
        <w:pStyle w:val="ListParagraph"/>
        <w:numPr>
          <w:ilvl w:val="0"/>
          <w:numId w:val="2"/>
        </w:numPr>
        <w:spacing w:after="50" w:before="40"/>
        <w:jc w:val="both"/>
      </w:pPr>
      <w:r>
        <w:rPr>
          <w:b/>
          <w:bCs/>
          <w:sz w:val="22"/>
          <w:szCs w:val="22"/>
        </w:rPr>
        <w:t xml:space="preserve">Downstream (Distribution)</w:t>
      </w:r>
      <w:r>
        <w:rPr>
          <w:sz w:val="22"/>
          <w:szCs w:val="22"/>
        </w:rPr>
        <w:t xml:space="preserve">: wholesalers, distributors, retailers, logistics providers, e-commerce platforms.</w:t>
      </w:r>
    </w:p>
    <w:p>
      <w:pPr>
        <w:pStyle w:val="ListParagraph"/>
        <w:numPr>
          <w:ilvl w:val="0"/>
          <w:numId w:val="2"/>
        </w:numPr>
        <w:spacing w:after="50" w:before="40"/>
        <w:jc w:val="both"/>
      </w:pPr>
      <w:r>
        <w:rPr>
          <w:b/>
          <w:bCs/>
          <w:sz w:val="22"/>
          <w:szCs w:val="22"/>
        </w:rPr>
        <w:t xml:space="preserve">End Customers</w:t>
      </w:r>
      <w:r>
        <w:rPr>
          <w:sz w:val="22"/>
          <w:szCs w:val="22"/>
        </w:rPr>
        <w:t xml:space="preserve">: final consumers or business buyers.</w:t>
      </w:r>
    </w:p>
    <w:p>
      <w:pPr>
        <w:pStyle w:val="Heading3"/>
        <w:spacing w:after="80" w:before="220"/>
      </w:pPr>
      <w:r>
        <w:rPr>
          <w:b/>
          <w:bCs/>
          <w:color w:val="1E5631"/>
          <w:sz w:val="24"/>
          <w:szCs w:val="24"/>
        </w:rPr>
        <w:t xml:space="preserve">2.2.2 E-Commerce Impact on Supply Chain</w:t>
      </w:r>
    </w:p>
    <w:p>
      <w:pPr>
        <w:pStyle w:val="ListParagraph"/>
        <w:numPr>
          <w:ilvl w:val="0"/>
          <w:numId w:val="2"/>
        </w:numPr>
        <w:spacing w:after="50" w:before="40"/>
        <w:jc w:val="both"/>
      </w:pPr>
      <w:r>
        <w:rPr>
          <w:b/>
          <w:bCs/>
          <w:sz w:val="22"/>
          <w:szCs w:val="22"/>
        </w:rPr>
        <w:t xml:space="preserve">Real-Time Visibility</w:t>
      </w:r>
      <w:r>
        <w:rPr>
          <w:sz w:val="22"/>
          <w:szCs w:val="22"/>
        </w:rPr>
        <w:t xml:space="preserve">: IoT sensors and cloud platforms provide live tracking of goods.</w:t>
      </w:r>
    </w:p>
    <w:p>
      <w:pPr>
        <w:pStyle w:val="ListParagraph"/>
        <w:numPr>
          <w:ilvl w:val="0"/>
          <w:numId w:val="2"/>
        </w:numPr>
        <w:spacing w:after="50" w:before="40"/>
        <w:jc w:val="both"/>
      </w:pPr>
      <w:r>
        <w:rPr>
          <w:b/>
          <w:bCs/>
          <w:sz w:val="22"/>
          <w:szCs w:val="22"/>
        </w:rPr>
        <w:t xml:space="preserve">Demand Forecasting</w:t>
      </w:r>
      <w:r>
        <w:rPr>
          <w:sz w:val="22"/>
          <w:szCs w:val="22"/>
        </w:rPr>
        <w:t xml:space="preserve">: AI and big data analytics improve inventory planning accuracy.</w:t>
      </w:r>
    </w:p>
    <w:p>
      <w:pPr>
        <w:pStyle w:val="ListParagraph"/>
        <w:numPr>
          <w:ilvl w:val="0"/>
          <w:numId w:val="2"/>
        </w:numPr>
        <w:spacing w:after="50" w:before="40"/>
        <w:jc w:val="both"/>
      </w:pPr>
      <w:r>
        <w:rPr>
          <w:b/>
          <w:bCs/>
          <w:sz w:val="22"/>
          <w:szCs w:val="22"/>
        </w:rPr>
        <w:t xml:space="preserve">Drop-Shipping</w:t>
      </w:r>
      <w:r>
        <w:rPr>
          <w:sz w:val="22"/>
          <w:szCs w:val="22"/>
        </w:rPr>
        <w:t xml:space="preserve">: retailers sell without holding inventory — supplier ships directly to customer.</w:t>
      </w:r>
    </w:p>
    <w:p>
      <w:pPr>
        <w:pStyle w:val="ListParagraph"/>
        <w:numPr>
          <w:ilvl w:val="0"/>
          <w:numId w:val="2"/>
        </w:numPr>
        <w:spacing w:after="50" w:before="40"/>
        <w:jc w:val="both"/>
      </w:pPr>
      <w:r>
        <w:rPr>
          <w:b/>
          <w:bCs/>
          <w:sz w:val="22"/>
          <w:szCs w:val="22"/>
        </w:rPr>
        <w:t xml:space="preserve">Electronic Procurement (e-Procurement)</w:t>
      </w:r>
      <w:r>
        <w:rPr>
          <w:sz w:val="22"/>
          <w:szCs w:val="22"/>
        </w:rPr>
        <w:t xml:space="preserve">: digital purchase orders, invoices, and supplier portals streamline procurement.</w:t>
      </w:r>
    </w:p>
    <w:p>
      <w:pPr>
        <w:pStyle w:val="ListParagraph"/>
        <w:numPr>
          <w:ilvl w:val="0"/>
          <w:numId w:val="2"/>
        </w:numPr>
        <w:spacing w:after="50" w:before="40"/>
        <w:jc w:val="both"/>
      </w:pPr>
      <w:r>
        <w:rPr>
          <w:b/>
          <w:bCs/>
          <w:sz w:val="22"/>
          <w:szCs w:val="22"/>
        </w:rPr>
        <w:t xml:space="preserve">Disintermediation</w:t>
      </w:r>
      <w:r>
        <w:rPr>
          <w:sz w:val="22"/>
          <w:szCs w:val="22"/>
        </w:rPr>
        <w:t xml:space="preserve">: e-commerce allows manufacturers to sell directly, cutting out middlemen.</w:t>
      </w:r>
    </w:p>
    <w:p>
      <w:pPr>
        <w:pStyle w:val="Heading2"/>
        <w:spacing w:after="120" w:before="320"/>
      </w:pPr>
      <w:r>
        <w:rPr>
          <w:b/>
          <w:bCs/>
          <w:color w:val="1F4E79"/>
          <w:sz w:val="28"/>
          <w:szCs w:val="28"/>
        </w:rPr>
        <w:t xml:space="preserve">2.3 Porter's Value Chain Model</w:t>
      </w:r>
    </w:p>
    <w:p>
      <w:pPr>
        <w:spacing w:after="80" w:before="60"/>
        <w:jc w:val="both"/>
      </w:pPr>
      <w:r>
        <w:rPr>
          <w:sz w:val="22"/>
          <w:szCs w:val="22"/>
        </w:rPr>
        <w:t xml:space="preserve">Porter extended the value chain concept to show how every activity creates a 'margin' — the difference between value created and cost incurred. The goal of strategy is to configure these activities better than competitors, either at lower cost (cost leadership) or in a way that creates differentiation.</w:t>
      </w:r>
    </w:p>
    <w:p>
      <w:pPr>
        <w:pStyle w:val="ListParagraph"/>
        <w:numPr>
          <w:ilvl w:val="0"/>
          <w:numId w:val="2"/>
        </w:numPr>
        <w:spacing w:after="50" w:before="40"/>
        <w:jc w:val="both"/>
      </w:pPr>
      <w:r>
        <w:rPr>
          <w:b/>
          <w:bCs/>
          <w:sz w:val="22"/>
          <w:szCs w:val="22"/>
        </w:rPr>
        <w:t xml:space="preserve">Linkages</w:t>
      </w:r>
      <w:r>
        <w:rPr>
          <w:sz w:val="22"/>
          <w:szCs w:val="22"/>
        </w:rPr>
        <w:t xml:space="preserve">: activities within the value chain are interdependent. E.g., higher quality in operations (manufacturing) may reduce after-sales service costs.</w:t>
      </w:r>
    </w:p>
    <w:p>
      <w:pPr>
        <w:pStyle w:val="ListParagraph"/>
        <w:numPr>
          <w:ilvl w:val="0"/>
          <w:numId w:val="2"/>
        </w:numPr>
        <w:spacing w:after="50" w:before="40"/>
        <w:jc w:val="both"/>
      </w:pPr>
      <w:r>
        <w:rPr>
          <w:b/>
          <w:bCs/>
          <w:sz w:val="22"/>
          <w:szCs w:val="22"/>
        </w:rPr>
        <w:t xml:space="preserve">Competitive Advantage</w:t>
      </w:r>
      <w:r>
        <w:rPr>
          <w:sz w:val="22"/>
          <w:szCs w:val="22"/>
        </w:rPr>
        <w:t xml:space="preserve">: achieved when a company performs its value chain activities better or cheaper than rivals.</w:t>
      </w:r>
    </w:p>
    <w:p>
      <w:pPr>
        <w:pStyle w:val="ListParagraph"/>
        <w:numPr>
          <w:ilvl w:val="0"/>
          <w:numId w:val="2"/>
        </w:numPr>
        <w:spacing w:after="50" w:before="40"/>
        <w:jc w:val="both"/>
      </w:pPr>
      <w:r>
        <w:rPr>
          <w:b/>
          <w:bCs/>
          <w:sz w:val="22"/>
          <w:szCs w:val="22"/>
        </w:rPr>
        <w:t xml:space="preserve">Integration Horizontally</w:t>
      </w:r>
      <w:r>
        <w:rPr>
          <w:sz w:val="22"/>
          <w:szCs w:val="22"/>
        </w:rPr>
        <w:t xml:space="preserve">: acquiring competitors at the same level of the chain.</w:t>
      </w:r>
    </w:p>
    <w:p>
      <w:pPr>
        <w:pStyle w:val="ListParagraph"/>
        <w:numPr>
          <w:ilvl w:val="0"/>
          <w:numId w:val="2"/>
        </w:numPr>
        <w:spacing w:after="50" w:before="40"/>
        <w:jc w:val="both"/>
      </w:pPr>
      <w:r>
        <w:rPr>
          <w:b/>
          <w:bCs/>
          <w:sz w:val="22"/>
          <w:szCs w:val="22"/>
        </w:rPr>
        <w:t xml:space="preserve">Integration Vertically</w:t>
      </w:r>
      <w:r>
        <w:rPr>
          <w:sz w:val="22"/>
          <w:szCs w:val="22"/>
        </w:rPr>
        <w:t xml:space="preserve">: controlling more stages of the supply chain — upstream (sourcing) or downstream (retail).</w:t>
      </w:r>
    </w:p>
    <w:p>
      <w:pPr>
        <w:pStyle w:val="Heading2"/>
        <w:spacing w:after="120" w:before="320"/>
      </w:pPr>
      <w:r>
        <w:rPr>
          <w:b/>
          <w:bCs/>
          <w:color w:val="1F4E79"/>
          <w:sz w:val="28"/>
          <w:szCs w:val="28"/>
        </w:rPr>
        <w:t xml:space="preserve">2.4 Inter-Organisational Value Chains</w:t>
      </w:r>
    </w:p>
    <w:p>
      <w:pPr>
        <w:spacing w:after="80" w:before="60"/>
        <w:jc w:val="both"/>
      </w:pPr>
      <w:r>
        <w:rPr>
          <w:sz w:val="22"/>
          <w:szCs w:val="22"/>
        </w:rPr>
        <w:t xml:space="preserve">When value chains of multiple organisations are linked together, they form an inter-organisational value chain (also called an Industry Value Chain or Value System). This includes:</w:t>
      </w:r>
    </w:p>
    <w:p>
      <w:pPr>
        <w:pStyle w:val="ListParagraph"/>
        <w:numPr>
          <w:ilvl w:val="0"/>
          <w:numId w:val="2"/>
        </w:numPr>
        <w:spacing w:after="50" w:before="40"/>
        <w:jc w:val="both"/>
      </w:pPr>
      <w:r>
        <w:rPr>
          <w:b/>
          <w:bCs/>
          <w:sz w:val="22"/>
          <w:szCs w:val="22"/>
        </w:rPr>
        <w:t xml:space="preserve">Supplier Value Chains</w:t>
      </w:r>
      <w:r>
        <w:rPr>
          <w:sz w:val="22"/>
          <w:szCs w:val="22"/>
        </w:rPr>
        <w:t xml:space="preserve">: the activities that create inputs for the focal company.</w:t>
      </w:r>
    </w:p>
    <w:p>
      <w:pPr>
        <w:pStyle w:val="ListParagraph"/>
        <w:numPr>
          <w:ilvl w:val="0"/>
          <w:numId w:val="2"/>
        </w:numPr>
        <w:spacing w:after="50" w:before="40"/>
        <w:jc w:val="both"/>
      </w:pPr>
      <w:r>
        <w:rPr>
          <w:b/>
          <w:bCs/>
          <w:sz w:val="22"/>
          <w:szCs w:val="22"/>
        </w:rPr>
        <w:t xml:space="preserve">Company Value Chain</w:t>
      </w:r>
      <w:r>
        <w:rPr>
          <w:sz w:val="22"/>
          <w:szCs w:val="22"/>
        </w:rPr>
        <w:t xml:space="preserve">: the focal company's own value chain.</w:t>
      </w:r>
    </w:p>
    <w:p>
      <w:pPr>
        <w:pStyle w:val="ListParagraph"/>
        <w:numPr>
          <w:ilvl w:val="0"/>
          <w:numId w:val="2"/>
        </w:numPr>
        <w:spacing w:after="50" w:before="40"/>
        <w:jc w:val="both"/>
      </w:pPr>
      <w:r>
        <w:rPr>
          <w:b/>
          <w:bCs/>
          <w:sz w:val="22"/>
          <w:szCs w:val="22"/>
        </w:rPr>
        <w:t xml:space="preserve">Channel Value Chains</w:t>
      </w:r>
      <w:r>
        <w:rPr>
          <w:sz w:val="22"/>
          <w:szCs w:val="22"/>
        </w:rPr>
        <w:t xml:space="preserve">: value added by distribution channels, retailers, and logistics providers.</w:t>
      </w:r>
    </w:p>
    <w:p>
      <w:pPr>
        <w:pStyle w:val="ListParagraph"/>
        <w:numPr>
          <w:ilvl w:val="0"/>
          <w:numId w:val="2"/>
        </w:numPr>
        <w:spacing w:after="50" w:before="40"/>
        <w:jc w:val="both"/>
      </w:pPr>
      <w:r>
        <w:rPr>
          <w:b/>
          <w:bCs/>
          <w:sz w:val="22"/>
          <w:szCs w:val="22"/>
        </w:rPr>
        <w:t xml:space="preserve">Buyer Value Chains</w:t>
      </w:r>
      <w:r>
        <w:rPr>
          <w:sz w:val="22"/>
          <w:szCs w:val="22"/>
        </w:rPr>
        <w:t xml:space="preserve">: how the product fits into the customer's own value chain.</w:t>
      </w:r>
    </w:p>
    <w:p>
      <w:pPr>
        <w:spacing w:after="80" w:before="60"/>
        <w:jc w:val="both"/>
      </w:pPr>
      <w:r>
        <w:rPr>
          <w:sz w:val="22"/>
          <w:szCs w:val="22"/>
        </w:rPr>
        <w:t xml:space="preserve">In the digital age, inter-organisational value chains are enabled by EDI, XML, cloud platforms, and APIs — allowing seamless data exchange and process integration across company boundaries.</w:t>
      </w:r>
    </w:p>
    <w:p>
      <w:pPr>
        <w:pStyle w:val="Heading2"/>
        <w:spacing w:after="120" w:before="320"/>
      </w:pPr>
      <w:r>
        <w:rPr>
          <w:b/>
          <w:bCs/>
          <w:color w:val="1F4E79"/>
          <w:sz w:val="28"/>
          <w:szCs w:val="28"/>
        </w:rPr>
        <w:t xml:space="preserve">2.5 Competitive Advantage</w:t>
      </w:r>
    </w:p>
    <w:p>
      <w:pPr>
        <w:spacing w:after="80" w:before="60"/>
        <w:jc w:val="both"/>
      </w:pPr>
      <w:r>
        <w:rPr>
          <w:sz w:val="22"/>
          <w:szCs w:val="22"/>
        </w:rPr>
        <w:t xml:space="preserve">Competitive Advantage exists when a company consistently outperforms its rivals by delivering superior value to customers. Porter identified two fundamental types:</w:t>
      </w:r>
    </w:p>
    <w:p>
      <w:pPr>
        <w:pStyle w:val="ListParagraph"/>
        <w:numPr>
          <w:ilvl w:val="0"/>
          <w:numId w:val="2"/>
        </w:numPr>
        <w:spacing w:after="50" w:before="40"/>
        <w:jc w:val="both"/>
      </w:pPr>
      <w:r>
        <w:rPr>
          <w:b/>
          <w:bCs/>
          <w:sz w:val="22"/>
          <w:szCs w:val="22"/>
        </w:rPr>
        <w:t xml:space="preserve">Cost Advantage</w:t>
      </w:r>
      <w:r>
        <w:rPr>
          <w:sz w:val="22"/>
          <w:szCs w:val="22"/>
        </w:rPr>
        <w:t xml:space="preserve">: producing goods/services at a lower cost than competitors while maintaining acceptable quality. Achieved through economies of scale, process efficiency, automation.</w:t>
      </w:r>
    </w:p>
    <w:p>
      <w:pPr>
        <w:pStyle w:val="ListParagraph"/>
        <w:numPr>
          <w:ilvl w:val="0"/>
          <w:numId w:val="2"/>
        </w:numPr>
        <w:spacing w:after="50" w:before="40"/>
        <w:jc w:val="both"/>
      </w:pPr>
      <w:r>
        <w:rPr>
          <w:b/>
          <w:bCs/>
          <w:sz w:val="22"/>
          <w:szCs w:val="22"/>
        </w:rPr>
        <w:t xml:space="preserve">Differentiation Advantage</w:t>
      </w:r>
      <w:r>
        <w:rPr>
          <w:sz w:val="22"/>
          <w:szCs w:val="22"/>
        </w:rPr>
        <w:t xml:space="preserve">: offering unique, valued product features, quality, service, or brand image that customers are willing to pay a premium for.</w:t>
      </w:r>
    </w:p>
    <w:p>
      <w:pPr>
        <w:pStyle w:val="Heading3"/>
        <w:spacing w:after="80" w:before="220"/>
      </w:pPr>
      <w:r>
        <w:rPr>
          <w:b/>
          <w:bCs/>
          <w:color w:val="1E5631"/>
          <w:sz w:val="24"/>
          <w:szCs w:val="24"/>
        </w:rPr>
        <w:t xml:space="preserve">2.5.1 Sources of Competitive Advantage in E-Commerce</w:t>
      </w:r>
    </w:p>
    <w:p>
      <w:pPr>
        <w:pStyle w:val="ListParagraph"/>
        <w:numPr>
          <w:ilvl w:val="0"/>
          <w:numId w:val="2"/>
        </w:numPr>
        <w:spacing w:after="50" w:before="40"/>
        <w:jc w:val="both"/>
      </w:pPr>
      <w:r>
        <w:rPr>
          <w:b/>
          <w:bCs/>
          <w:sz w:val="22"/>
          <w:szCs w:val="22"/>
        </w:rPr>
        <w:t xml:space="preserve">First Mover Advantage</w:t>
      </w:r>
      <w:r>
        <w:rPr>
          <w:sz w:val="22"/>
          <w:szCs w:val="22"/>
        </w:rPr>
        <w:t xml:space="preserve">: early entry into the digital market creates brand recognition, customer base, and switching costs.</w:t>
      </w:r>
    </w:p>
    <w:p>
      <w:pPr>
        <w:pStyle w:val="ListParagraph"/>
        <w:numPr>
          <w:ilvl w:val="0"/>
          <w:numId w:val="2"/>
        </w:numPr>
        <w:spacing w:after="50" w:before="40"/>
        <w:jc w:val="both"/>
      </w:pPr>
      <w:r>
        <w:rPr>
          <w:b/>
          <w:bCs/>
          <w:sz w:val="22"/>
          <w:szCs w:val="22"/>
        </w:rPr>
        <w:t xml:space="preserve">Network Effects</w:t>
      </w:r>
      <w:r>
        <w:rPr>
          <w:sz w:val="22"/>
          <w:szCs w:val="22"/>
        </w:rPr>
        <w:t xml:space="preserve">: the value of the platform increases as more users join (e.g., Amazon Marketplace, eBay).</w:t>
      </w:r>
    </w:p>
    <w:p>
      <w:pPr>
        <w:pStyle w:val="ListParagraph"/>
        <w:numPr>
          <w:ilvl w:val="0"/>
          <w:numId w:val="2"/>
        </w:numPr>
        <w:spacing w:after="50" w:before="40"/>
        <w:jc w:val="both"/>
      </w:pPr>
      <w:r>
        <w:rPr>
          <w:b/>
          <w:bCs/>
          <w:sz w:val="22"/>
          <w:szCs w:val="22"/>
        </w:rPr>
        <w:t xml:space="preserve">Data Assets</w:t>
      </w:r>
      <w:r>
        <w:rPr>
          <w:sz w:val="22"/>
          <w:szCs w:val="22"/>
        </w:rPr>
        <w:t xml:space="preserve">: large customer datasets enable personalisation, targeted advertising, and product development.</w:t>
      </w:r>
    </w:p>
    <w:p>
      <w:pPr>
        <w:pStyle w:val="ListParagraph"/>
        <w:numPr>
          <w:ilvl w:val="0"/>
          <w:numId w:val="2"/>
        </w:numPr>
        <w:spacing w:after="50" w:before="40"/>
        <w:jc w:val="both"/>
      </w:pPr>
      <w:r>
        <w:rPr>
          <w:b/>
          <w:bCs/>
          <w:sz w:val="22"/>
          <w:szCs w:val="22"/>
        </w:rPr>
        <w:t xml:space="preserve">Technology and Innovation</w:t>
      </w:r>
      <w:r>
        <w:rPr>
          <w:sz w:val="22"/>
          <w:szCs w:val="22"/>
        </w:rPr>
        <w:t xml:space="preserve">: AI, ML, AR, and automation create capabilities hard for competitors to replicate.</w:t>
      </w:r>
    </w:p>
    <w:p>
      <w:pPr>
        <w:pStyle w:val="ListParagraph"/>
        <w:numPr>
          <w:ilvl w:val="0"/>
          <w:numId w:val="2"/>
        </w:numPr>
        <w:spacing w:after="50" w:before="40"/>
        <w:jc w:val="both"/>
      </w:pPr>
      <w:r>
        <w:rPr>
          <w:b/>
          <w:bCs/>
          <w:sz w:val="22"/>
          <w:szCs w:val="22"/>
        </w:rPr>
        <w:t xml:space="preserve">Switching Costs</w:t>
      </w:r>
      <w:r>
        <w:rPr>
          <w:sz w:val="22"/>
          <w:szCs w:val="22"/>
        </w:rPr>
        <w:t xml:space="preserve">: loyalty programmes, subscription models, and integrated ecosystems make it costly for customers to switch.</w:t>
      </w:r>
    </w:p>
    <w:p>
      <w:pPr>
        <w:pStyle w:val="ListParagraph"/>
        <w:numPr>
          <w:ilvl w:val="0"/>
          <w:numId w:val="2"/>
        </w:numPr>
        <w:spacing w:after="50" w:before="40"/>
        <w:jc w:val="both"/>
      </w:pPr>
      <w:r>
        <w:rPr>
          <w:b/>
          <w:bCs/>
          <w:sz w:val="22"/>
          <w:szCs w:val="22"/>
        </w:rPr>
        <w:t xml:space="preserve">Brand and Trust</w:t>
      </w:r>
      <w:r>
        <w:rPr>
          <w:sz w:val="22"/>
          <w:szCs w:val="22"/>
        </w:rPr>
        <w:t xml:space="preserve">: strong brand reputation and trust built through consistent quality and customer service.</w:t>
      </w:r>
    </w:p>
    <w:p>
      <w:pPr>
        <w:pStyle w:val="Heading2"/>
        <w:spacing w:after="120" w:before="320"/>
      </w:pPr>
      <w:r>
        <w:rPr>
          <w:b/>
          <w:bCs/>
          <w:color w:val="1F4E79"/>
          <w:sz w:val="28"/>
          <w:szCs w:val="28"/>
        </w:rPr>
        <w:t xml:space="preserve">2.6 Competitive Strategy (Porter's Generic Strategies)</w:t>
      </w:r>
    </w:p>
    <w:p>
      <w:pPr>
        <w:spacing w:after="80" w:before="60"/>
        <w:jc w:val="both"/>
      </w:pPr>
      <w:r>
        <w:rPr>
          <w:sz w:val="22"/>
          <w:szCs w:val="22"/>
        </w:rPr>
        <w:t xml:space="preserve">Michael Porter proposed three generic competitive strategies that companies can adopt:</w:t>
      </w:r>
    </w:p>
    <w:p>
      <w:pPr>
        <w:pStyle w:val="ListParagraph"/>
        <w:numPr>
          <w:ilvl w:val="0"/>
          <w:numId w:val="2"/>
        </w:numPr>
        <w:spacing w:after="50" w:before="40"/>
        <w:jc w:val="both"/>
      </w:pPr>
      <w:r>
        <w:rPr>
          <w:b/>
          <w:bCs/>
          <w:sz w:val="22"/>
          <w:szCs w:val="22"/>
        </w:rPr>
        <w:t xml:space="preserve">Cost Leadership</w:t>
      </w:r>
      <w:r>
        <w:rPr>
          <w:sz w:val="22"/>
          <w:szCs w:val="22"/>
        </w:rPr>
        <w:t xml:space="preserve">: become the lowest-cost producer in the industry and compete on price. E.g., Walmart, Aldi. In e-commerce: large-volume flash sales, minimal overheads.</w:t>
      </w:r>
    </w:p>
    <w:p>
      <w:pPr>
        <w:pStyle w:val="ListParagraph"/>
        <w:numPr>
          <w:ilvl w:val="0"/>
          <w:numId w:val="2"/>
        </w:numPr>
        <w:spacing w:after="50" w:before="40"/>
        <w:jc w:val="both"/>
      </w:pPr>
      <w:r>
        <w:rPr>
          <w:b/>
          <w:bCs/>
          <w:sz w:val="22"/>
          <w:szCs w:val="22"/>
        </w:rPr>
        <w:t xml:space="preserve">Differentiation</w:t>
      </w:r>
      <w:r>
        <w:rPr>
          <w:sz w:val="22"/>
          <w:szCs w:val="22"/>
        </w:rPr>
        <w:t xml:space="preserve">: offer unique products or services valued by customers, justifying a price premium. E.g., Apple, Luxury brands. In e-commerce: superior UX, exclusive products, outstanding service.</w:t>
      </w:r>
    </w:p>
    <w:p>
      <w:pPr>
        <w:pStyle w:val="ListParagraph"/>
        <w:numPr>
          <w:ilvl w:val="0"/>
          <w:numId w:val="2"/>
        </w:numPr>
        <w:spacing w:after="50" w:before="40"/>
        <w:jc w:val="both"/>
      </w:pPr>
      <w:r>
        <w:rPr>
          <w:b/>
          <w:bCs/>
          <w:sz w:val="22"/>
          <w:szCs w:val="22"/>
        </w:rPr>
        <w:t xml:space="preserve">Focus (Niche Strategy)</w:t>
      </w:r>
      <w:r>
        <w:rPr>
          <w:sz w:val="22"/>
          <w:szCs w:val="22"/>
        </w:rPr>
        <w:t xml:space="preserve">: target a specific market segment and serve it better than broad competitors. Two sub-variants: Cost Focus (low-cost within niche) and Differentiation Focus (unique within niche).</w:t>
      </w:r>
    </w:p>
    <w:p>
      <w:pPr>
        <w:spacing w:after="60" w:before="60"/>
        <w:ind w:left="360"/>
      </w:pPr>
      <w:r>
        <w:rPr>
          <w:b/>
          <w:bCs/>
          <w:color w:val="7B241C"/>
          <w:sz w:val="22"/>
          <w:szCs w:val="22"/>
        </w:rPr>
        <w:t xml:space="preserve">Key Point: </w:t>
      </w:r>
      <w:r>
        <w:rPr>
          <w:i/>
          <w:iCs/>
          <w:sz w:val="22"/>
          <w:szCs w:val="22"/>
        </w:rPr>
        <w:t xml:space="preserve">Stuck in the middle — companies that do not clearly adopt one strategy often end up performing poorly on all dimensions. E-commerce firms must choose a clear strategic position.</w:t>
      </w:r>
    </w:p>
    <w:p>
      <w:pPr>
        <w:pStyle w:val="Heading2"/>
        <w:spacing w:after="120" w:before="320"/>
      </w:pPr>
      <w:r>
        <w:rPr>
          <w:b/>
          <w:bCs/>
          <w:color w:val="1F4E79"/>
          <w:sz w:val="28"/>
          <w:szCs w:val="28"/>
        </w:rPr>
        <w:t xml:space="preserve">2.7 Porter's Five Forces Model</w:t>
      </w:r>
    </w:p>
    <w:p>
      <w:pPr>
        <w:spacing w:after="80" w:before="60"/>
        <w:jc w:val="both"/>
      </w:pPr>
      <w:r>
        <w:rPr>
          <w:sz w:val="22"/>
          <w:szCs w:val="22"/>
        </w:rPr>
        <w:t xml:space="preserve">Porter's Five Forces framework analyses the competitive intensity and attractiveness of an industry. Each force affects a firm's ability to maintain competitive advantage and profitability.</w:t>
      </w:r>
    </w:p>
    <w:p>
      <w:pPr>
        <w:pStyle w:val="ListParagraph"/>
        <w:numPr>
          <w:ilvl w:val="0"/>
          <w:numId w:val="2"/>
        </w:numPr>
        <w:spacing w:after="50" w:before="40"/>
        <w:jc w:val="both"/>
      </w:pPr>
      <w:r>
        <w:rPr>
          <w:b/>
          <w:bCs/>
          <w:sz w:val="22"/>
          <w:szCs w:val="22"/>
        </w:rPr>
        <w:t xml:space="preserve">Threat of New Entrants</w:t>
      </w:r>
      <w:r>
        <w:rPr>
          <w:sz w:val="22"/>
          <w:szCs w:val="22"/>
        </w:rPr>
        <w:t xml:space="preserve">: how easily can new competitors enter the market? Barriers include capital requirements, economies of scale, brand loyalty, regulatory requirements, and proprietary technology. E-commerce lowers barriers — easy to set up a store — increasing this threat.</w:t>
      </w:r>
    </w:p>
    <w:p>
      <w:pPr>
        <w:pStyle w:val="ListParagraph"/>
        <w:numPr>
          <w:ilvl w:val="0"/>
          <w:numId w:val="2"/>
        </w:numPr>
        <w:spacing w:after="50" w:before="40"/>
        <w:jc w:val="both"/>
      </w:pPr>
      <w:r>
        <w:rPr>
          <w:b/>
          <w:bCs/>
          <w:sz w:val="22"/>
          <w:szCs w:val="22"/>
        </w:rPr>
        <w:t xml:space="preserve">Bargaining Power of Suppliers</w:t>
      </w:r>
      <w:r>
        <w:rPr>
          <w:sz w:val="22"/>
          <w:szCs w:val="22"/>
        </w:rPr>
        <w:t xml:space="preserve">: can suppliers raise prices or reduce quality? Concentration of suppliers, switching costs, and uniqueness of inputs determine this. Online procurement and global sourcing reduce supplier power.</w:t>
      </w:r>
    </w:p>
    <w:p>
      <w:pPr>
        <w:pStyle w:val="ListParagraph"/>
        <w:numPr>
          <w:ilvl w:val="0"/>
          <w:numId w:val="2"/>
        </w:numPr>
        <w:spacing w:after="50" w:before="40"/>
        <w:jc w:val="both"/>
      </w:pPr>
      <w:r>
        <w:rPr>
          <w:b/>
          <w:bCs/>
          <w:sz w:val="22"/>
          <w:szCs w:val="22"/>
        </w:rPr>
        <w:t xml:space="preserve">Bargaining Power of Buyers</w:t>
      </w:r>
      <w:r>
        <w:rPr>
          <w:sz w:val="22"/>
          <w:szCs w:val="22"/>
        </w:rPr>
        <w:t xml:space="preserve">: can customers demand lower prices or better terms? More informed buyers (price comparison tools), low switching costs online, and abundance of alternatives increase buyer power in e-commerce.</w:t>
      </w:r>
    </w:p>
    <w:p>
      <w:pPr>
        <w:pStyle w:val="ListParagraph"/>
        <w:numPr>
          <w:ilvl w:val="0"/>
          <w:numId w:val="2"/>
        </w:numPr>
        <w:spacing w:after="50" w:before="40"/>
        <w:jc w:val="both"/>
      </w:pPr>
      <w:r>
        <w:rPr>
          <w:b/>
          <w:bCs/>
          <w:sz w:val="22"/>
          <w:szCs w:val="22"/>
        </w:rPr>
        <w:t xml:space="preserve">Threat of Substitute Products</w:t>
      </w:r>
      <w:r>
        <w:rPr>
          <w:sz w:val="22"/>
          <w:szCs w:val="22"/>
        </w:rPr>
        <w:t xml:space="preserve">: can customers achieve the same benefit through an alternative product or service? Digital products (streaming vs DVDs) and platform substitution are common in e-commerce.</w:t>
      </w:r>
    </w:p>
    <w:p>
      <w:pPr>
        <w:pStyle w:val="ListParagraph"/>
        <w:numPr>
          <w:ilvl w:val="0"/>
          <w:numId w:val="2"/>
        </w:numPr>
        <w:spacing w:after="50" w:before="40"/>
        <w:jc w:val="both"/>
      </w:pPr>
      <w:r>
        <w:rPr>
          <w:b/>
          <w:bCs/>
          <w:sz w:val="22"/>
          <w:szCs w:val="22"/>
        </w:rPr>
        <w:t xml:space="preserve">Competitive Rivalry</w:t>
      </w:r>
      <w:r>
        <w:rPr>
          <w:sz w:val="22"/>
          <w:szCs w:val="22"/>
        </w:rPr>
        <w:t xml:space="preserve">: how intense is competition among existing players? In e-commerce, low barriers and global reach create intense rivalry — price wars, rapid innovation, and aggressive marketing are common.</w:t>
      </w:r>
    </w:p>
    <w:p>
      <w:pPr>
        <w:pStyle w:val="Heading2"/>
        <w:spacing w:after="120" w:before="320"/>
      </w:pPr>
      <w:r>
        <w:rPr>
          <w:b/>
          <w:bCs/>
          <w:color w:val="1F4E79"/>
          <w:sz w:val="28"/>
          <w:szCs w:val="28"/>
        </w:rPr>
        <w:t xml:space="preserve">2.8 First Mover Advantage</w:t>
      </w:r>
    </w:p>
    <w:p>
      <w:pPr>
        <w:spacing w:after="80" w:before="60"/>
        <w:jc w:val="both"/>
      </w:pPr>
      <w:r>
        <w:rPr>
          <w:sz w:val="22"/>
          <w:szCs w:val="22"/>
        </w:rPr>
        <w:t xml:space="preserve">First Mover Advantage (FMA) refers to the competitive benefits gained by being the first company to enter a specific market or adopt a particular strategy.</w:t>
      </w:r>
    </w:p>
    <w:p>
      <w:pPr>
        <w:pStyle w:val="Heading3"/>
        <w:spacing w:after="80" w:before="220"/>
      </w:pPr>
      <w:r>
        <w:rPr>
          <w:b/>
          <w:bCs/>
          <w:color w:val="1E5631"/>
          <w:sz w:val="24"/>
          <w:szCs w:val="24"/>
        </w:rPr>
        <w:t xml:space="preserve">2.8.1 Sources of First Mover Advantage</w:t>
      </w:r>
    </w:p>
    <w:p>
      <w:pPr>
        <w:pStyle w:val="ListParagraph"/>
        <w:numPr>
          <w:ilvl w:val="0"/>
          <w:numId w:val="2"/>
        </w:numPr>
        <w:spacing w:after="50" w:before="40"/>
        <w:jc w:val="both"/>
      </w:pPr>
      <w:r>
        <w:rPr>
          <w:b/>
          <w:bCs/>
          <w:sz w:val="22"/>
          <w:szCs w:val="22"/>
        </w:rPr>
        <w:t xml:space="preserve">Brand Recognition</w:t>
      </w:r>
      <w:r>
        <w:rPr>
          <w:sz w:val="22"/>
          <w:szCs w:val="22"/>
        </w:rPr>
        <w:t xml:space="preserve">: first movers establish name recognition before competitors arrive. E.g., Amazon (online retail), Google (search).</w:t>
      </w:r>
    </w:p>
    <w:p>
      <w:pPr>
        <w:pStyle w:val="ListParagraph"/>
        <w:numPr>
          <w:ilvl w:val="0"/>
          <w:numId w:val="2"/>
        </w:numPr>
        <w:spacing w:after="50" w:before="40"/>
        <w:jc w:val="both"/>
      </w:pPr>
      <w:r>
        <w:rPr>
          <w:b/>
          <w:bCs/>
          <w:sz w:val="22"/>
          <w:szCs w:val="22"/>
        </w:rPr>
        <w:t xml:space="preserve">Customer Loyalty and Switching Costs</w:t>
      </w:r>
      <w:r>
        <w:rPr>
          <w:sz w:val="22"/>
          <w:szCs w:val="22"/>
        </w:rPr>
        <w:t xml:space="preserve">: early customers build habits and loyalty; switching to a new entrant is perceived as risky or inconvenient.</w:t>
      </w:r>
    </w:p>
    <w:p>
      <w:pPr>
        <w:pStyle w:val="ListParagraph"/>
        <w:numPr>
          <w:ilvl w:val="0"/>
          <w:numId w:val="2"/>
        </w:numPr>
        <w:spacing w:after="50" w:before="40"/>
        <w:jc w:val="both"/>
      </w:pPr>
      <w:r>
        <w:rPr>
          <w:b/>
          <w:bCs/>
          <w:sz w:val="22"/>
          <w:szCs w:val="22"/>
        </w:rPr>
        <w:t xml:space="preserve">Learning Curve Advantage</w:t>
      </w:r>
      <w:r>
        <w:rPr>
          <w:sz w:val="22"/>
          <w:szCs w:val="22"/>
        </w:rPr>
        <w:t xml:space="preserve">: accumulated operational experience leads to efficiency improvements unavailable to later entrants.</w:t>
      </w:r>
    </w:p>
    <w:p>
      <w:pPr>
        <w:pStyle w:val="ListParagraph"/>
        <w:numPr>
          <w:ilvl w:val="0"/>
          <w:numId w:val="2"/>
        </w:numPr>
        <w:spacing w:after="50" w:before="40"/>
        <w:jc w:val="both"/>
      </w:pPr>
      <w:r>
        <w:rPr>
          <w:b/>
          <w:bCs/>
          <w:sz w:val="22"/>
          <w:szCs w:val="22"/>
        </w:rPr>
        <w:t xml:space="preserve">Resource Acquisition</w:t>
      </w:r>
      <w:r>
        <w:rPr>
          <w:sz w:val="22"/>
          <w:szCs w:val="22"/>
        </w:rPr>
        <w:t xml:space="preserve">: best suppliers, distribution channels, patents, and talent may be locked up by the first mover.</w:t>
      </w:r>
    </w:p>
    <w:p>
      <w:pPr>
        <w:pStyle w:val="ListParagraph"/>
        <w:numPr>
          <w:ilvl w:val="0"/>
          <w:numId w:val="2"/>
        </w:numPr>
        <w:spacing w:after="50" w:before="40"/>
        <w:jc w:val="both"/>
      </w:pPr>
      <w:r>
        <w:rPr>
          <w:b/>
          <w:bCs/>
          <w:sz w:val="22"/>
          <w:szCs w:val="22"/>
        </w:rPr>
        <w:t xml:space="preserve">Network Effects</w:t>
      </w:r>
      <w:r>
        <w:rPr>
          <w:sz w:val="22"/>
          <w:szCs w:val="22"/>
        </w:rPr>
        <w:t xml:space="preserve">: the value of a network-based product grows with users — once established, later entrants struggle to attract users away.</w:t>
      </w:r>
    </w:p>
    <w:p>
      <w:pPr>
        <w:pStyle w:val="ListParagraph"/>
        <w:numPr>
          <w:ilvl w:val="0"/>
          <w:numId w:val="2"/>
        </w:numPr>
        <w:spacing w:after="50" w:before="40"/>
        <w:jc w:val="both"/>
      </w:pPr>
      <w:r>
        <w:rPr>
          <w:b/>
          <w:bCs/>
          <w:sz w:val="22"/>
          <w:szCs w:val="22"/>
        </w:rPr>
        <w:t xml:space="preserve">Data Advantage</w:t>
      </w:r>
      <w:r>
        <w:rPr>
          <w:sz w:val="22"/>
          <w:szCs w:val="22"/>
        </w:rPr>
        <w:t xml:space="preserve">: years of customer data enable better personalisation and strategic decision-making.</w:t>
      </w:r>
    </w:p>
    <w:p>
      <w:pPr>
        <w:pStyle w:val="Heading3"/>
        <w:spacing w:after="80" w:before="220"/>
      </w:pPr>
      <w:r>
        <w:rPr>
          <w:b/>
          <w:bCs/>
          <w:color w:val="1E5631"/>
          <w:sz w:val="24"/>
          <w:szCs w:val="24"/>
        </w:rPr>
        <w:t xml:space="preserve">2.8.2 Disadvantages of Being First (Late Mover Advantage)</w:t>
      </w:r>
    </w:p>
    <w:p>
      <w:pPr>
        <w:pStyle w:val="ListParagraph"/>
        <w:numPr>
          <w:ilvl w:val="0"/>
          <w:numId w:val="2"/>
        </w:numPr>
        <w:spacing w:after="50" w:before="40"/>
        <w:jc w:val="both"/>
      </w:pPr>
      <w:r>
        <w:rPr>
          <w:b/>
          <w:bCs/>
          <w:sz w:val="22"/>
          <w:szCs w:val="22"/>
        </w:rPr>
        <w:t xml:space="preserve">Pioneer Costs</w:t>
      </w:r>
      <w:r>
        <w:rPr>
          <w:sz w:val="22"/>
          <w:szCs w:val="22"/>
        </w:rPr>
        <w:t xml:space="preserve">: first movers bear high R&amp;D, marketing, and education costs that later entrants avoid.</w:t>
      </w:r>
    </w:p>
    <w:p>
      <w:pPr>
        <w:pStyle w:val="ListParagraph"/>
        <w:numPr>
          <w:ilvl w:val="0"/>
          <w:numId w:val="2"/>
        </w:numPr>
        <w:spacing w:after="50" w:before="40"/>
        <w:jc w:val="both"/>
      </w:pPr>
      <w:r>
        <w:rPr>
          <w:b/>
          <w:bCs/>
          <w:sz w:val="22"/>
          <w:szCs w:val="22"/>
        </w:rPr>
        <w:t xml:space="preserve">Technology Risk</w:t>
      </w:r>
      <w:r>
        <w:rPr>
          <w:sz w:val="22"/>
          <w:szCs w:val="22"/>
        </w:rPr>
        <w:t xml:space="preserve">: early technology choices may become obsolete (Betamax vs VHS).</w:t>
      </w:r>
    </w:p>
    <w:p>
      <w:pPr>
        <w:pStyle w:val="ListParagraph"/>
        <w:numPr>
          <w:ilvl w:val="0"/>
          <w:numId w:val="2"/>
        </w:numPr>
        <w:spacing w:after="50" w:before="40"/>
        <w:jc w:val="both"/>
      </w:pPr>
      <w:r>
        <w:rPr>
          <w:b/>
          <w:bCs/>
          <w:sz w:val="22"/>
          <w:szCs w:val="22"/>
        </w:rPr>
        <w:t xml:space="preserve">Market Uncertainty</w:t>
      </w:r>
      <w:r>
        <w:rPr>
          <w:sz w:val="22"/>
          <w:szCs w:val="22"/>
        </w:rPr>
        <w:t xml:space="preserve">: first movers face unproven market demand — risk of failure before market matures.</w:t>
      </w:r>
    </w:p>
    <w:p>
      <w:pPr>
        <w:pStyle w:val="ListParagraph"/>
        <w:numPr>
          <w:ilvl w:val="0"/>
          <w:numId w:val="2"/>
        </w:numPr>
        <w:spacing w:after="50" w:before="40"/>
        <w:jc w:val="both"/>
      </w:pPr>
      <w:r>
        <w:rPr>
          <w:b/>
          <w:bCs/>
          <w:sz w:val="22"/>
          <w:szCs w:val="22"/>
        </w:rPr>
        <w:t xml:space="preserve">Imitation by Followers</w:t>
      </w:r>
      <w:r>
        <w:rPr>
          <w:sz w:val="22"/>
          <w:szCs w:val="22"/>
        </w:rPr>
        <w:t xml:space="preserve">: successful concepts are quickly copied, often with improvements (fast followers).</w:t>
      </w:r>
    </w:p>
    <w:p>
      <w:pPr>
        <w:pStyle w:val="Heading2"/>
        <w:spacing w:after="120" w:before="320"/>
      </w:pPr>
      <w:r>
        <w:rPr>
          <w:b/>
          <w:bCs/>
          <w:color w:val="1F4E79"/>
          <w:sz w:val="28"/>
          <w:szCs w:val="28"/>
        </w:rPr>
        <w:t xml:space="preserve">2.9 Competitive Advantage Using E-Commerce</w:t>
      </w:r>
    </w:p>
    <w:p>
      <w:pPr>
        <w:spacing w:after="80" w:before="60"/>
        <w:jc w:val="both"/>
      </w:pPr>
      <w:r>
        <w:rPr>
          <w:sz w:val="22"/>
          <w:szCs w:val="22"/>
        </w:rPr>
        <w:t xml:space="preserve">E-Commerce enables unique competitive advantages that were impossible in traditional business:</w:t>
      </w:r>
    </w:p>
    <w:p>
      <w:pPr>
        <w:pStyle w:val="ListParagraph"/>
        <w:numPr>
          <w:ilvl w:val="0"/>
          <w:numId w:val="2"/>
        </w:numPr>
        <w:spacing w:after="50" w:before="40"/>
        <w:jc w:val="both"/>
      </w:pPr>
      <w:r>
        <w:rPr>
          <w:b/>
          <w:bCs/>
          <w:sz w:val="22"/>
          <w:szCs w:val="22"/>
        </w:rPr>
        <w:t xml:space="preserve">Mass Customisation</w:t>
      </w:r>
      <w:r>
        <w:rPr>
          <w:sz w:val="22"/>
          <w:szCs w:val="22"/>
        </w:rPr>
        <w:t xml:space="preserve">: configure products/services to individual preferences at scale. E.g., Dell's build-to-order, personalised product recommendations.</w:t>
      </w:r>
    </w:p>
    <w:p>
      <w:pPr>
        <w:pStyle w:val="ListParagraph"/>
        <w:numPr>
          <w:ilvl w:val="0"/>
          <w:numId w:val="2"/>
        </w:numPr>
        <w:spacing w:after="50" w:before="40"/>
        <w:jc w:val="both"/>
      </w:pPr>
      <w:r>
        <w:rPr>
          <w:b/>
          <w:bCs/>
          <w:sz w:val="22"/>
          <w:szCs w:val="22"/>
        </w:rPr>
        <w:t xml:space="preserve">Dynamic Pricing</w:t>
      </w:r>
      <w:r>
        <w:rPr>
          <w:sz w:val="22"/>
          <w:szCs w:val="22"/>
        </w:rPr>
        <w:t xml:space="preserve">: AI-driven real-time price adjustments based on demand, competition, and customer behaviour (surge pricing, personalised discounts).</w:t>
      </w:r>
    </w:p>
    <w:p>
      <w:pPr>
        <w:pStyle w:val="ListParagraph"/>
        <w:numPr>
          <w:ilvl w:val="0"/>
          <w:numId w:val="2"/>
        </w:numPr>
        <w:spacing w:after="50" w:before="40"/>
        <w:jc w:val="both"/>
      </w:pPr>
      <w:r>
        <w:rPr>
          <w:b/>
          <w:bCs/>
          <w:sz w:val="22"/>
          <w:szCs w:val="22"/>
        </w:rPr>
        <w:t xml:space="preserve">Global Market Access</w:t>
      </w:r>
      <w:r>
        <w:rPr>
          <w:sz w:val="22"/>
          <w:szCs w:val="22"/>
        </w:rPr>
        <w:t xml:space="preserve">: small businesses can reach global customers without physical presence or large capital investment.</w:t>
      </w:r>
    </w:p>
    <w:p>
      <w:pPr>
        <w:pStyle w:val="ListParagraph"/>
        <w:numPr>
          <w:ilvl w:val="0"/>
          <w:numId w:val="2"/>
        </w:numPr>
        <w:spacing w:after="50" w:before="40"/>
        <w:jc w:val="both"/>
      </w:pPr>
      <w:r>
        <w:rPr>
          <w:b/>
          <w:bCs/>
          <w:sz w:val="22"/>
          <w:szCs w:val="22"/>
        </w:rPr>
        <w:t xml:space="preserve">Customer Intelligence</w:t>
      </w:r>
      <w:r>
        <w:rPr>
          <w:sz w:val="22"/>
          <w:szCs w:val="22"/>
        </w:rPr>
        <w:t xml:space="preserve">: clickstream data, purchase history, and social media signals provide deep insights.</w:t>
      </w:r>
    </w:p>
    <w:p>
      <w:pPr>
        <w:pStyle w:val="ListParagraph"/>
        <w:numPr>
          <w:ilvl w:val="0"/>
          <w:numId w:val="2"/>
        </w:numPr>
        <w:spacing w:after="50" w:before="40"/>
        <w:jc w:val="both"/>
      </w:pPr>
      <w:r>
        <w:rPr>
          <w:b/>
          <w:bCs/>
          <w:sz w:val="22"/>
          <w:szCs w:val="22"/>
        </w:rPr>
        <w:t xml:space="preserve">Digital Supply Chain</w:t>
      </w:r>
      <w:r>
        <w:rPr>
          <w:sz w:val="22"/>
          <w:szCs w:val="22"/>
        </w:rPr>
        <w:t xml:space="preserve">: automation, AI, and IoT streamline procurement, inventory, and fulfilment.</w:t>
      </w:r>
    </w:p>
    <w:p>
      <w:pPr>
        <w:pStyle w:val="ListParagraph"/>
        <w:numPr>
          <w:ilvl w:val="0"/>
          <w:numId w:val="2"/>
        </w:numPr>
        <w:spacing w:after="50" w:before="40"/>
        <w:jc w:val="both"/>
      </w:pPr>
      <w:r>
        <w:rPr>
          <w:b/>
          <w:bCs/>
          <w:sz w:val="22"/>
          <w:szCs w:val="22"/>
        </w:rPr>
        <w:t xml:space="preserve">Platform Business Models</w:t>
      </w:r>
      <w:r>
        <w:rPr>
          <w:sz w:val="22"/>
          <w:szCs w:val="22"/>
        </w:rPr>
        <w:t xml:space="preserve">: creating a marketplace that brings buyers and sellers together creates immense scalability (Amazon, Airbnb, Uber).</w:t>
      </w:r>
    </w:p>
    <w:p>
      <w:pPr>
        <w:pStyle w:val="ListParagraph"/>
        <w:numPr>
          <w:ilvl w:val="0"/>
          <w:numId w:val="2"/>
        </w:numPr>
        <w:spacing w:after="50" w:before="40"/>
        <w:jc w:val="both"/>
      </w:pPr>
      <w:r>
        <w:rPr>
          <w:b/>
          <w:bCs/>
          <w:sz w:val="22"/>
          <w:szCs w:val="22"/>
        </w:rPr>
        <w:t xml:space="preserve">Viral Marketing and Social Proof</w:t>
      </w:r>
      <w:r>
        <w:rPr>
          <w:sz w:val="22"/>
          <w:szCs w:val="22"/>
        </w:rPr>
        <w:t xml:space="preserve">: digital word-of-mouth, influencer marketing, and user-generated content reduce customer acquisition costs.</w:t>
      </w:r>
    </w:p>
    <w:p>
      <w:pPr>
        <w:pStyle w:val="ListParagraph"/>
        <w:numPr>
          <w:ilvl w:val="0"/>
          <w:numId w:val="2"/>
        </w:numPr>
        <w:spacing w:after="50" w:before="40"/>
        <w:jc w:val="both"/>
      </w:pPr>
      <w:r>
        <w:rPr>
          <w:b/>
          <w:bCs/>
          <w:sz w:val="22"/>
          <w:szCs w:val="22"/>
        </w:rPr>
        <w:t xml:space="preserve">Subscription Economy</w:t>
      </w:r>
      <w:r>
        <w:rPr>
          <w:sz w:val="22"/>
          <w:szCs w:val="22"/>
        </w:rPr>
        <w:t xml:space="preserve">: recurring revenue models (SaaS, subscription boxes) create predictable income and customer retention.</w:t>
      </w:r>
    </w:p>
    <w:p>
      <w:r>
        <w:br/>
      </w:r>
    </w:p>
    <w:p>
      <w:pPr>
        <w:pStyle w:val="Heading1"/>
        <w:pBdr>
          <w:bottom w:val="thick" w:color="2E75B6" w:sz="8" w:space="4"/>
        </w:pBdr>
        <w:spacing w:after="200" w:before="480"/>
      </w:pPr>
      <w:r>
        <w:rPr>
          <w:b/>
          <w:bCs/>
          <w:color w:val="1F3864"/>
          <w:sz w:val="34"/>
          <w:szCs w:val="34"/>
        </w:rPr>
        <w:t xml:space="preserve">UNIT III — Applications of E-Commerce</w:t>
      </w:r>
    </w:p>
    <w:p>
      <w:pPr>
        <w:pStyle w:val="Heading2"/>
        <w:spacing w:after="120" w:before="320"/>
      </w:pPr>
      <w:r>
        <w:rPr>
          <w:b/>
          <w:bCs/>
          <w:color w:val="1F4E79"/>
          <w:sz w:val="28"/>
          <w:szCs w:val="28"/>
        </w:rPr>
        <w:t xml:space="preserve">3.1 Direct Marketing and Selling</w:t>
      </w:r>
    </w:p>
    <w:p>
      <w:pPr>
        <w:spacing w:after="80" w:before="60"/>
        <w:jc w:val="both"/>
      </w:pPr>
      <w:r>
        <w:rPr>
          <w:sz w:val="22"/>
          <w:szCs w:val="22"/>
        </w:rPr>
        <w:t xml:space="preserve">Direct marketing in e-commerce refers to reaching customers without intermediaries, building a direct relationship between the brand and consumer.</w:t>
      </w:r>
    </w:p>
    <w:p>
      <w:pPr>
        <w:pStyle w:val="Heading3"/>
        <w:spacing w:after="80" w:before="220"/>
      </w:pPr>
      <w:r>
        <w:rPr>
          <w:b/>
          <w:bCs/>
          <w:color w:val="1E5631"/>
          <w:sz w:val="24"/>
          <w:szCs w:val="24"/>
        </w:rPr>
        <w:t xml:space="preserve">3.1.1 Forms of E-Commerce Direct Marketing</w:t>
      </w:r>
    </w:p>
    <w:p>
      <w:pPr>
        <w:pStyle w:val="ListParagraph"/>
        <w:numPr>
          <w:ilvl w:val="0"/>
          <w:numId w:val="2"/>
        </w:numPr>
        <w:spacing w:after="50" w:before="40"/>
        <w:jc w:val="both"/>
      </w:pPr>
      <w:r>
        <w:rPr>
          <w:b/>
          <w:bCs/>
          <w:sz w:val="22"/>
          <w:szCs w:val="22"/>
        </w:rPr>
        <w:t xml:space="preserve">Email Marketing</w:t>
      </w:r>
      <w:r>
        <w:rPr>
          <w:sz w:val="22"/>
          <w:szCs w:val="22"/>
        </w:rPr>
        <w:t xml:space="preserve">: personalised promotional emails, newsletters, cart abandonment reminders, and loyalty offers. Tools: Mailchimp, Klaviyo.</w:t>
      </w:r>
    </w:p>
    <w:p>
      <w:pPr>
        <w:pStyle w:val="ListParagraph"/>
        <w:numPr>
          <w:ilvl w:val="0"/>
          <w:numId w:val="2"/>
        </w:numPr>
        <w:spacing w:after="50" w:before="40"/>
        <w:jc w:val="both"/>
      </w:pPr>
      <w:r>
        <w:rPr>
          <w:b/>
          <w:bCs/>
          <w:sz w:val="22"/>
          <w:szCs w:val="22"/>
        </w:rPr>
        <w:t xml:space="preserve">Search Engine Marketing (SEM)</w:t>
      </w:r>
      <w:r>
        <w:rPr>
          <w:sz w:val="22"/>
          <w:szCs w:val="22"/>
        </w:rPr>
        <w:t xml:space="preserve">: paid search ads (Google Ads/PPC) targeting customers actively searching for products.</w:t>
      </w:r>
    </w:p>
    <w:p>
      <w:pPr>
        <w:pStyle w:val="ListParagraph"/>
        <w:numPr>
          <w:ilvl w:val="0"/>
          <w:numId w:val="2"/>
        </w:numPr>
        <w:spacing w:after="50" w:before="40"/>
        <w:jc w:val="both"/>
      </w:pPr>
      <w:r>
        <w:rPr>
          <w:b/>
          <w:bCs/>
          <w:sz w:val="22"/>
          <w:szCs w:val="22"/>
        </w:rPr>
        <w:t xml:space="preserve">Search Engine Optimisation (SEO)</w:t>
      </w:r>
      <w:r>
        <w:rPr>
          <w:sz w:val="22"/>
          <w:szCs w:val="22"/>
        </w:rPr>
        <w:t xml:space="preserve">: organic search ranking improvement through content, keywords, and technical optimisation.</w:t>
      </w:r>
    </w:p>
    <w:p>
      <w:pPr>
        <w:pStyle w:val="ListParagraph"/>
        <w:numPr>
          <w:ilvl w:val="0"/>
          <w:numId w:val="2"/>
        </w:numPr>
        <w:spacing w:after="50" w:before="40"/>
        <w:jc w:val="both"/>
      </w:pPr>
      <w:r>
        <w:rPr>
          <w:b/>
          <w:bCs/>
          <w:sz w:val="22"/>
          <w:szCs w:val="22"/>
        </w:rPr>
        <w:t xml:space="preserve">Social Media Marketing</w:t>
      </w:r>
      <w:r>
        <w:rPr>
          <w:sz w:val="22"/>
          <w:szCs w:val="22"/>
        </w:rPr>
        <w:t xml:space="preserve">: targeted advertising and organic content on Facebook, Instagram, LinkedIn, Twitter/X.</w:t>
      </w:r>
    </w:p>
    <w:p>
      <w:pPr>
        <w:pStyle w:val="ListParagraph"/>
        <w:numPr>
          <w:ilvl w:val="0"/>
          <w:numId w:val="2"/>
        </w:numPr>
        <w:spacing w:after="50" w:before="40"/>
        <w:jc w:val="both"/>
      </w:pPr>
      <w:r>
        <w:rPr>
          <w:b/>
          <w:bCs/>
          <w:sz w:val="22"/>
          <w:szCs w:val="22"/>
        </w:rPr>
        <w:t xml:space="preserve">Influencer Marketing</w:t>
      </w:r>
      <w:r>
        <w:rPr>
          <w:sz w:val="22"/>
          <w:szCs w:val="22"/>
        </w:rPr>
        <w:t xml:space="preserve">: partnering with social media influencers to reach niche audiences with authentic recommendations.</w:t>
      </w:r>
    </w:p>
    <w:p>
      <w:pPr>
        <w:pStyle w:val="ListParagraph"/>
        <w:numPr>
          <w:ilvl w:val="0"/>
          <w:numId w:val="2"/>
        </w:numPr>
        <w:spacing w:after="50" w:before="40"/>
        <w:jc w:val="both"/>
      </w:pPr>
      <w:r>
        <w:rPr>
          <w:b/>
          <w:bCs/>
          <w:sz w:val="22"/>
          <w:szCs w:val="22"/>
        </w:rPr>
        <w:t xml:space="preserve">Content Marketing</w:t>
      </w:r>
      <w:r>
        <w:rPr>
          <w:sz w:val="22"/>
          <w:szCs w:val="22"/>
        </w:rPr>
        <w:t xml:space="preserve">: blogs, videos, podcasts, and infographics that attract, educate, and convert customers.</w:t>
      </w:r>
    </w:p>
    <w:p>
      <w:pPr>
        <w:pStyle w:val="ListParagraph"/>
        <w:numPr>
          <w:ilvl w:val="0"/>
          <w:numId w:val="2"/>
        </w:numPr>
        <w:spacing w:after="50" w:before="40"/>
        <w:jc w:val="both"/>
      </w:pPr>
      <w:r>
        <w:rPr>
          <w:b/>
          <w:bCs/>
          <w:sz w:val="22"/>
          <w:szCs w:val="22"/>
        </w:rPr>
        <w:t xml:space="preserve">Affiliate Marketing</w:t>
      </w:r>
      <w:r>
        <w:rPr>
          <w:sz w:val="22"/>
          <w:szCs w:val="22"/>
        </w:rPr>
        <w:t xml:space="preserve">: third-party affiliates earn commissions for driving traffic or sales through tracked links.</w:t>
      </w:r>
    </w:p>
    <w:p>
      <w:pPr>
        <w:pStyle w:val="ListParagraph"/>
        <w:numPr>
          <w:ilvl w:val="0"/>
          <w:numId w:val="2"/>
        </w:numPr>
        <w:spacing w:after="50" w:before="40"/>
        <w:jc w:val="both"/>
      </w:pPr>
      <w:r>
        <w:rPr>
          <w:b/>
          <w:bCs/>
          <w:sz w:val="22"/>
          <w:szCs w:val="22"/>
        </w:rPr>
        <w:t xml:space="preserve">Retargeting</w:t>
      </w:r>
      <w:r>
        <w:rPr>
          <w:sz w:val="22"/>
          <w:szCs w:val="22"/>
        </w:rPr>
        <w:t xml:space="preserve">: displaying ads to previous website visitors across other websites and platforms.</w:t>
      </w:r>
    </w:p>
    <w:p>
      <w:pPr>
        <w:pStyle w:val="Heading3"/>
        <w:spacing w:after="80" w:before="220"/>
      </w:pPr>
      <w:r>
        <w:rPr>
          <w:b/>
          <w:bCs/>
          <w:color w:val="1E5631"/>
          <w:sz w:val="24"/>
          <w:szCs w:val="24"/>
        </w:rPr>
        <w:t xml:space="preserve">3.1.2 Direct Selling Models</w:t>
      </w:r>
    </w:p>
    <w:p>
      <w:pPr>
        <w:pStyle w:val="ListParagraph"/>
        <w:numPr>
          <w:ilvl w:val="0"/>
          <w:numId w:val="2"/>
        </w:numPr>
        <w:spacing w:after="50" w:before="40"/>
        <w:jc w:val="both"/>
      </w:pPr>
      <w:r>
        <w:rPr>
          <w:b/>
          <w:bCs/>
          <w:sz w:val="22"/>
          <w:szCs w:val="22"/>
        </w:rPr>
        <w:t xml:space="preserve">D2C (Direct-to-Consumer)</w:t>
      </w:r>
      <w:r>
        <w:rPr>
          <w:sz w:val="22"/>
          <w:szCs w:val="22"/>
        </w:rPr>
        <w:t xml:space="preserve">: manufacturers sell directly to end consumers through their own website, bypassing retailers.</w:t>
      </w:r>
    </w:p>
    <w:p>
      <w:pPr>
        <w:pStyle w:val="ListParagraph"/>
        <w:numPr>
          <w:ilvl w:val="0"/>
          <w:numId w:val="2"/>
        </w:numPr>
        <w:spacing w:after="50" w:before="40"/>
        <w:jc w:val="both"/>
      </w:pPr>
      <w:r>
        <w:rPr>
          <w:b/>
          <w:bCs/>
          <w:sz w:val="22"/>
          <w:szCs w:val="22"/>
        </w:rPr>
        <w:t xml:space="preserve">Flash Sales</w:t>
      </w:r>
      <w:r>
        <w:rPr>
          <w:sz w:val="22"/>
          <w:szCs w:val="22"/>
        </w:rPr>
        <w:t xml:space="preserve">: time-limited, deeply discounted sales create urgency and drive traffic.</w:t>
      </w:r>
    </w:p>
    <w:p>
      <w:pPr>
        <w:pStyle w:val="ListParagraph"/>
        <w:numPr>
          <w:ilvl w:val="0"/>
          <w:numId w:val="2"/>
        </w:numPr>
        <w:spacing w:after="50" w:before="40"/>
        <w:jc w:val="both"/>
      </w:pPr>
      <w:r>
        <w:rPr>
          <w:b/>
          <w:bCs/>
          <w:sz w:val="22"/>
          <w:szCs w:val="22"/>
        </w:rPr>
        <w:t xml:space="preserve">Live Commerce</w:t>
      </w:r>
      <w:r>
        <w:rPr>
          <w:sz w:val="22"/>
          <w:szCs w:val="22"/>
        </w:rPr>
        <w:t xml:space="preserve">: real-time video selling (TikTok Shop, Instagram Live) combining entertainment with shopping.</w:t>
      </w:r>
    </w:p>
    <w:p>
      <w:pPr>
        <w:pStyle w:val="ListParagraph"/>
        <w:numPr>
          <w:ilvl w:val="0"/>
          <w:numId w:val="2"/>
        </w:numPr>
        <w:spacing w:after="50" w:before="40"/>
        <w:jc w:val="both"/>
      </w:pPr>
      <w:r>
        <w:rPr>
          <w:b/>
          <w:bCs/>
          <w:sz w:val="22"/>
          <w:szCs w:val="22"/>
        </w:rPr>
        <w:t xml:space="preserve">Social Commerce</w:t>
      </w:r>
      <w:r>
        <w:rPr>
          <w:sz w:val="22"/>
          <w:szCs w:val="22"/>
        </w:rPr>
        <w:t xml:space="preserve">: purchasing directly within social media platforms without leaving the app.</w:t>
      </w:r>
    </w:p>
    <w:p>
      <w:pPr>
        <w:pStyle w:val="Heading2"/>
        <w:spacing w:after="120" w:before="320"/>
      </w:pPr>
      <w:r>
        <w:rPr>
          <w:b/>
          <w:bCs/>
          <w:color w:val="1F4E79"/>
          <w:sz w:val="28"/>
          <w:szCs w:val="28"/>
        </w:rPr>
        <w:t xml:space="preserve">3.2 Value Chain Integration</w:t>
      </w:r>
    </w:p>
    <w:p>
      <w:pPr>
        <w:spacing w:after="80" w:before="60"/>
        <w:jc w:val="both"/>
      </w:pPr>
      <w:r>
        <w:rPr>
          <w:sz w:val="22"/>
          <w:szCs w:val="22"/>
        </w:rPr>
        <w:t xml:space="preserve">Value Chain Integration in e-commerce refers to the seamless digital connection of all activities in the value chain — from sourcing to customer delivery — using information technology.</w:t>
      </w:r>
    </w:p>
    <w:p>
      <w:pPr>
        <w:pStyle w:val="ListParagraph"/>
        <w:numPr>
          <w:ilvl w:val="0"/>
          <w:numId w:val="2"/>
        </w:numPr>
        <w:spacing w:after="50" w:before="40"/>
        <w:jc w:val="both"/>
      </w:pPr>
      <w:r>
        <w:rPr>
          <w:b/>
          <w:bCs/>
          <w:sz w:val="22"/>
          <w:szCs w:val="22"/>
        </w:rPr>
        <w:t xml:space="preserve">Digital Procurement</w:t>
      </w:r>
      <w:r>
        <w:rPr>
          <w:sz w:val="22"/>
          <w:szCs w:val="22"/>
        </w:rPr>
        <w:t xml:space="preserve">: electronic purchase orders, supplier portals, automated restocking, and e-auctions for raw material sourcing.</w:t>
      </w:r>
    </w:p>
    <w:p>
      <w:pPr>
        <w:pStyle w:val="ListParagraph"/>
        <w:numPr>
          <w:ilvl w:val="0"/>
          <w:numId w:val="2"/>
        </w:numPr>
        <w:spacing w:after="50" w:before="40"/>
        <w:jc w:val="both"/>
      </w:pPr>
      <w:r>
        <w:rPr>
          <w:b/>
          <w:bCs/>
          <w:sz w:val="22"/>
          <w:szCs w:val="22"/>
        </w:rPr>
        <w:t xml:space="preserve">Integrated Inventory Systems</w:t>
      </w:r>
      <w:r>
        <w:rPr>
          <w:sz w:val="22"/>
          <w:szCs w:val="22"/>
        </w:rPr>
        <w:t xml:space="preserve">: real-time stock visibility across warehouses, stores, and supplier locations through ERP integration.</w:t>
      </w:r>
    </w:p>
    <w:p>
      <w:pPr>
        <w:pStyle w:val="ListParagraph"/>
        <w:numPr>
          <w:ilvl w:val="0"/>
          <w:numId w:val="2"/>
        </w:numPr>
        <w:spacing w:after="50" w:before="40"/>
        <w:jc w:val="both"/>
      </w:pPr>
      <w:r>
        <w:rPr>
          <w:b/>
          <w:bCs/>
          <w:sz w:val="22"/>
          <w:szCs w:val="22"/>
        </w:rPr>
        <w:t xml:space="preserve">Digital Marketing Integration</w:t>
      </w:r>
      <w:r>
        <w:rPr>
          <w:sz w:val="22"/>
          <w:szCs w:val="22"/>
        </w:rPr>
        <w:t xml:space="preserve">: CRM, analytics, and marketing platforms connected to provide a unified customer view.</w:t>
      </w:r>
    </w:p>
    <w:p>
      <w:pPr>
        <w:pStyle w:val="ListParagraph"/>
        <w:numPr>
          <w:ilvl w:val="0"/>
          <w:numId w:val="2"/>
        </w:numPr>
        <w:spacing w:after="50" w:before="40"/>
        <w:jc w:val="both"/>
      </w:pPr>
      <w:r>
        <w:rPr>
          <w:b/>
          <w:bCs/>
          <w:sz w:val="22"/>
          <w:szCs w:val="22"/>
        </w:rPr>
        <w:t xml:space="preserve">Automated Order Processing</w:t>
      </w:r>
      <w:r>
        <w:rPr>
          <w:sz w:val="22"/>
          <w:szCs w:val="22"/>
        </w:rPr>
        <w:t xml:space="preserve">: from customer order → warehouse pick/pack → shipping → customer notification — all automated.</w:t>
      </w:r>
    </w:p>
    <w:p>
      <w:pPr>
        <w:pStyle w:val="ListParagraph"/>
        <w:numPr>
          <w:ilvl w:val="0"/>
          <w:numId w:val="2"/>
        </w:numPr>
        <w:spacing w:after="50" w:before="40"/>
        <w:jc w:val="both"/>
      </w:pPr>
      <w:r>
        <w:rPr>
          <w:b/>
          <w:bCs/>
          <w:sz w:val="22"/>
          <w:szCs w:val="22"/>
        </w:rPr>
        <w:t xml:space="preserve">Customer Service Integration</w:t>
      </w:r>
      <w:r>
        <w:rPr>
          <w:sz w:val="22"/>
          <w:szCs w:val="22"/>
        </w:rPr>
        <w:t xml:space="preserve">: helpdesk, CRM, and order management linked to provide seamless support.</w:t>
      </w:r>
    </w:p>
    <w:p>
      <w:pPr>
        <w:pStyle w:val="ListParagraph"/>
        <w:numPr>
          <w:ilvl w:val="0"/>
          <w:numId w:val="2"/>
        </w:numPr>
        <w:spacing w:after="50" w:before="40"/>
        <w:jc w:val="both"/>
      </w:pPr>
      <w:r>
        <w:rPr>
          <w:b/>
          <w:bCs/>
          <w:sz w:val="22"/>
          <w:szCs w:val="22"/>
        </w:rPr>
        <w:t xml:space="preserve">Financial Integration</w:t>
      </w:r>
      <w:r>
        <w:rPr>
          <w:sz w:val="22"/>
          <w:szCs w:val="22"/>
        </w:rPr>
        <w:t xml:space="preserve">: automatic invoicing, payment reconciliation, and financial reporting through ERP.</w:t>
      </w:r>
    </w:p>
    <w:p>
      <w:pPr>
        <w:pStyle w:val="Heading2"/>
        <w:spacing w:after="120" w:before="320"/>
      </w:pPr>
      <w:r>
        <w:rPr>
          <w:b/>
          <w:bCs/>
          <w:color w:val="1F4E79"/>
          <w:sz w:val="28"/>
          <w:szCs w:val="28"/>
        </w:rPr>
        <w:t xml:space="preserve">3.3 Supply Chain Integration</w:t>
      </w:r>
    </w:p>
    <w:p>
      <w:pPr>
        <w:spacing w:after="80" w:before="60"/>
        <w:jc w:val="both"/>
      </w:pPr>
      <w:r>
        <w:rPr>
          <w:sz w:val="22"/>
          <w:szCs w:val="22"/>
        </w:rPr>
        <w:t xml:space="preserve">Supply Chain Integration involves electronically linking an organisation with its suppliers, distributors, and logistics partners to create a seamless flow of goods, information, and money.</w:t>
      </w:r>
    </w:p>
    <w:p>
      <w:pPr>
        <w:pStyle w:val="Heading3"/>
        <w:spacing w:after="80" w:before="220"/>
      </w:pPr>
      <w:r>
        <w:rPr>
          <w:b/>
          <w:bCs/>
          <w:color w:val="1E5631"/>
          <w:sz w:val="24"/>
          <w:szCs w:val="24"/>
        </w:rPr>
        <w:t xml:space="preserve">3.3.1 Types of Supply Chain Integration</w:t>
      </w:r>
    </w:p>
    <w:p>
      <w:pPr>
        <w:pStyle w:val="ListParagraph"/>
        <w:numPr>
          <w:ilvl w:val="0"/>
          <w:numId w:val="2"/>
        </w:numPr>
        <w:spacing w:after="50" w:before="40"/>
        <w:jc w:val="both"/>
      </w:pPr>
      <w:r>
        <w:rPr>
          <w:b/>
          <w:bCs/>
          <w:sz w:val="22"/>
          <w:szCs w:val="22"/>
        </w:rPr>
        <w:t xml:space="preserve">Backward Integration (Upstream)</w:t>
      </w:r>
      <w:r>
        <w:rPr>
          <w:sz w:val="22"/>
          <w:szCs w:val="22"/>
        </w:rPr>
        <w:t xml:space="preserve">: integrating with suppliers — electronic ordering, supplier scorecards, vendor-managed inventory.</w:t>
      </w:r>
    </w:p>
    <w:p>
      <w:pPr>
        <w:pStyle w:val="ListParagraph"/>
        <w:numPr>
          <w:ilvl w:val="0"/>
          <w:numId w:val="2"/>
        </w:numPr>
        <w:spacing w:after="50" w:before="40"/>
        <w:jc w:val="both"/>
      </w:pPr>
      <w:r>
        <w:rPr>
          <w:b/>
          <w:bCs/>
          <w:sz w:val="22"/>
          <w:szCs w:val="22"/>
        </w:rPr>
        <w:t xml:space="preserve">Forward Integration (Downstream)</w:t>
      </w:r>
      <w:r>
        <w:rPr>
          <w:sz w:val="22"/>
          <w:szCs w:val="22"/>
        </w:rPr>
        <w:t xml:space="preserve">: integrating with distributors and customers — tracking delivery, digital invoicing, customer portals.</w:t>
      </w:r>
    </w:p>
    <w:p>
      <w:pPr>
        <w:pStyle w:val="ListParagraph"/>
        <w:numPr>
          <w:ilvl w:val="0"/>
          <w:numId w:val="2"/>
        </w:numPr>
        <w:spacing w:after="50" w:before="40"/>
        <w:jc w:val="both"/>
      </w:pPr>
      <w:r>
        <w:rPr>
          <w:b/>
          <w:bCs/>
          <w:sz w:val="22"/>
          <w:szCs w:val="22"/>
        </w:rPr>
        <w:t xml:space="preserve">Horizontal Integration</w:t>
      </w:r>
      <w:r>
        <w:rPr>
          <w:sz w:val="22"/>
          <w:szCs w:val="22"/>
        </w:rPr>
        <w:t xml:space="preserve">: integrating with companies at the same level — co-distribution, shared logistics networks.</w:t>
      </w:r>
    </w:p>
    <w:p>
      <w:pPr>
        <w:pStyle w:val="ListParagraph"/>
        <w:numPr>
          <w:ilvl w:val="0"/>
          <w:numId w:val="2"/>
        </w:numPr>
        <w:spacing w:after="50" w:before="40"/>
        <w:jc w:val="both"/>
      </w:pPr>
      <w:r>
        <w:rPr>
          <w:b/>
          <w:bCs/>
          <w:sz w:val="22"/>
          <w:szCs w:val="22"/>
        </w:rPr>
        <w:t xml:space="preserve">Lateral Integration</w:t>
      </w:r>
      <w:r>
        <w:rPr>
          <w:sz w:val="22"/>
          <w:szCs w:val="22"/>
        </w:rPr>
        <w:t xml:space="preserve">: integrating across multiple industries or adjacent supply chains.</w:t>
      </w:r>
    </w:p>
    <w:p>
      <w:pPr>
        <w:pStyle w:val="Heading3"/>
        <w:spacing w:after="80" w:before="220"/>
      </w:pPr>
      <w:r>
        <w:rPr>
          <w:b/>
          <w:bCs/>
          <w:color w:val="1E5631"/>
          <w:sz w:val="24"/>
          <w:szCs w:val="24"/>
        </w:rPr>
        <w:t xml:space="preserve">3.3.2 Technologies Enabling Supply Chain Integration</w:t>
      </w:r>
    </w:p>
    <w:p>
      <w:pPr>
        <w:pStyle w:val="ListParagraph"/>
        <w:numPr>
          <w:ilvl w:val="0"/>
          <w:numId w:val="2"/>
        </w:numPr>
        <w:spacing w:after="50" w:before="40"/>
        <w:jc w:val="both"/>
      </w:pPr>
      <w:r>
        <w:rPr>
          <w:b/>
          <w:bCs/>
          <w:sz w:val="22"/>
          <w:szCs w:val="22"/>
        </w:rPr>
        <w:t xml:space="preserve">EDI (Electronic Data Interchange)</w:t>
      </w:r>
      <w:r>
        <w:rPr>
          <w:sz w:val="22"/>
          <w:szCs w:val="22"/>
        </w:rPr>
        <w:t xml:space="preserve">: standardised electronic exchange of business documents.</w:t>
      </w:r>
    </w:p>
    <w:p>
      <w:pPr>
        <w:pStyle w:val="ListParagraph"/>
        <w:numPr>
          <w:ilvl w:val="0"/>
          <w:numId w:val="2"/>
        </w:numPr>
        <w:spacing w:after="50" w:before="40"/>
        <w:jc w:val="both"/>
      </w:pPr>
      <w:r>
        <w:rPr>
          <w:b/>
          <w:bCs/>
          <w:sz w:val="22"/>
          <w:szCs w:val="22"/>
        </w:rPr>
        <w:t xml:space="preserve">ERP Systems</w:t>
      </w:r>
      <w:r>
        <w:rPr>
          <w:sz w:val="22"/>
          <w:szCs w:val="22"/>
        </w:rPr>
        <w:t xml:space="preserve">: SAP, Oracle — integrate all business functions from procurement to delivery.</w:t>
      </w:r>
    </w:p>
    <w:p>
      <w:pPr>
        <w:pStyle w:val="ListParagraph"/>
        <w:numPr>
          <w:ilvl w:val="0"/>
          <w:numId w:val="2"/>
        </w:numPr>
        <w:spacing w:after="50" w:before="40"/>
        <w:jc w:val="both"/>
      </w:pPr>
      <w:r>
        <w:rPr>
          <w:b/>
          <w:bCs/>
          <w:sz w:val="22"/>
          <w:szCs w:val="22"/>
        </w:rPr>
        <w:t xml:space="preserve">IoT and RFID</w:t>
      </w:r>
      <w:r>
        <w:rPr>
          <w:sz w:val="22"/>
          <w:szCs w:val="22"/>
        </w:rPr>
        <w:t xml:space="preserve">: real-time tracking of goods in transit and in warehouses.</w:t>
      </w:r>
    </w:p>
    <w:p>
      <w:pPr>
        <w:pStyle w:val="ListParagraph"/>
        <w:numPr>
          <w:ilvl w:val="0"/>
          <w:numId w:val="2"/>
        </w:numPr>
        <w:spacing w:after="50" w:before="40"/>
        <w:jc w:val="both"/>
      </w:pPr>
      <w:r>
        <w:rPr>
          <w:b/>
          <w:bCs/>
          <w:sz w:val="22"/>
          <w:szCs w:val="22"/>
        </w:rPr>
        <w:t xml:space="preserve">Blockchain</w:t>
      </w:r>
      <w:r>
        <w:rPr>
          <w:sz w:val="22"/>
          <w:szCs w:val="22"/>
        </w:rPr>
        <w:t xml:space="preserve">: immutable, transparent tracking of goods across supply chain nodes.</w:t>
      </w:r>
    </w:p>
    <w:p>
      <w:pPr>
        <w:pStyle w:val="ListParagraph"/>
        <w:numPr>
          <w:ilvl w:val="0"/>
          <w:numId w:val="2"/>
        </w:numPr>
        <w:spacing w:after="50" w:before="40"/>
        <w:jc w:val="both"/>
      </w:pPr>
      <w:r>
        <w:rPr>
          <w:b/>
          <w:bCs/>
          <w:sz w:val="22"/>
          <w:szCs w:val="22"/>
        </w:rPr>
        <w:t xml:space="preserve">AI and Demand Sensing</w:t>
      </w:r>
      <w:r>
        <w:rPr>
          <w:sz w:val="22"/>
          <w:szCs w:val="22"/>
        </w:rPr>
        <w:t xml:space="preserve">: predictive analytics to anticipate demand and optimise inventory.</w:t>
      </w:r>
    </w:p>
    <w:p>
      <w:pPr>
        <w:pStyle w:val="ListParagraph"/>
        <w:numPr>
          <w:ilvl w:val="0"/>
          <w:numId w:val="2"/>
        </w:numPr>
        <w:spacing w:after="50" w:before="40"/>
        <w:jc w:val="both"/>
      </w:pPr>
      <w:r>
        <w:rPr>
          <w:b/>
          <w:bCs/>
          <w:sz w:val="22"/>
          <w:szCs w:val="22"/>
        </w:rPr>
        <w:t xml:space="preserve">Cloud Platforms</w:t>
      </w:r>
      <w:r>
        <w:rPr>
          <w:sz w:val="22"/>
          <w:szCs w:val="22"/>
        </w:rPr>
        <w:t xml:space="preserve">: shared visibility across supply chain partners through cloud-based portals.</w:t>
      </w:r>
    </w:p>
    <w:p>
      <w:pPr>
        <w:pStyle w:val="Heading2"/>
        <w:spacing w:after="120" w:before="320"/>
      </w:pPr>
      <w:r>
        <w:rPr>
          <w:b/>
          <w:bCs/>
          <w:color w:val="1F4E79"/>
          <w:sz w:val="28"/>
          <w:szCs w:val="28"/>
        </w:rPr>
        <w:t xml:space="preserve">3.4 Corporate Purchasing</w:t>
      </w:r>
    </w:p>
    <w:p>
      <w:pPr>
        <w:spacing w:after="80" w:before="60"/>
        <w:jc w:val="both"/>
      </w:pPr>
      <w:r>
        <w:rPr>
          <w:sz w:val="22"/>
          <w:szCs w:val="22"/>
        </w:rPr>
        <w:t xml:space="preserve">Corporate purchasing (B2B procurement) in e-commerce involves businesses buying goods and services from other businesses electronically.</w:t>
      </w:r>
    </w:p>
    <w:p>
      <w:pPr>
        <w:pStyle w:val="ListParagraph"/>
        <w:numPr>
          <w:ilvl w:val="0"/>
          <w:numId w:val="2"/>
        </w:numPr>
        <w:spacing w:after="50" w:before="40"/>
        <w:jc w:val="both"/>
      </w:pPr>
      <w:r>
        <w:rPr>
          <w:b/>
          <w:bCs/>
          <w:sz w:val="22"/>
          <w:szCs w:val="22"/>
        </w:rPr>
        <w:t xml:space="preserve">e-Procurement Systems</w:t>
      </w:r>
      <w:r>
        <w:rPr>
          <w:sz w:val="22"/>
          <w:szCs w:val="22"/>
        </w:rPr>
        <w:t xml:space="preserve">: digital platforms for creating, approving, and processing purchase orders. E.g., SAP Ariba, Oracle Procurement.</w:t>
      </w:r>
    </w:p>
    <w:p>
      <w:pPr>
        <w:pStyle w:val="ListParagraph"/>
        <w:numPr>
          <w:ilvl w:val="0"/>
          <w:numId w:val="2"/>
        </w:numPr>
        <w:spacing w:after="50" w:before="40"/>
        <w:jc w:val="both"/>
      </w:pPr>
      <w:r>
        <w:rPr>
          <w:b/>
          <w:bCs/>
          <w:sz w:val="22"/>
          <w:szCs w:val="22"/>
        </w:rPr>
        <w:t xml:space="preserve">Electronic Catalogues</w:t>
      </w:r>
      <w:r>
        <w:rPr>
          <w:sz w:val="22"/>
          <w:szCs w:val="22"/>
        </w:rPr>
        <w:t xml:space="preserve">: digital product catalogues maintained by suppliers, accessible to corporate buyers with negotiated pricing.</w:t>
      </w:r>
    </w:p>
    <w:p>
      <w:pPr>
        <w:pStyle w:val="ListParagraph"/>
        <w:numPr>
          <w:ilvl w:val="0"/>
          <w:numId w:val="2"/>
        </w:numPr>
        <w:spacing w:after="50" w:before="40"/>
        <w:jc w:val="both"/>
      </w:pPr>
      <w:r>
        <w:rPr>
          <w:b/>
          <w:bCs/>
          <w:sz w:val="22"/>
          <w:szCs w:val="22"/>
        </w:rPr>
        <w:t xml:space="preserve">e-Auctions (Reverse Auctions)</w:t>
      </w:r>
      <w:r>
        <w:rPr>
          <w:sz w:val="22"/>
          <w:szCs w:val="22"/>
        </w:rPr>
        <w:t xml:space="preserve">: buyers post requirements; suppliers compete by lowering prices in real-time.</w:t>
      </w:r>
    </w:p>
    <w:p>
      <w:pPr>
        <w:pStyle w:val="ListParagraph"/>
        <w:numPr>
          <w:ilvl w:val="0"/>
          <w:numId w:val="2"/>
        </w:numPr>
        <w:spacing w:after="50" w:before="40"/>
        <w:jc w:val="both"/>
      </w:pPr>
      <w:r>
        <w:rPr>
          <w:b/>
          <w:bCs/>
          <w:sz w:val="22"/>
          <w:szCs w:val="22"/>
        </w:rPr>
        <w:t xml:space="preserve">Purchase Order Automation</w:t>
      </w:r>
      <w:r>
        <w:rPr>
          <w:sz w:val="22"/>
          <w:szCs w:val="22"/>
        </w:rPr>
        <w:t xml:space="preserve">: automatic PO generation when inventory falls below reorder point.</w:t>
      </w:r>
    </w:p>
    <w:p>
      <w:pPr>
        <w:pStyle w:val="ListParagraph"/>
        <w:numPr>
          <w:ilvl w:val="0"/>
          <w:numId w:val="2"/>
        </w:numPr>
        <w:spacing w:after="50" w:before="40"/>
        <w:jc w:val="both"/>
      </w:pPr>
      <w:r>
        <w:rPr>
          <w:b/>
          <w:bCs/>
          <w:sz w:val="22"/>
          <w:szCs w:val="22"/>
        </w:rPr>
        <w:t xml:space="preserve">Supplier Portals</w:t>
      </w:r>
      <w:r>
        <w:rPr>
          <w:sz w:val="22"/>
          <w:szCs w:val="22"/>
        </w:rPr>
        <w:t xml:space="preserve">: web portals where suppliers submit invoices, check PO status, and communicate.</w:t>
      </w:r>
    </w:p>
    <w:p>
      <w:pPr>
        <w:pStyle w:val="ListParagraph"/>
        <w:numPr>
          <w:ilvl w:val="0"/>
          <w:numId w:val="2"/>
        </w:numPr>
        <w:spacing w:after="50" w:before="40"/>
        <w:jc w:val="both"/>
      </w:pPr>
      <w:r>
        <w:rPr>
          <w:b/>
          <w:bCs/>
          <w:sz w:val="22"/>
          <w:szCs w:val="22"/>
        </w:rPr>
        <w:t xml:space="preserve">Spend Analytics</w:t>
      </w:r>
      <w:r>
        <w:rPr>
          <w:sz w:val="22"/>
          <w:szCs w:val="22"/>
        </w:rPr>
        <w:t xml:space="preserve">: analysis of corporate purchasing data to identify savings opportunities and compliance.</w:t>
      </w:r>
    </w:p>
    <w:p>
      <w:pPr>
        <w:pStyle w:val="ListParagraph"/>
        <w:numPr>
          <w:ilvl w:val="0"/>
          <w:numId w:val="2"/>
        </w:numPr>
        <w:spacing w:after="50" w:before="40"/>
        <w:jc w:val="both"/>
      </w:pPr>
      <w:r>
        <w:rPr>
          <w:b/>
          <w:bCs/>
          <w:sz w:val="22"/>
          <w:szCs w:val="22"/>
        </w:rPr>
        <w:t xml:space="preserve">Contract Management</w:t>
      </w:r>
      <w:r>
        <w:rPr>
          <w:sz w:val="22"/>
          <w:szCs w:val="22"/>
        </w:rPr>
        <w:t xml:space="preserve">: digital repository of supplier contracts with automated renewal alerts and compliance tracking.</w:t>
      </w:r>
    </w:p>
    <w:p>
      <w:pPr>
        <w:pStyle w:val="Heading2"/>
        <w:spacing w:after="120" w:before="320"/>
      </w:pPr>
      <w:r>
        <w:rPr>
          <w:b/>
          <w:bCs/>
          <w:color w:val="1F4E79"/>
          <w:sz w:val="28"/>
          <w:szCs w:val="28"/>
        </w:rPr>
        <w:t xml:space="preserve">3.5 Home Shopping</w:t>
      </w:r>
    </w:p>
    <w:p>
      <w:pPr>
        <w:spacing w:after="80" w:before="60"/>
        <w:jc w:val="both"/>
      </w:pPr>
      <w:r>
        <w:rPr>
          <w:sz w:val="22"/>
          <w:szCs w:val="22"/>
        </w:rPr>
        <w:t xml:space="preserve">Home shopping in e-commerce refers to purchasing goods and services from the comfort of one's home through online platforms.</w:t>
      </w:r>
    </w:p>
    <w:p>
      <w:pPr>
        <w:pStyle w:val="ListParagraph"/>
        <w:numPr>
          <w:ilvl w:val="0"/>
          <w:numId w:val="2"/>
        </w:numPr>
        <w:spacing w:after="50" w:before="40"/>
        <w:jc w:val="both"/>
      </w:pPr>
      <w:r>
        <w:rPr>
          <w:b/>
          <w:bCs/>
          <w:sz w:val="22"/>
          <w:szCs w:val="22"/>
        </w:rPr>
        <w:t xml:space="preserve">Online Retail (Pure Play)</w:t>
      </w:r>
      <w:r>
        <w:rPr>
          <w:sz w:val="22"/>
          <w:szCs w:val="22"/>
        </w:rPr>
        <w:t xml:space="preserve">: e.g., Amazon, Flipkart — broad product range, competitive pricing, home delivery.</w:t>
      </w:r>
    </w:p>
    <w:p>
      <w:pPr>
        <w:pStyle w:val="ListParagraph"/>
        <w:numPr>
          <w:ilvl w:val="0"/>
          <w:numId w:val="2"/>
        </w:numPr>
        <w:spacing w:after="50" w:before="40"/>
        <w:jc w:val="both"/>
      </w:pPr>
      <w:r>
        <w:rPr>
          <w:b/>
          <w:bCs/>
          <w:sz w:val="22"/>
          <w:szCs w:val="22"/>
        </w:rPr>
        <w:t xml:space="preserve">Grocery and Food Delivery</w:t>
      </w:r>
      <w:r>
        <w:rPr>
          <w:sz w:val="22"/>
          <w:szCs w:val="22"/>
        </w:rPr>
        <w:t xml:space="preserve">: e.g., BigBasket, Blinkit, Swiggy Instamart, Zepto — ultra-fast delivery of daily essentials.</w:t>
      </w:r>
    </w:p>
    <w:p>
      <w:pPr>
        <w:pStyle w:val="ListParagraph"/>
        <w:numPr>
          <w:ilvl w:val="0"/>
          <w:numId w:val="2"/>
        </w:numPr>
        <w:spacing w:after="50" w:before="40"/>
        <w:jc w:val="both"/>
      </w:pPr>
      <w:r>
        <w:rPr>
          <w:b/>
          <w:bCs/>
          <w:sz w:val="22"/>
          <w:szCs w:val="22"/>
        </w:rPr>
        <w:t xml:space="preserve">Subscription Boxes</w:t>
      </w:r>
      <w:r>
        <w:rPr>
          <w:sz w:val="22"/>
          <w:szCs w:val="22"/>
        </w:rPr>
        <w:t xml:space="preserve">: curated product bundles delivered monthly — e.g., meal kits, beauty boxes.</w:t>
      </w:r>
    </w:p>
    <w:p>
      <w:pPr>
        <w:pStyle w:val="ListParagraph"/>
        <w:numPr>
          <w:ilvl w:val="0"/>
          <w:numId w:val="2"/>
        </w:numPr>
        <w:spacing w:after="50" w:before="40"/>
        <w:jc w:val="both"/>
      </w:pPr>
      <w:r>
        <w:rPr>
          <w:b/>
          <w:bCs/>
          <w:sz w:val="22"/>
          <w:szCs w:val="22"/>
        </w:rPr>
        <w:t xml:space="preserve">IPTV and Smart TV Shopping</w:t>
      </w:r>
      <w:r>
        <w:rPr>
          <w:sz w:val="22"/>
          <w:szCs w:val="22"/>
        </w:rPr>
        <w:t xml:space="preserve">: e-commerce integrated into smart TVs and set-top boxes.</w:t>
      </w:r>
    </w:p>
    <w:p>
      <w:pPr>
        <w:pStyle w:val="ListParagraph"/>
        <w:numPr>
          <w:ilvl w:val="0"/>
          <w:numId w:val="2"/>
        </w:numPr>
        <w:spacing w:after="50" w:before="40"/>
        <w:jc w:val="both"/>
      </w:pPr>
      <w:r>
        <w:rPr>
          <w:b/>
          <w:bCs/>
          <w:sz w:val="22"/>
          <w:szCs w:val="22"/>
        </w:rPr>
        <w:t xml:space="preserve">Voice Commerce</w:t>
      </w:r>
      <w:r>
        <w:rPr>
          <w:sz w:val="22"/>
          <w:szCs w:val="22"/>
        </w:rPr>
        <w:t xml:space="preserve">: purchasing via voice assistants (Alexa, Google Assistant, Siri).</w:t>
      </w:r>
    </w:p>
    <w:p>
      <w:pPr>
        <w:pStyle w:val="ListParagraph"/>
        <w:numPr>
          <w:ilvl w:val="0"/>
          <w:numId w:val="2"/>
        </w:numPr>
        <w:spacing w:after="50" w:before="40"/>
        <w:jc w:val="both"/>
      </w:pPr>
      <w:r>
        <w:rPr>
          <w:b/>
          <w:bCs/>
          <w:sz w:val="22"/>
          <w:szCs w:val="22"/>
        </w:rPr>
        <w:t xml:space="preserve">Same-Day and Instant Delivery</w:t>
      </w:r>
      <w:r>
        <w:rPr>
          <w:sz w:val="22"/>
          <w:szCs w:val="22"/>
        </w:rPr>
        <w:t xml:space="preserve">: hyperlocal delivery within 10–30 minutes reshaping consumer expectations.</w:t>
      </w:r>
    </w:p>
    <w:p>
      <w:pPr>
        <w:pStyle w:val="Heading2"/>
        <w:spacing w:after="120" w:before="320"/>
      </w:pPr>
      <w:r>
        <w:rPr>
          <w:b/>
          <w:bCs/>
          <w:color w:val="1F4E79"/>
          <w:sz w:val="28"/>
          <w:szCs w:val="28"/>
        </w:rPr>
        <w:t xml:space="preserve">3.6 Recruitment (e-Recruitment)</w:t>
      </w:r>
    </w:p>
    <w:p>
      <w:pPr>
        <w:spacing w:after="80" w:before="60"/>
        <w:jc w:val="both"/>
      </w:pPr>
      <w:r>
        <w:rPr>
          <w:sz w:val="22"/>
          <w:szCs w:val="22"/>
        </w:rPr>
        <w:t xml:space="preserve">E-recruitment (online recruitment) uses Internet technologies to attract, screen, assess, and hire employees more efficiently than traditional methods.</w:t>
      </w:r>
    </w:p>
    <w:p>
      <w:pPr>
        <w:pStyle w:val="ListParagraph"/>
        <w:numPr>
          <w:ilvl w:val="0"/>
          <w:numId w:val="2"/>
        </w:numPr>
        <w:spacing w:after="50" w:before="40"/>
        <w:jc w:val="both"/>
      </w:pPr>
      <w:r>
        <w:rPr>
          <w:b/>
          <w:bCs/>
          <w:sz w:val="22"/>
          <w:szCs w:val="22"/>
        </w:rPr>
        <w:t xml:space="preserve">Job Portals</w:t>
      </w:r>
      <w:r>
        <w:rPr>
          <w:sz w:val="22"/>
          <w:szCs w:val="22"/>
        </w:rPr>
        <w:t xml:space="preserve">: platforms like LinkedIn, Naukri, Indeed, Glassdoor where employers post jobs and candidates apply online.</w:t>
      </w:r>
    </w:p>
    <w:p>
      <w:pPr>
        <w:pStyle w:val="ListParagraph"/>
        <w:numPr>
          <w:ilvl w:val="0"/>
          <w:numId w:val="2"/>
        </w:numPr>
        <w:spacing w:after="50" w:before="40"/>
        <w:jc w:val="both"/>
      </w:pPr>
      <w:r>
        <w:rPr>
          <w:b/>
          <w:bCs/>
          <w:sz w:val="22"/>
          <w:szCs w:val="22"/>
        </w:rPr>
        <w:t xml:space="preserve">Applicant Tracking Systems (ATS)</w:t>
      </w:r>
      <w:r>
        <w:rPr>
          <w:sz w:val="22"/>
          <w:szCs w:val="22"/>
        </w:rPr>
        <w:t xml:space="preserve">: software (e.g., Workday, Taleo) that automates resume screening, interview scheduling, and candidate tracking.</w:t>
      </w:r>
    </w:p>
    <w:p>
      <w:pPr>
        <w:pStyle w:val="ListParagraph"/>
        <w:numPr>
          <w:ilvl w:val="0"/>
          <w:numId w:val="2"/>
        </w:numPr>
        <w:spacing w:after="50" w:before="40"/>
        <w:jc w:val="both"/>
      </w:pPr>
      <w:r>
        <w:rPr>
          <w:b/>
          <w:bCs/>
          <w:sz w:val="22"/>
          <w:szCs w:val="22"/>
        </w:rPr>
        <w:t xml:space="preserve">AI-Powered Screening</w:t>
      </w:r>
      <w:r>
        <w:rPr>
          <w:sz w:val="22"/>
          <w:szCs w:val="22"/>
        </w:rPr>
        <w:t xml:space="preserve">: algorithms screen resumes for keywords, experience, and qualifications before human review.</w:t>
      </w:r>
    </w:p>
    <w:p>
      <w:pPr>
        <w:pStyle w:val="ListParagraph"/>
        <w:numPr>
          <w:ilvl w:val="0"/>
          <w:numId w:val="2"/>
        </w:numPr>
        <w:spacing w:after="50" w:before="40"/>
        <w:jc w:val="both"/>
      </w:pPr>
      <w:r>
        <w:rPr>
          <w:b/>
          <w:bCs/>
          <w:sz w:val="22"/>
          <w:szCs w:val="22"/>
        </w:rPr>
        <w:t xml:space="preserve">Video Interviews</w:t>
      </w:r>
      <w:r>
        <w:rPr>
          <w:sz w:val="22"/>
          <w:szCs w:val="22"/>
        </w:rPr>
        <w:t xml:space="preserve">: asynchronous (pre-recorded) and synchronous (live) video interviews using tools like HireVue or Zoom.</w:t>
      </w:r>
    </w:p>
    <w:p>
      <w:pPr>
        <w:pStyle w:val="ListParagraph"/>
        <w:numPr>
          <w:ilvl w:val="0"/>
          <w:numId w:val="2"/>
        </w:numPr>
        <w:spacing w:after="50" w:before="40"/>
        <w:jc w:val="both"/>
      </w:pPr>
      <w:r>
        <w:rPr>
          <w:b/>
          <w:bCs/>
          <w:sz w:val="22"/>
          <w:szCs w:val="22"/>
        </w:rPr>
        <w:t xml:space="preserve">Gamified Assessments</w:t>
      </w:r>
      <w:r>
        <w:rPr>
          <w:sz w:val="22"/>
          <w:szCs w:val="22"/>
        </w:rPr>
        <w:t xml:space="preserve">: skill-based games and simulations for cognitive and personality assessment.</w:t>
      </w:r>
    </w:p>
    <w:p>
      <w:pPr>
        <w:pStyle w:val="ListParagraph"/>
        <w:numPr>
          <w:ilvl w:val="0"/>
          <w:numId w:val="2"/>
        </w:numPr>
        <w:spacing w:after="50" w:before="40"/>
        <w:jc w:val="both"/>
      </w:pPr>
      <w:r>
        <w:rPr>
          <w:b/>
          <w:bCs/>
          <w:sz w:val="22"/>
          <w:szCs w:val="22"/>
        </w:rPr>
        <w:t xml:space="preserve">Social Recruiting</w:t>
      </w:r>
      <w:r>
        <w:rPr>
          <w:sz w:val="22"/>
          <w:szCs w:val="22"/>
        </w:rPr>
        <w:t xml:space="preserve">: identifying and engaging passive candidates through LinkedIn, GitHub, and professional communities.</w:t>
      </w:r>
    </w:p>
    <w:p>
      <w:pPr>
        <w:pStyle w:val="ListParagraph"/>
        <w:numPr>
          <w:ilvl w:val="0"/>
          <w:numId w:val="2"/>
        </w:numPr>
        <w:spacing w:after="50" w:before="40"/>
        <w:jc w:val="both"/>
      </w:pPr>
      <w:r>
        <w:rPr>
          <w:b/>
          <w:bCs/>
          <w:sz w:val="22"/>
          <w:szCs w:val="22"/>
        </w:rPr>
        <w:t xml:space="preserve">Employee Referral Portals</w:t>
      </w:r>
      <w:r>
        <w:rPr>
          <w:sz w:val="22"/>
          <w:szCs w:val="22"/>
        </w:rPr>
        <w:t xml:space="preserve">: digital platforms allowing employees to refer candidates and track referral bonuses.</w:t>
      </w:r>
    </w:p>
    <w:p>
      <w:pPr>
        <w:pStyle w:val="Heading2"/>
        <w:spacing w:after="120" w:before="320"/>
      </w:pPr>
      <w:r>
        <w:rPr>
          <w:b/>
          <w:bCs/>
          <w:color w:val="1F4E79"/>
          <w:sz w:val="28"/>
          <w:szCs w:val="28"/>
        </w:rPr>
        <w:t xml:space="preserve">3.7 Travel and Tourism E-Commerce</w:t>
      </w:r>
    </w:p>
    <w:p>
      <w:pPr>
        <w:spacing w:after="80" w:before="60"/>
        <w:jc w:val="both"/>
      </w:pPr>
      <w:r>
        <w:rPr>
          <w:sz w:val="22"/>
          <w:szCs w:val="22"/>
        </w:rPr>
        <w:t xml:space="preserve">The travel industry was among the first to fully embrace e-commerce, and today it is one of the largest e-commerce sectors globally.</w:t>
      </w:r>
    </w:p>
    <w:p>
      <w:pPr>
        <w:pStyle w:val="ListParagraph"/>
        <w:numPr>
          <w:ilvl w:val="0"/>
          <w:numId w:val="2"/>
        </w:numPr>
        <w:spacing w:after="50" w:before="40"/>
        <w:jc w:val="both"/>
      </w:pPr>
      <w:r>
        <w:rPr>
          <w:b/>
          <w:bCs/>
          <w:sz w:val="22"/>
          <w:szCs w:val="22"/>
        </w:rPr>
        <w:t xml:space="preserve">Online Travel Agencies (OTAs)</w:t>
      </w:r>
      <w:r>
        <w:rPr>
          <w:sz w:val="22"/>
          <w:szCs w:val="22"/>
        </w:rPr>
        <w:t xml:space="preserve">: Booking.com, Expedia, MakeMyTrip — aggregate flights, hotels, car rentals, and tours.</w:t>
      </w:r>
    </w:p>
    <w:p>
      <w:pPr>
        <w:pStyle w:val="ListParagraph"/>
        <w:numPr>
          <w:ilvl w:val="0"/>
          <w:numId w:val="2"/>
        </w:numPr>
        <w:spacing w:after="50" w:before="40"/>
        <w:jc w:val="both"/>
      </w:pPr>
      <w:r>
        <w:rPr>
          <w:b/>
          <w:bCs/>
          <w:sz w:val="22"/>
          <w:szCs w:val="22"/>
        </w:rPr>
        <w:t xml:space="preserve">Flight and Hotel Booking</w:t>
      </w:r>
      <w:r>
        <w:rPr>
          <w:sz w:val="22"/>
          <w:szCs w:val="22"/>
        </w:rPr>
        <w:t xml:space="preserve">: real-time availability, dynamic pricing, and instant confirmation through GDS (Global Distribution Systems).</w:t>
      </w:r>
    </w:p>
    <w:p>
      <w:pPr>
        <w:pStyle w:val="ListParagraph"/>
        <w:numPr>
          <w:ilvl w:val="0"/>
          <w:numId w:val="2"/>
        </w:numPr>
        <w:spacing w:after="50" w:before="40"/>
        <w:jc w:val="both"/>
      </w:pPr>
      <w:r>
        <w:rPr>
          <w:b/>
          <w:bCs/>
          <w:sz w:val="22"/>
          <w:szCs w:val="22"/>
        </w:rPr>
        <w:t xml:space="preserve">Metasearch Engines</w:t>
      </w:r>
      <w:r>
        <w:rPr>
          <w:sz w:val="22"/>
          <w:szCs w:val="22"/>
        </w:rPr>
        <w:t xml:space="preserve">: Google Flights, Trivago, Skyscanner — compare prices across multiple OTAs.</w:t>
      </w:r>
    </w:p>
    <w:p>
      <w:pPr>
        <w:pStyle w:val="ListParagraph"/>
        <w:numPr>
          <w:ilvl w:val="0"/>
          <w:numId w:val="2"/>
        </w:numPr>
        <w:spacing w:after="50" w:before="40"/>
        <w:jc w:val="both"/>
      </w:pPr>
      <w:r>
        <w:rPr>
          <w:b/>
          <w:bCs/>
          <w:sz w:val="22"/>
          <w:szCs w:val="22"/>
        </w:rPr>
        <w:t xml:space="preserve">Dynamic Packaging</w:t>
      </w:r>
      <w:r>
        <w:rPr>
          <w:sz w:val="22"/>
          <w:szCs w:val="22"/>
        </w:rPr>
        <w:t xml:space="preserve">: customers create customised travel packages by combining flights, hotels, and activities.</w:t>
      </w:r>
    </w:p>
    <w:p>
      <w:pPr>
        <w:pStyle w:val="ListParagraph"/>
        <w:numPr>
          <w:ilvl w:val="0"/>
          <w:numId w:val="2"/>
        </w:numPr>
        <w:spacing w:after="50" w:before="40"/>
        <w:jc w:val="both"/>
      </w:pPr>
      <w:r>
        <w:rPr>
          <w:b/>
          <w:bCs/>
          <w:sz w:val="22"/>
          <w:szCs w:val="22"/>
        </w:rPr>
        <w:t xml:space="preserve">Mobile Travel Apps</w:t>
      </w:r>
      <w:r>
        <w:rPr>
          <w:sz w:val="22"/>
          <w:szCs w:val="22"/>
        </w:rPr>
        <w:t xml:space="preserve">: boarding passes, hotel check-in, local experiences booked via smartphone apps.</w:t>
      </w:r>
    </w:p>
    <w:p>
      <w:pPr>
        <w:pStyle w:val="ListParagraph"/>
        <w:numPr>
          <w:ilvl w:val="0"/>
          <w:numId w:val="2"/>
        </w:numPr>
        <w:spacing w:after="50" w:before="40"/>
        <w:jc w:val="both"/>
      </w:pPr>
      <w:r>
        <w:rPr>
          <w:b/>
          <w:bCs/>
          <w:sz w:val="22"/>
          <w:szCs w:val="22"/>
        </w:rPr>
        <w:t xml:space="preserve">Collaborative Economy (Sharing Economy)</w:t>
      </w:r>
      <w:r>
        <w:rPr>
          <w:sz w:val="22"/>
          <w:szCs w:val="22"/>
        </w:rPr>
        <w:t xml:space="preserve">: Airbnb (peer-to-peer accommodation), Uber (ride-sharing), BlaBlaCar (carpooling).</w:t>
      </w:r>
    </w:p>
    <w:p>
      <w:pPr>
        <w:pStyle w:val="ListParagraph"/>
        <w:numPr>
          <w:ilvl w:val="0"/>
          <w:numId w:val="2"/>
        </w:numPr>
        <w:spacing w:after="50" w:before="40"/>
        <w:jc w:val="both"/>
      </w:pPr>
      <w:r>
        <w:rPr>
          <w:b/>
          <w:bCs/>
          <w:sz w:val="22"/>
          <w:szCs w:val="22"/>
        </w:rPr>
        <w:t xml:space="preserve">Review Platforms</w:t>
      </w:r>
      <w:r>
        <w:rPr>
          <w:sz w:val="22"/>
          <w:szCs w:val="22"/>
        </w:rPr>
        <w:t xml:space="preserve">: TripAdvisor, Google Reviews — user-generated content influences travel decisions.</w:t>
      </w:r>
    </w:p>
    <w:p>
      <w:pPr>
        <w:pStyle w:val="Heading2"/>
        <w:spacing w:after="120" w:before="320"/>
      </w:pPr>
      <w:r>
        <w:rPr>
          <w:b/>
          <w:bCs/>
          <w:color w:val="1F4E79"/>
          <w:sz w:val="28"/>
          <w:szCs w:val="28"/>
        </w:rPr>
        <w:t xml:space="preserve">3.8 Online Payment Systems</w:t>
      </w:r>
    </w:p>
    <w:p>
      <w:pPr>
        <w:spacing w:after="80" w:before="60"/>
        <w:jc w:val="both"/>
      </w:pPr>
      <w:r>
        <w:rPr>
          <w:sz w:val="22"/>
          <w:szCs w:val="22"/>
        </w:rPr>
        <w:t xml:space="preserve">Online payment is the electronic transfer of money from buyer to seller through a digital medium. It is fundamental to e-commerce.</w:t>
      </w:r>
    </w:p>
    <w:p>
      <w:pPr>
        <w:pStyle w:val="Heading3"/>
        <w:spacing w:after="80" w:before="220"/>
      </w:pPr>
      <w:r>
        <w:rPr>
          <w:b/>
          <w:bCs/>
          <w:color w:val="1E5631"/>
          <w:sz w:val="24"/>
          <w:szCs w:val="24"/>
        </w:rPr>
        <w:t xml:space="preserve">3.8.1 Types of Online Payment Systems</w:t>
      </w:r>
    </w:p>
    <w:p>
      <w:pPr>
        <w:pStyle w:val="ListParagraph"/>
        <w:numPr>
          <w:ilvl w:val="0"/>
          <w:numId w:val="2"/>
        </w:numPr>
        <w:spacing w:after="50" w:before="40"/>
        <w:jc w:val="both"/>
      </w:pPr>
      <w:r>
        <w:rPr>
          <w:b/>
          <w:bCs/>
          <w:sz w:val="22"/>
          <w:szCs w:val="22"/>
        </w:rPr>
        <w:t xml:space="preserve">Credit/Debit Cards</w:t>
      </w:r>
      <w:r>
        <w:rPr>
          <w:sz w:val="22"/>
          <w:szCs w:val="22"/>
        </w:rPr>
        <w:t xml:space="preserve">: most widely used. Visa, Mastercard, RuPay. Card data encrypted and processed via payment gateway.</w:t>
      </w:r>
    </w:p>
    <w:p>
      <w:pPr>
        <w:pStyle w:val="ListParagraph"/>
        <w:numPr>
          <w:ilvl w:val="0"/>
          <w:numId w:val="2"/>
        </w:numPr>
        <w:spacing w:after="50" w:before="40"/>
        <w:jc w:val="both"/>
      </w:pPr>
      <w:r>
        <w:rPr>
          <w:b/>
          <w:bCs/>
          <w:sz w:val="22"/>
          <w:szCs w:val="22"/>
        </w:rPr>
        <w:t xml:space="preserve">Digital Wallets (e-Wallets)</w:t>
      </w:r>
      <w:r>
        <w:rPr>
          <w:sz w:val="22"/>
          <w:szCs w:val="22"/>
        </w:rPr>
        <w:t xml:space="preserve">: pre-loaded accounts for quick payments — PayPal, Google Pay, PhonePe, Paytm, Apple Pay.</w:t>
      </w:r>
    </w:p>
    <w:p>
      <w:pPr>
        <w:pStyle w:val="ListParagraph"/>
        <w:numPr>
          <w:ilvl w:val="0"/>
          <w:numId w:val="2"/>
        </w:numPr>
        <w:spacing w:after="50" w:before="40"/>
        <w:jc w:val="both"/>
      </w:pPr>
      <w:r>
        <w:rPr>
          <w:b/>
          <w:bCs/>
          <w:sz w:val="22"/>
          <w:szCs w:val="22"/>
        </w:rPr>
        <w:t xml:space="preserve">UPI (Unified Payments Interface)</w:t>
      </w:r>
      <w:r>
        <w:rPr>
          <w:sz w:val="22"/>
          <w:szCs w:val="22"/>
        </w:rPr>
        <w:t xml:space="preserve">: India's real-time interbank payment system; instant transfer using VPA (Virtual Payment Address). BHIM, GPay, PhonePe.</w:t>
      </w:r>
    </w:p>
    <w:p>
      <w:pPr>
        <w:pStyle w:val="ListParagraph"/>
        <w:numPr>
          <w:ilvl w:val="0"/>
          <w:numId w:val="2"/>
        </w:numPr>
        <w:spacing w:after="50" w:before="40"/>
        <w:jc w:val="both"/>
      </w:pPr>
      <w:r>
        <w:rPr>
          <w:b/>
          <w:bCs/>
          <w:sz w:val="22"/>
          <w:szCs w:val="22"/>
        </w:rPr>
        <w:t xml:space="preserve">Net Banking</w:t>
      </w:r>
      <w:r>
        <w:rPr>
          <w:sz w:val="22"/>
          <w:szCs w:val="22"/>
        </w:rPr>
        <w:t xml:space="preserve">: direct transfer from bank account using internet banking credentials.</w:t>
      </w:r>
    </w:p>
    <w:p>
      <w:pPr>
        <w:pStyle w:val="ListParagraph"/>
        <w:numPr>
          <w:ilvl w:val="0"/>
          <w:numId w:val="2"/>
        </w:numPr>
        <w:spacing w:after="50" w:before="40"/>
        <w:jc w:val="both"/>
      </w:pPr>
      <w:r>
        <w:rPr>
          <w:b/>
          <w:bCs/>
          <w:sz w:val="22"/>
          <w:szCs w:val="22"/>
        </w:rPr>
        <w:t xml:space="preserve">Buy Now Pay Later (BNPL)</w:t>
      </w:r>
      <w:r>
        <w:rPr>
          <w:sz w:val="22"/>
          <w:szCs w:val="22"/>
        </w:rPr>
        <w:t xml:space="preserve">: deferred payment options — ZestMoney, Simpl, Klarna, Afterpay.</w:t>
      </w:r>
    </w:p>
    <w:p>
      <w:pPr>
        <w:pStyle w:val="ListParagraph"/>
        <w:numPr>
          <w:ilvl w:val="0"/>
          <w:numId w:val="2"/>
        </w:numPr>
        <w:spacing w:after="50" w:before="40"/>
        <w:jc w:val="both"/>
      </w:pPr>
      <w:r>
        <w:rPr>
          <w:b/>
          <w:bCs/>
          <w:sz w:val="22"/>
          <w:szCs w:val="22"/>
        </w:rPr>
        <w:t xml:space="preserve">EMI and Financing</w:t>
      </w:r>
      <w:r>
        <w:rPr>
          <w:sz w:val="22"/>
          <w:szCs w:val="22"/>
        </w:rPr>
        <w:t xml:space="preserve">: equated monthly instalments through bank partnerships or NBFCs.</w:t>
      </w:r>
    </w:p>
    <w:p>
      <w:pPr>
        <w:pStyle w:val="ListParagraph"/>
        <w:numPr>
          <w:ilvl w:val="0"/>
          <w:numId w:val="2"/>
        </w:numPr>
        <w:spacing w:after="50" w:before="40"/>
        <w:jc w:val="both"/>
      </w:pPr>
      <w:r>
        <w:rPr>
          <w:b/>
          <w:bCs/>
          <w:sz w:val="22"/>
          <w:szCs w:val="22"/>
        </w:rPr>
        <w:t xml:space="preserve">Cash on Delivery (COD)</w:t>
      </w:r>
      <w:r>
        <w:rPr>
          <w:sz w:val="22"/>
          <w:szCs w:val="22"/>
        </w:rPr>
        <w:t xml:space="preserve">: payment made in cash upon delivery — important in markets with low digital adoption.</w:t>
      </w:r>
    </w:p>
    <w:p>
      <w:pPr>
        <w:pStyle w:val="ListParagraph"/>
        <w:numPr>
          <w:ilvl w:val="0"/>
          <w:numId w:val="2"/>
        </w:numPr>
        <w:spacing w:after="50" w:before="40"/>
        <w:jc w:val="both"/>
      </w:pPr>
      <w:r>
        <w:rPr>
          <w:b/>
          <w:bCs/>
          <w:sz w:val="22"/>
          <w:szCs w:val="22"/>
        </w:rPr>
        <w:t xml:space="preserve">Cryptocurrency</w:t>
      </w:r>
      <w:r>
        <w:rPr>
          <w:sz w:val="22"/>
          <w:szCs w:val="22"/>
        </w:rPr>
        <w:t xml:space="preserve">: Bitcoin, Ethereum — decentralised digital payment; limited but growing adoption.</w:t>
      </w:r>
    </w:p>
    <w:p>
      <w:pPr>
        <w:pStyle w:val="ListParagraph"/>
        <w:numPr>
          <w:ilvl w:val="0"/>
          <w:numId w:val="2"/>
        </w:numPr>
        <w:spacing w:after="50" w:before="40"/>
        <w:jc w:val="both"/>
      </w:pPr>
      <w:r>
        <w:rPr>
          <w:b/>
          <w:bCs/>
          <w:sz w:val="22"/>
          <w:szCs w:val="22"/>
        </w:rPr>
        <w:t xml:space="preserve">Prepaid Cards</w:t>
      </w:r>
      <w:r>
        <w:rPr>
          <w:sz w:val="22"/>
          <w:szCs w:val="22"/>
        </w:rPr>
        <w:t xml:space="preserve">: gift cards and prepaid debit cards used for specific-purpose payments.</w:t>
      </w:r>
    </w:p>
    <w:p>
      <w:pPr>
        <w:pStyle w:val="Heading3"/>
        <w:spacing w:after="80" w:before="220"/>
      </w:pPr>
      <w:r>
        <w:rPr>
          <w:b/>
          <w:bCs/>
          <w:color w:val="1E5631"/>
          <w:sz w:val="24"/>
          <w:szCs w:val="24"/>
        </w:rPr>
        <w:t xml:space="preserve">3.8.2 Payment Gateway vs Payment Processor vs Payment Acquirer</w:t>
      </w:r>
    </w:p>
    <w:p>
      <w:pPr>
        <w:pStyle w:val="ListParagraph"/>
        <w:numPr>
          <w:ilvl w:val="0"/>
          <w:numId w:val="2"/>
        </w:numPr>
        <w:spacing w:after="50" w:before="40"/>
        <w:jc w:val="both"/>
      </w:pPr>
      <w:r>
        <w:rPr>
          <w:b/>
          <w:bCs/>
          <w:sz w:val="22"/>
          <w:szCs w:val="22"/>
        </w:rPr>
        <w:t xml:space="preserve">Payment Gateway</w:t>
      </w:r>
      <w:r>
        <w:rPr>
          <w:sz w:val="22"/>
          <w:szCs w:val="22"/>
        </w:rPr>
        <w:t xml:space="preserve">: technology that captures, encrypts, and transmits payment data. E.g., Razorpay, Stripe, PayU.</w:t>
      </w:r>
    </w:p>
    <w:p>
      <w:pPr>
        <w:pStyle w:val="ListParagraph"/>
        <w:numPr>
          <w:ilvl w:val="0"/>
          <w:numId w:val="2"/>
        </w:numPr>
        <w:spacing w:after="50" w:before="40"/>
        <w:jc w:val="both"/>
      </w:pPr>
      <w:r>
        <w:rPr>
          <w:b/>
          <w:bCs/>
          <w:sz w:val="22"/>
          <w:szCs w:val="22"/>
        </w:rPr>
        <w:t xml:space="preserve">Payment Processor</w:t>
      </w:r>
      <w:r>
        <w:rPr>
          <w:sz w:val="22"/>
          <w:szCs w:val="22"/>
        </w:rPr>
        <w:t xml:space="preserve">: handles the actual transaction between bank accounts — routes payment instructions.</w:t>
      </w:r>
    </w:p>
    <w:p>
      <w:pPr>
        <w:pStyle w:val="ListParagraph"/>
        <w:numPr>
          <w:ilvl w:val="0"/>
          <w:numId w:val="2"/>
        </w:numPr>
        <w:spacing w:after="50" w:before="40"/>
        <w:jc w:val="both"/>
      </w:pPr>
      <w:r>
        <w:rPr>
          <w:b/>
          <w:bCs/>
          <w:sz w:val="22"/>
          <w:szCs w:val="22"/>
        </w:rPr>
        <w:t xml:space="preserve">Payment Acquirer</w:t>
      </w:r>
      <w:r>
        <w:rPr>
          <w:sz w:val="22"/>
          <w:szCs w:val="22"/>
        </w:rPr>
        <w:t xml:space="preserve">: bank or institution that maintains the merchant's account and settles funds.</w:t>
      </w:r>
    </w:p>
    <w:p>
      <w:pPr>
        <w:pStyle w:val="Heading2"/>
        <w:spacing w:after="120" w:before="320"/>
      </w:pPr>
      <w:r>
        <w:rPr>
          <w:b/>
          <w:bCs/>
          <w:color w:val="1F4E79"/>
          <w:sz w:val="28"/>
          <w:szCs w:val="28"/>
        </w:rPr>
        <w:t xml:space="preserve">3.9 Impact of E-Commerce</w:t>
      </w:r>
    </w:p>
    <w:p>
      <w:pPr>
        <w:pStyle w:val="Heading3"/>
        <w:spacing w:after="80" w:before="220"/>
      </w:pPr>
      <w:r>
        <w:rPr>
          <w:b/>
          <w:bCs/>
          <w:color w:val="1E5631"/>
          <w:sz w:val="24"/>
          <w:szCs w:val="24"/>
        </w:rPr>
        <w:t xml:space="preserve">3.9.1 Economic Impact</w:t>
      </w:r>
    </w:p>
    <w:p>
      <w:pPr>
        <w:pStyle w:val="ListParagraph"/>
        <w:numPr>
          <w:ilvl w:val="0"/>
          <w:numId w:val="2"/>
        </w:numPr>
        <w:spacing w:after="50" w:before="40"/>
        <w:jc w:val="both"/>
      </w:pPr>
      <w:r>
        <w:rPr>
          <w:b w:val="false"/>
          <w:bCs w:val="false"/>
          <w:sz w:val="22"/>
          <w:szCs w:val="22"/>
        </w:rPr>
        <w:t xml:space="preserve">Creates new jobs in logistics, technology, digital marketing, and customer service.</w:t>
      </w:r>
    </w:p>
    <w:p>
      <w:pPr>
        <w:pStyle w:val="ListParagraph"/>
        <w:numPr>
          <w:ilvl w:val="0"/>
          <w:numId w:val="2"/>
        </w:numPr>
        <w:spacing w:after="50" w:before="40"/>
        <w:jc w:val="both"/>
      </w:pPr>
      <w:r>
        <w:rPr>
          <w:b w:val="false"/>
          <w:bCs w:val="false"/>
          <w:sz w:val="22"/>
          <w:szCs w:val="22"/>
        </w:rPr>
        <w:t xml:space="preserve">Empowers MSMEs and rural entrepreneurs with global market access.</w:t>
      </w:r>
    </w:p>
    <w:p>
      <w:pPr>
        <w:pStyle w:val="ListParagraph"/>
        <w:numPr>
          <w:ilvl w:val="0"/>
          <w:numId w:val="2"/>
        </w:numPr>
        <w:spacing w:after="50" w:before="40"/>
        <w:jc w:val="both"/>
      </w:pPr>
      <w:r>
        <w:rPr>
          <w:b w:val="false"/>
          <w:bCs w:val="false"/>
          <w:sz w:val="22"/>
          <w:szCs w:val="22"/>
        </w:rPr>
        <w:t xml:space="preserve">Contributes significantly to GDP — India's e-commerce market projected to reach $350B by 2030.</w:t>
      </w:r>
    </w:p>
    <w:p>
      <w:pPr>
        <w:pStyle w:val="ListParagraph"/>
        <w:numPr>
          <w:ilvl w:val="0"/>
          <w:numId w:val="2"/>
        </w:numPr>
        <w:spacing w:after="50" w:before="40"/>
        <w:jc w:val="both"/>
      </w:pPr>
      <w:r>
        <w:rPr>
          <w:b w:val="false"/>
          <w:bCs w:val="false"/>
          <w:sz w:val="22"/>
          <w:szCs w:val="22"/>
        </w:rPr>
        <w:t xml:space="preserve">Drives FDI and technology investment.</w:t>
      </w:r>
    </w:p>
    <w:p>
      <w:pPr>
        <w:pStyle w:val="ListParagraph"/>
        <w:numPr>
          <w:ilvl w:val="0"/>
          <w:numId w:val="2"/>
        </w:numPr>
        <w:spacing w:after="50" w:before="40"/>
        <w:jc w:val="both"/>
      </w:pPr>
      <w:r>
        <w:rPr>
          <w:b w:val="false"/>
          <w:bCs w:val="false"/>
          <w:sz w:val="22"/>
          <w:szCs w:val="22"/>
        </w:rPr>
        <w:t xml:space="preserve">Disrupts traditional retail, creating structural unemployment in brick-and-mortar sectors.</w:t>
      </w:r>
    </w:p>
    <w:p>
      <w:pPr>
        <w:pStyle w:val="Heading3"/>
        <w:spacing w:after="80" w:before="220"/>
      </w:pPr>
      <w:r>
        <w:rPr>
          <w:b/>
          <w:bCs/>
          <w:color w:val="1E5631"/>
          <w:sz w:val="24"/>
          <w:szCs w:val="24"/>
        </w:rPr>
        <w:t xml:space="preserve">3.9.2 Social Impact</w:t>
      </w:r>
    </w:p>
    <w:p>
      <w:pPr>
        <w:pStyle w:val="ListParagraph"/>
        <w:numPr>
          <w:ilvl w:val="0"/>
          <w:numId w:val="2"/>
        </w:numPr>
        <w:spacing w:after="50" w:before="40"/>
        <w:jc w:val="both"/>
      </w:pPr>
      <w:r>
        <w:rPr>
          <w:b w:val="false"/>
          <w:bCs w:val="false"/>
          <w:sz w:val="22"/>
          <w:szCs w:val="22"/>
        </w:rPr>
        <w:t xml:space="preserve">Democratises access to products and services regardless of geography.</w:t>
      </w:r>
    </w:p>
    <w:p>
      <w:pPr>
        <w:pStyle w:val="ListParagraph"/>
        <w:numPr>
          <w:ilvl w:val="0"/>
          <w:numId w:val="2"/>
        </w:numPr>
        <w:spacing w:after="50" w:before="40"/>
        <w:jc w:val="both"/>
      </w:pPr>
      <w:r>
        <w:rPr>
          <w:b w:val="false"/>
          <w:bCs w:val="false"/>
          <w:sz w:val="22"/>
          <w:szCs w:val="22"/>
        </w:rPr>
        <w:t xml:space="preserve">Empowers women entrepreneurs and homemakers with online selling platforms.</w:t>
      </w:r>
    </w:p>
    <w:p>
      <w:pPr>
        <w:pStyle w:val="ListParagraph"/>
        <w:numPr>
          <w:ilvl w:val="0"/>
          <w:numId w:val="2"/>
        </w:numPr>
        <w:spacing w:after="50" w:before="40"/>
        <w:jc w:val="both"/>
      </w:pPr>
      <w:r>
        <w:rPr>
          <w:b w:val="false"/>
          <w:bCs w:val="false"/>
          <w:sz w:val="22"/>
          <w:szCs w:val="22"/>
        </w:rPr>
        <w:t xml:space="preserve">Raises consumer awareness and digital literacy.</w:t>
      </w:r>
    </w:p>
    <w:p>
      <w:pPr>
        <w:pStyle w:val="ListParagraph"/>
        <w:numPr>
          <w:ilvl w:val="0"/>
          <w:numId w:val="2"/>
        </w:numPr>
        <w:spacing w:after="50" w:before="40"/>
        <w:jc w:val="both"/>
      </w:pPr>
      <w:r>
        <w:rPr>
          <w:b w:val="false"/>
          <w:bCs w:val="false"/>
          <w:sz w:val="22"/>
          <w:szCs w:val="22"/>
        </w:rPr>
        <w:t xml:space="preserve">Enables remote work and gig economy participation.</w:t>
      </w:r>
    </w:p>
    <w:p>
      <w:pPr>
        <w:pStyle w:val="ListParagraph"/>
        <w:numPr>
          <w:ilvl w:val="0"/>
          <w:numId w:val="2"/>
        </w:numPr>
        <w:spacing w:after="50" w:before="40"/>
        <w:jc w:val="both"/>
      </w:pPr>
      <w:r>
        <w:rPr>
          <w:b w:val="false"/>
          <w:bCs w:val="false"/>
          <w:sz w:val="22"/>
          <w:szCs w:val="22"/>
        </w:rPr>
        <w:t xml:space="preserve">Can exacerbate inequality if digital divide is not addressed.</w:t>
      </w:r>
    </w:p>
    <w:p>
      <w:pPr>
        <w:pStyle w:val="Heading3"/>
        <w:spacing w:after="80" w:before="220"/>
      </w:pPr>
      <w:r>
        <w:rPr>
          <w:b/>
          <w:bCs/>
          <w:color w:val="1E5631"/>
          <w:sz w:val="24"/>
          <w:szCs w:val="24"/>
        </w:rPr>
        <w:t xml:space="preserve">3.9.3 Environmental Impact</w:t>
      </w:r>
    </w:p>
    <w:p>
      <w:pPr>
        <w:pStyle w:val="ListParagraph"/>
        <w:numPr>
          <w:ilvl w:val="0"/>
          <w:numId w:val="2"/>
        </w:numPr>
        <w:spacing w:after="50" w:before="40"/>
        <w:jc w:val="both"/>
      </w:pPr>
      <w:r>
        <w:rPr>
          <w:b w:val="false"/>
          <w:bCs w:val="false"/>
          <w:sz w:val="22"/>
          <w:szCs w:val="22"/>
        </w:rPr>
        <w:t xml:space="preserve">Reduces need for physical retail infrastructure — lower energy consumption per transaction.</w:t>
      </w:r>
    </w:p>
    <w:p>
      <w:pPr>
        <w:pStyle w:val="ListParagraph"/>
        <w:numPr>
          <w:ilvl w:val="0"/>
          <w:numId w:val="2"/>
        </w:numPr>
        <w:spacing w:after="50" w:before="40"/>
        <w:jc w:val="both"/>
      </w:pPr>
      <w:r>
        <w:rPr>
          <w:b w:val="false"/>
          <w:bCs w:val="false"/>
          <w:sz w:val="22"/>
          <w:szCs w:val="22"/>
        </w:rPr>
        <w:t xml:space="preserve">Increases packaging waste from home deliveries.</w:t>
      </w:r>
    </w:p>
    <w:p>
      <w:pPr>
        <w:pStyle w:val="ListParagraph"/>
        <w:numPr>
          <w:ilvl w:val="0"/>
          <w:numId w:val="2"/>
        </w:numPr>
        <w:spacing w:after="50" w:before="40"/>
        <w:jc w:val="both"/>
      </w:pPr>
      <w:r>
        <w:rPr>
          <w:b w:val="false"/>
          <w:bCs w:val="false"/>
          <w:sz w:val="22"/>
          <w:szCs w:val="22"/>
        </w:rPr>
        <w:t xml:space="preserve">Last-mile delivery contributes to carbon emissions.</w:t>
      </w:r>
    </w:p>
    <w:p>
      <w:pPr>
        <w:pStyle w:val="ListParagraph"/>
        <w:numPr>
          <w:ilvl w:val="0"/>
          <w:numId w:val="2"/>
        </w:numPr>
        <w:spacing w:after="50" w:before="40"/>
        <w:jc w:val="both"/>
      </w:pPr>
      <w:r>
        <w:rPr>
          <w:b w:val="false"/>
          <w:bCs w:val="false"/>
          <w:sz w:val="22"/>
          <w:szCs w:val="22"/>
        </w:rPr>
        <w:t xml:space="preserve">Digital returns create reverse logistics environmental burden.</w:t>
      </w:r>
    </w:p>
    <w:p>
      <w:pPr>
        <w:pStyle w:val="ListParagraph"/>
        <w:numPr>
          <w:ilvl w:val="0"/>
          <w:numId w:val="2"/>
        </w:numPr>
        <w:spacing w:after="50" w:before="40"/>
        <w:jc w:val="both"/>
      </w:pPr>
      <w:r>
        <w:rPr>
          <w:b w:val="false"/>
          <w:bCs w:val="false"/>
          <w:sz w:val="22"/>
          <w:szCs w:val="22"/>
        </w:rPr>
        <w:t xml:space="preserve">Sustainable e-commerce initiatives: eco-packaging, carbon-neutral delivery, green warehouses.</w:t>
      </w:r>
    </w:p>
    <w:p>
      <w:pPr>
        <w:pStyle w:val="Heading2"/>
        <w:spacing w:after="120" w:before="320"/>
      </w:pPr>
      <w:r>
        <w:rPr>
          <w:b/>
          <w:bCs/>
          <w:color w:val="1F4E79"/>
          <w:sz w:val="28"/>
          <w:szCs w:val="28"/>
        </w:rPr>
        <w:t xml:space="preserve">3.10 Security Issues in E-Commerce</w:t>
      </w:r>
    </w:p>
    <w:p>
      <w:pPr>
        <w:pStyle w:val="Heading3"/>
        <w:spacing w:after="80" w:before="220"/>
      </w:pPr>
      <w:r>
        <w:rPr>
          <w:b/>
          <w:bCs/>
          <w:color w:val="1E5631"/>
          <w:sz w:val="24"/>
          <w:szCs w:val="24"/>
        </w:rPr>
        <w:t xml:space="preserve">3.10.1 Major Security Threats</w:t>
      </w:r>
    </w:p>
    <w:p>
      <w:pPr>
        <w:pStyle w:val="ListParagraph"/>
        <w:numPr>
          <w:ilvl w:val="0"/>
          <w:numId w:val="2"/>
        </w:numPr>
        <w:spacing w:after="50" w:before="40"/>
        <w:jc w:val="both"/>
      </w:pPr>
      <w:r>
        <w:rPr>
          <w:b/>
          <w:bCs/>
          <w:sz w:val="22"/>
          <w:szCs w:val="22"/>
        </w:rPr>
        <w:t xml:space="preserve">Phishing Attacks</w:t>
      </w:r>
      <w:r>
        <w:rPr>
          <w:sz w:val="22"/>
          <w:szCs w:val="22"/>
        </w:rPr>
        <w:t xml:space="preserve">: fraudulent emails/websites impersonating legitimate entities to steal credentials or card data.</w:t>
      </w:r>
    </w:p>
    <w:p>
      <w:pPr>
        <w:pStyle w:val="ListParagraph"/>
        <w:numPr>
          <w:ilvl w:val="0"/>
          <w:numId w:val="2"/>
        </w:numPr>
        <w:spacing w:after="50" w:before="40"/>
        <w:jc w:val="both"/>
      </w:pPr>
      <w:r>
        <w:rPr>
          <w:b/>
          <w:bCs/>
          <w:sz w:val="22"/>
          <w:szCs w:val="22"/>
        </w:rPr>
        <w:t xml:space="preserve">Man-in-the-Middle (MITM) Attacks</w:t>
      </w:r>
      <w:r>
        <w:rPr>
          <w:sz w:val="22"/>
          <w:szCs w:val="22"/>
        </w:rPr>
        <w:t xml:space="preserve">: intercepting communication between buyer and seller to steal data or manipulate transactions.</w:t>
      </w:r>
    </w:p>
    <w:p>
      <w:pPr>
        <w:pStyle w:val="ListParagraph"/>
        <w:numPr>
          <w:ilvl w:val="0"/>
          <w:numId w:val="2"/>
        </w:numPr>
        <w:spacing w:after="50" w:before="40"/>
        <w:jc w:val="both"/>
      </w:pPr>
      <w:r>
        <w:rPr>
          <w:b/>
          <w:bCs/>
          <w:sz w:val="22"/>
          <w:szCs w:val="22"/>
        </w:rPr>
        <w:t xml:space="preserve">SQL Injection</w:t>
      </w:r>
      <w:r>
        <w:rPr>
          <w:sz w:val="22"/>
          <w:szCs w:val="22"/>
        </w:rPr>
        <w:t xml:space="preserve">: malicious database queries inserted through input fields to access or corrupt data.</w:t>
      </w:r>
    </w:p>
    <w:p>
      <w:pPr>
        <w:pStyle w:val="ListParagraph"/>
        <w:numPr>
          <w:ilvl w:val="0"/>
          <w:numId w:val="2"/>
        </w:numPr>
        <w:spacing w:after="50" w:before="40"/>
        <w:jc w:val="both"/>
      </w:pPr>
      <w:r>
        <w:rPr>
          <w:b/>
          <w:bCs/>
          <w:sz w:val="22"/>
          <w:szCs w:val="22"/>
        </w:rPr>
        <w:t xml:space="preserve">Cross-Site Scripting (XSS)</w:t>
      </w:r>
      <w:r>
        <w:rPr>
          <w:sz w:val="22"/>
          <w:szCs w:val="22"/>
        </w:rPr>
        <w:t xml:space="preserve">: injecting malicious scripts into webpages viewed by other users.</w:t>
      </w:r>
    </w:p>
    <w:p>
      <w:pPr>
        <w:pStyle w:val="ListParagraph"/>
        <w:numPr>
          <w:ilvl w:val="0"/>
          <w:numId w:val="2"/>
        </w:numPr>
        <w:spacing w:after="50" w:before="40"/>
        <w:jc w:val="both"/>
      </w:pPr>
      <w:r>
        <w:rPr>
          <w:b/>
          <w:bCs/>
          <w:sz w:val="22"/>
          <w:szCs w:val="22"/>
        </w:rPr>
        <w:t xml:space="preserve">DDoS (Distributed Denial of Service)</w:t>
      </w:r>
      <w:r>
        <w:rPr>
          <w:sz w:val="22"/>
          <w:szCs w:val="22"/>
        </w:rPr>
        <w:t xml:space="preserve">: overwhelming server with traffic to crash the website — often timed around peak shopping events.</w:t>
      </w:r>
    </w:p>
    <w:p>
      <w:pPr>
        <w:pStyle w:val="ListParagraph"/>
        <w:numPr>
          <w:ilvl w:val="0"/>
          <w:numId w:val="2"/>
        </w:numPr>
        <w:spacing w:after="50" w:before="40"/>
        <w:jc w:val="both"/>
      </w:pPr>
      <w:r>
        <w:rPr>
          <w:b/>
          <w:bCs/>
          <w:sz w:val="22"/>
          <w:szCs w:val="22"/>
        </w:rPr>
        <w:t xml:space="preserve">Identity Theft</w:t>
      </w:r>
      <w:r>
        <w:rPr>
          <w:sz w:val="22"/>
          <w:szCs w:val="22"/>
        </w:rPr>
        <w:t xml:space="preserve">: stealing personal information to commit fraud or open fraudulent accounts.</w:t>
      </w:r>
    </w:p>
    <w:p>
      <w:pPr>
        <w:pStyle w:val="ListParagraph"/>
        <w:numPr>
          <w:ilvl w:val="0"/>
          <w:numId w:val="2"/>
        </w:numPr>
        <w:spacing w:after="50" w:before="40"/>
        <w:jc w:val="both"/>
      </w:pPr>
      <w:r>
        <w:rPr>
          <w:b/>
          <w:bCs/>
          <w:sz w:val="22"/>
          <w:szCs w:val="22"/>
        </w:rPr>
        <w:t xml:space="preserve">Card Not Present (CNP) Fraud</w:t>
      </w:r>
      <w:r>
        <w:rPr>
          <w:sz w:val="22"/>
          <w:szCs w:val="22"/>
        </w:rPr>
        <w:t xml:space="preserve">: using stolen card details for online purchases without needing physical card.</w:t>
      </w:r>
    </w:p>
    <w:p>
      <w:pPr>
        <w:pStyle w:val="ListParagraph"/>
        <w:numPr>
          <w:ilvl w:val="0"/>
          <w:numId w:val="2"/>
        </w:numPr>
        <w:spacing w:after="50" w:before="40"/>
        <w:jc w:val="both"/>
      </w:pPr>
      <w:r>
        <w:rPr>
          <w:b/>
          <w:bCs/>
          <w:sz w:val="22"/>
          <w:szCs w:val="22"/>
        </w:rPr>
        <w:t xml:space="preserve">Ransomware</w:t>
      </w:r>
      <w:r>
        <w:rPr>
          <w:sz w:val="22"/>
          <w:szCs w:val="22"/>
        </w:rPr>
        <w:t xml:space="preserve">: malware that encrypts business data and demands payment for decryption.</w:t>
      </w:r>
    </w:p>
    <w:p>
      <w:pPr>
        <w:pStyle w:val="ListParagraph"/>
        <w:numPr>
          <w:ilvl w:val="0"/>
          <w:numId w:val="2"/>
        </w:numPr>
        <w:spacing w:after="50" w:before="40"/>
        <w:jc w:val="both"/>
      </w:pPr>
      <w:r>
        <w:rPr>
          <w:b/>
          <w:bCs/>
          <w:sz w:val="22"/>
          <w:szCs w:val="22"/>
        </w:rPr>
        <w:t xml:space="preserve">Account Takeover (ATO)</w:t>
      </w:r>
      <w:r>
        <w:rPr>
          <w:sz w:val="22"/>
          <w:szCs w:val="22"/>
        </w:rPr>
        <w:t xml:space="preserve">: hackers gain access to customer accounts through credential stuffing or brute force.</w:t>
      </w:r>
    </w:p>
    <w:p>
      <w:pPr>
        <w:pStyle w:val="Heading3"/>
        <w:spacing w:after="80" w:before="220"/>
      </w:pPr>
      <w:r>
        <w:rPr>
          <w:b/>
          <w:bCs/>
          <w:color w:val="1E5631"/>
          <w:sz w:val="24"/>
          <w:szCs w:val="24"/>
        </w:rPr>
        <w:t xml:space="preserve">3.10.2 Security Measures</w:t>
      </w:r>
    </w:p>
    <w:p>
      <w:pPr>
        <w:pStyle w:val="ListParagraph"/>
        <w:numPr>
          <w:ilvl w:val="0"/>
          <w:numId w:val="2"/>
        </w:numPr>
        <w:spacing w:after="50" w:before="40"/>
        <w:jc w:val="both"/>
      </w:pPr>
      <w:r>
        <w:rPr>
          <w:b/>
          <w:bCs/>
          <w:sz w:val="22"/>
          <w:szCs w:val="22"/>
        </w:rPr>
        <w:t xml:space="preserve">SSL/TLS Encryption</w:t>
      </w:r>
      <w:r>
        <w:rPr>
          <w:sz w:val="22"/>
          <w:szCs w:val="22"/>
        </w:rPr>
        <w:t xml:space="preserve">: encrypts data in transit between browser and server. Indicated by HTTPS and padlock icon.</w:t>
      </w:r>
    </w:p>
    <w:p>
      <w:pPr>
        <w:pStyle w:val="ListParagraph"/>
        <w:numPr>
          <w:ilvl w:val="0"/>
          <w:numId w:val="2"/>
        </w:numPr>
        <w:spacing w:after="50" w:before="40"/>
        <w:jc w:val="both"/>
      </w:pPr>
      <w:r>
        <w:rPr>
          <w:b/>
          <w:bCs/>
          <w:sz w:val="22"/>
          <w:szCs w:val="22"/>
        </w:rPr>
        <w:t xml:space="preserve">Two-Factor Authentication (2FA)</w:t>
      </w:r>
      <w:r>
        <w:rPr>
          <w:sz w:val="22"/>
          <w:szCs w:val="22"/>
        </w:rPr>
        <w:t xml:space="preserve">: requires second verification step (OTP, biometric) beyond password.</w:t>
      </w:r>
    </w:p>
    <w:p>
      <w:pPr>
        <w:pStyle w:val="ListParagraph"/>
        <w:numPr>
          <w:ilvl w:val="0"/>
          <w:numId w:val="2"/>
        </w:numPr>
        <w:spacing w:after="50" w:before="40"/>
        <w:jc w:val="both"/>
      </w:pPr>
      <w:r>
        <w:rPr>
          <w:b/>
          <w:bCs/>
          <w:sz w:val="22"/>
          <w:szCs w:val="22"/>
        </w:rPr>
        <w:t xml:space="preserve">PCI-DSS Compliance</w:t>
      </w:r>
      <w:r>
        <w:rPr>
          <w:sz w:val="22"/>
          <w:szCs w:val="22"/>
        </w:rPr>
        <w:t xml:space="preserve">: Payment Card Industry Data Security Standard — mandatory security standard for card payment systems.</w:t>
      </w:r>
    </w:p>
    <w:p>
      <w:pPr>
        <w:pStyle w:val="ListParagraph"/>
        <w:numPr>
          <w:ilvl w:val="0"/>
          <w:numId w:val="2"/>
        </w:numPr>
        <w:spacing w:after="50" w:before="40"/>
        <w:jc w:val="both"/>
      </w:pPr>
      <w:r>
        <w:rPr>
          <w:b/>
          <w:bCs/>
          <w:sz w:val="22"/>
          <w:szCs w:val="22"/>
        </w:rPr>
        <w:t xml:space="preserve">Tokenisation</w:t>
      </w:r>
      <w:r>
        <w:rPr>
          <w:sz w:val="22"/>
          <w:szCs w:val="22"/>
        </w:rPr>
        <w:t xml:space="preserve">: replaces sensitive card data with a non-sensitive placeholder token.</w:t>
      </w:r>
    </w:p>
    <w:p>
      <w:pPr>
        <w:pStyle w:val="ListParagraph"/>
        <w:numPr>
          <w:ilvl w:val="0"/>
          <w:numId w:val="2"/>
        </w:numPr>
        <w:spacing w:after="50" w:before="40"/>
        <w:jc w:val="both"/>
      </w:pPr>
      <w:r>
        <w:rPr>
          <w:b/>
          <w:bCs/>
          <w:sz w:val="22"/>
          <w:szCs w:val="22"/>
        </w:rPr>
        <w:t xml:space="preserve">3D Secure (3DS)</w:t>
      </w:r>
      <w:r>
        <w:rPr>
          <w:sz w:val="22"/>
          <w:szCs w:val="22"/>
        </w:rPr>
        <w:t xml:space="preserve">: additional authentication layer for card payments (OTP-based verification).</w:t>
      </w:r>
    </w:p>
    <w:p>
      <w:pPr>
        <w:pStyle w:val="ListParagraph"/>
        <w:numPr>
          <w:ilvl w:val="0"/>
          <w:numId w:val="2"/>
        </w:numPr>
        <w:spacing w:after="50" w:before="40"/>
        <w:jc w:val="both"/>
      </w:pPr>
      <w:r>
        <w:rPr>
          <w:b/>
          <w:bCs/>
          <w:sz w:val="22"/>
          <w:szCs w:val="22"/>
        </w:rPr>
        <w:t xml:space="preserve">Firewalls and IDS/IPS</w:t>
      </w:r>
      <w:r>
        <w:rPr>
          <w:sz w:val="22"/>
          <w:szCs w:val="22"/>
        </w:rPr>
        <w:t xml:space="preserve">: network security tools to monitor and block malicious traffic.</w:t>
      </w:r>
    </w:p>
    <w:p>
      <w:pPr>
        <w:pStyle w:val="ListParagraph"/>
        <w:numPr>
          <w:ilvl w:val="0"/>
          <w:numId w:val="2"/>
        </w:numPr>
        <w:spacing w:after="50" w:before="40"/>
        <w:jc w:val="both"/>
      </w:pPr>
      <w:r>
        <w:rPr>
          <w:b/>
          <w:bCs/>
          <w:sz w:val="22"/>
          <w:szCs w:val="22"/>
        </w:rPr>
        <w:t xml:space="preserve">Regular Security Audits and Penetration Testing</w:t>
      </w:r>
      <w:r>
        <w:rPr>
          <w:sz w:val="22"/>
          <w:szCs w:val="22"/>
        </w:rPr>
        <w:t xml:space="preserve">: proactively identifying and fixing vulnerabilities.</w:t>
      </w:r>
    </w:p>
    <w:p>
      <w:pPr>
        <w:pStyle w:val="ListParagraph"/>
        <w:numPr>
          <w:ilvl w:val="0"/>
          <w:numId w:val="2"/>
        </w:numPr>
        <w:spacing w:after="50" w:before="40"/>
        <w:jc w:val="both"/>
      </w:pPr>
      <w:r>
        <w:rPr>
          <w:b/>
          <w:bCs/>
          <w:sz w:val="22"/>
          <w:szCs w:val="22"/>
        </w:rPr>
        <w:t xml:space="preserve">GDPR and Data Privacy Compliance</w:t>
      </w:r>
      <w:r>
        <w:rPr>
          <w:sz w:val="22"/>
          <w:szCs w:val="22"/>
        </w:rPr>
        <w:t xml:space="preserve">: legal frameworks protecting customer personal data.</w:t>
      </w:r>
    </w:p>
    <w:p>
      <w:pPr>
        <w:pStyle w:val="Heading2"/>
        <w:spacing w:after="120" w:before="320"/>
      </w:pPr>
      <w:r>
        <w:rPr>
          <w:b/>
          <w:bCs/>
          <w:color w:val="1F4E79"/>
          <w:sz w:val="28"/>
          <w:szCs w:val="28"/>
        </w:rPr>
        <w:t xml:space="preserve">3.11 Payment Settlement System</w:t>
      </w:r>
    </w:p>
    <w:p>
      <w:pPr>
        <w:spacing w:after="80" w:before="60"/>
        <w:jc w:val="both"/>
      </w:pPr>
      <w:r>
        <w:rPr>
          <w:sz w:val="22"/>
          <w:szCs w:val="22"/>
        </w:rPr>
        <w:t xml:space="preserve">The payment settlement system is the process through which funds are transferred from the buyer's bank to the seller's bank account after a transaction.</w:t>
      </w:r>
    </w:p>
    <w:p>
      <w:pPr>
        <w:pStyle w:val="Heading3"/>
        <w:spacing w:after="80" w:before="220"/>
      </w:pPr>
      <w:r>
        <w:rPr>
          <w:b/>
          <w:bCs/>
          <w:color w:val="1E5631"/>
          <w:sz w:val="24"/>
          <w:szCs w:val="24"/>
        </w:rPr>
        <w:t xml:space="preserve">3.11.1 Settlement Process Steps</w:t>
      </w:r>
    </w:p>
    <w:p>
      <w:pPr>
        <w:pStyle w:val="ListParagraph"/>
        <w:numPr>
          <w:ilvl w:val="0"/>
          <w:numId w:val="2"/>
        </w:numPr>
        <w:spacing w:after="50" w:before="40"/>
        <w:jc w:val="both"/>
      </w:pPr>
      <w:r>
        <w:rPr>
          <w:b/>
          <w:bCs/>
          <w:sz w:val="22"/>
          <w:szCs w:val="22"/>
        </w:rPr>
        <w:t xml:space="preserve">Step 1 — Authorisation</w:t>
      </w:r>
      <w:r>
        <w:rPr>
          <w:sz w:val="22"/>
          <w:szCs w:val="22"/>
        </w:rPr>
        <w:t xml:space="preserve">: payment gateway sends card details to the acquiring bank; acquiring bank forwards to card network (Visa/Mastercard); card network contacts issuing bank; issuing bank approves or declines.</w:t>
      </w:r>
    </w:p>
    <w:p>
      <w:pPr>
        <w:pStyle w:val="ListParagraph"/>
        <w:numPr>
          <w:ilvl w:val="0"/>
          <w:numId w:val="2"/>
        </w:numPr>
        <w:spacing w:after="50" w:before="40"/>
        <w:jc w:val="both"/>
      </w:pPr>
      <w:r>
        <w:rPr>
          <w:b/>
          <w:bCs/>
          <w:sz w:val="22"/>
          <w:szCs w:val="22"/>
        </w:rPr>
        <w:t xml:space="preserve">Step 2 — Capture</w:t>
      </w:r>
      <w:r>
        <w:rPr>
          <w:sz w:val="22"/>
          <w:szCs w:val="22"/>
        </w:rPr>
        <w:t xml:space="preserve">: merchant captures the approved transaction — funds are reserved in customer's account.</w:t>
      </w:r>
    </w:p>
    <w:p>
      <w:pPr>
        <w:pStyle w:val="ListParagraph"/>
        <w:numPr>
          <w:ilvl w:val="0"/>
          <w:numId w:val="2"/>
        </w:numPr>
        <w:spacing w:after="50" w:before="40"/>
        <w:jc w:val="both"/>
      </w:pPr>
      <w:r>
        <w:rPr>
          <w:b/>
          <w:bCs/>
          <w:sz w:val="22"/>
          <w:szCs w:val="22"/>
        </w:rPr>
        <w:t xml:space="preserve">Step 3 — Batching</w:t>
      </w:r>
      <w:r>
        <w:rPr>
          <w:sz w:val="22"/>
          <w:szCs w:val="22"/>
        </w:rPr>
        <w:t xml:space="preserve">: merchant groups captured transactions into a settlement batch (usually end of day).</w:t>
      </w:r>
    </w:p>
    <w:p>
      <w:pPr>
        <w:pStyle w:val="ListParagraph"/>
        <w:numPr>
          <w:ilvl w:val="0"/>
          <w:numId w:val="2"/>
        </w:numPr>
        <w:spacing w:after="50" w:before="40"/>
        <w:jc w:val="both"/>
      </w:pPr>
      <w:r>
        <w:rPr>
          <w:b/>
          <w:bCs/>
          <w:sz w:val="22"/>
          <w:szCs w:val="22"/>
        </w:rPr>
        <w:t xml:space="preserve">Step 4 — Clearing</w:t>
      </w:r>
      <w:r>
        <w:rPr>
          <w:sz w:val="22"/>
          <w:szCs w:val="22"/>
        </w:rPr>
        <w:t xml:space="preserve">: card network processes the batch; calculates interchange fees; routes to appropriate banks.</w:t>
      </w:r>
    </w:p>
    <w:p>
      <w:pPr>
        <w:pStyle w:val="ListParagraph"/>
        <w:numPr>
          <w:ilvl w:val="0"/>
          <w:numId w:val="2"/>
        </w:numPr>
        <w:spacing w:after="50" w:before="40"/>
        <w:jc w:val="both"/>
      </w:pPr>
      <w:r>
        <w:rPr>
          <w:b/>
          <w:bCs/>
          <w:sz w:val="22"/>
          <w:szCs w:val="22"/>
        </w:rPr>
        <w:t xml:space="preserve">Step 5 — Settlement</w:t>
      </w:r>
      <w:r>
        <w:rPr>
          <w:sz w:val="22"/>
          <w:szCs w:val="22"/>
        </w:rPr>
        <w:t xml:space="preserve">: acquiring bank deposits funds into merchant account, minus processing fees. Typically T+1 to T+3 days.</w:t>
      </w:r>
    </w:p>
    <w:p>
      <w:pPr>
        <w:pStyle w:val="ListParagraph"/>
        <w:numPr>
          <w:ilvl w:val="0"/>
          <w:numId w:val="2"/>
        </w:numPr>
        <w:spacing w:after="50" w:before="40"/>
        <w:jc w:val="both"/>
      </w:pPr>
      <w:r>
        <w:rPr>
          <w:b/>
          <w:bCs/>
          <w:sz w:val="22"/>
          <w:szCs w:val="22"/>
        </w:rPr>
        <w:t xml:space="preserve">Interchange Fee</w:t>
      </w:r>
      <w:r>
        <w:rPr>
          <w:sz w:val="22"/>
          <w:szCs w:val="22"/>
        </w:rPr>
        <w:t xml:space="preserve">: fee paid by acquiring bank to issuing bank for each transaction — typically 1.5–2.5% of transaction value.</w:t>
      </w:r>
    </w:p>
    <w:p>
      <w:pPr>
        <w:pStyle w:val="ListParagraph"/>
        <w:numPr>
          <w:ilvl w:val="0"/>
          <w:numId w:val="2"/>
        </w:numPr>
        <w:spacing w:after="50" w:before="40"/>
        <w:jc w:val="both"/>
      </w:pPr>
      <w:r>
        <w:rPr>
          <w:b/>
          <w:bCs/>
          <w:sz w:val="22"/>
          <w:szCs w:val="22"/>
        </w:rPr>
        <w:t xml:space="preserve">Merchant Discount Rate (MDR)</w:t>
      </w:r>
      <w:r>
        <w:rPr>
          <w:sz w:val="22"/>
          <w:szCs w:val="22"/>
        </w:rPr>
        <w:t xml:space="preserve">: total fee charged to merchant for accepting card payments — includes interchange + processor margin.</w:t>
      </w:r>
    </w:p>
    <w:p>
      <w:pPr>
        <w:pStyle w:val="ListParagraph"/>
        <w:numPr>
          <w:ilvl w:val="0"/>
          <w:numId w:val="2"/>
        </w:numPr>
        <w:spacing w:after="50" w:before="40"/>
        <w:jc w:val="both"/>
      </w:pPr>
      <w:r>
        <w:rPr>
          <w:b/>
          <w:bCs/>
          <w:sz w:val="22"/>
          <w:szCs w:val="22"/>
        </w:rPr>
        <w:t xml:space="preserve">Chargebacks</w:t>
      </w:r>
      <w:r>
        <w:rPr>
          <w:sz w:val="22"/>
          <w:szCs w:val="22"/>
        </w:rPr>
        <w:t xml:space="preserve">: disputed transactions where funds are reversed from merchant to customer — merchants must provide evidence to contest.</w:t>
      </w:r>
    </w:p>
    <w:p>
      <w:r>
        <w:br/>
      </w:r>
    </w:p>
    <w:p>
      <w:pPr>
        <w:pStyle w:val="Heading1"/>
        <w:pBdr>
          <w:bottom w:val="thick" w:color="2E75B6" w:sz="8" w:space="4"/>
        </w:pBdr>
        <w:spacing w:after="200" w:before="480"/>
      </w:pPr>
      <w:r>
        <w:rPr>
          <w:b/>
          <w:bCs/>
          <w:color w:val="1F3864"/>
          <w:sz w:val="34"/>
          <w:szCs w:val="34"/>
        </w:rPr>
        <w:t xml:space="preserve">UNIT IV — Classification of E-Commerce</w:t>
      </w:r>
    </w:p>
    <w:p>
      <w:pPr>
        <w:pStyle w:val="Heading2"/>
        <w:spacing w:after="120" w:before="320"/>
      </w:pPr>
      <w:r>
        <w:rPr>
          <w:b/>
          <w:bCs/>
          <w:color w:val="1F4E79"/>
          <w:sz w:val="28"/>
          <w:szCs w:val="28"/>
        </w:rPr>
        <w:t xml:space="preserve">4.1 Framework for E-Commerce</w:t>
      </w:r>
    </w:p>
    <w:p>
      <w:pPr>
        <w:spacing w:after="80" w:before="60"/>
        <w:jc w:val="both"/>
      </w:pPr>
      <w:r>
        <w:rPr>
          <w:sz w:val="22"/>
          <w:szCs w:val="22"/>
        </w:rPr>
        <w:t xml:space="preserve">The e-commerce framework provides a structured model that describes the components, relationships, and infrastructure required for electronic commerce to function. It covers four dimensions:</w:t>
      </w:r>
    </w:p>
    <w:p>
      <w:pPr>
        <w:pStyle w:val="ListParagraph"/>
        <w:numPr>
          <w:ilvl w:val="0"/>
          <w:numId w:val="2"/>
        </w:numPr>
        <w:spacing w:after="50" w:before="40"/>
        <w:jc w:val="both"/>
      </w:pPr>
      <w:r>
        <w:rPr>
          <w:b/>
          <w:bCs/>
          <w:sz w:val="22"/>
          <w:szCs w:val="22"/>
        </w:rPr>
        <w:t xml:space="preserve">Application Services</w:t>
      </w:r>
      <w:r>
        <w:rPr>
          <w:sz w:val="22"/>
          <w:szCs w:val="22"/>
        </w:rPr>
        <w:t xml:space="preserve">: e-commerce applications that deliver value — online shopping, electronic banking, supply chain management, online publishing, e-learning.</w:t>
      </w:r>
    </w:p>
    <w:p>
      <w:pPr>
        <w:pStyle w:val="ListParagraph"/>
        <w:numPr>
          <w:ilvl w:val="0"/>
          <w:numId w:val="2"/>
        </w:numPr>
        <w:spacing w:after="50" w:before="40"/>
        <w:jc w:val="both"/>
      </w:pPr>
      <w:r>
        <w:rPr>
          <w:b/>
          <w:bCs/>
          <w:sz w:val="22"/>
          <w:szCs w:val="22"/>
        </w:rPr>
        <w:t xml:space="preserve">Business Services Infrastructure</w:t>
      </w:r>
      <w:r>
        <w:rPr>
          <w:sz w:val="22"/>
          <w:szCs w:val="22"/>
        </w:rPr>
        <w:t xml:space="preserve">: services enabling commerce — electronic payment systems, security services (authentication, encryption), smart catalogues, EDI.</w:t>
      </w:r>
    </w:p>
    <w:p>
      <w:pPr>
        <w:pStyle w:val="ListParagraph"/>
        <w:numPr>
          <w:ilvl w:val="0"/>
          <w:numId w:val="2"/>
        </w:numPr>
        <w:spacing w:after="50" w:before="40"/>
        <w:jc w:val="both"/>
      </w:pPr>
      <w:r>
        <w:rPr>
          <w:b/>
          <w:bCs/>
          <w:sz w:val="22"/>
          <w:szCs w:val="22"/>
        </w:rPr>
        <w:t xml:space="preserve">Transport Infrastructure</w:t>
      </w:r>
      <w:r>
        <w:rPr>
          <w:sz w:val="22"/>
          <w:szCs w:val="22"/>
        </w:rPr>
        <w:t xml:space="preserve">: networks that carry data — Internet, cable TV, wireless networks, satellite, phone lines.</w:t>
      </w:r>
    </w:p>
    <w:p>
      <w:pPr>
        <w:pStyle w:val="ListParagraph"/>
        <w:numPr>
          <w:ilvl w:val="0"/>
          <w:numId w:val="2"/>
        </w:numPr>
        <w:spacing w:after="50" w:before="40"/>
        <w:jc w:val="both"/>
      </w:pPr>
      <w:r>
        <w:rPr>
          <w:b/>
          <w:bCs/>
          <w:sz w:val="22"/>
          <w:szCs w:val="22"/>
        </w:rPr>
        <w:t xml:space="preserve">Network Infrastructure</w:t>
      </w:r>
      <w:r>
        <w:rPr>
          <w:sz w:val="22"/>
          <w:szCs w:val="22"/>
        </w:rPr>
        <w:t xml:space="preserve">: hardware and software — computers, servers, routers, operating systems, browsers.</w:t>
      </w:r>
    </w:p>
    <w:p>
      <w:pPr>
        <w:spacing w:after="80" w:before="60"/>
        <w:jc w:val="both"/>
      </w:pPr>
      <w:r>
        <w:rPr>
          <w:sz w:val="22"/>
          <w:szCs w:val="22"/>
        </w:rPr>
        <w:t xml:space="preserve">In addition, the framework requires a Public Policy and Legal Infrastructure (consumer protection laws, digital signature laws, privacy regulations) and Supportive Industry Standards (HTML, XML, HTTP, SSL protocols).</w:t>
      </w:r>
    </w:p>
    <w:p>
      <w:pPr>
        <w:pStyle w:val="Heading2"/>
        <w:spacing w:after="120" w:before="320"/>
      </w:pPr>
      <w:r>
        <w:rPr>
          <w:b/>
          <w:bCs/>
          <w:color w:val="1F4E79"/>
          <w:sz w:val="28"/>
          <w:szCs w:val="28"/>
        </w:rPr>
        <w:t xml:space="preserve">4.2 Classifications of E-Commerce</w:t>
      </w:r>
    </w:p>
    <w:p>
      <w:pPr>
        <w:spacing w:after="80" w:before="60"/>
        <w:jc w:val="both"/>
      </w:pPr>
      <w:r>
        <w:rPr>
          <w:sz w:val="22"/>
          <w:szCs w:val="22"/>
        </w:rPr>
        <w:t xml:space="preserve">E-Commerce can be classified based on the nature of participants in the transaction:</w:t>
      </w:r>
    </w:p>
    <w:p>
      <w:pPr>
        <w:pStyle w:val="Heading3"/>
        <w:spacing w:after="80" w:before="220"/>
      </w:pPr>
      <w:r>
        <w:rPr>
          <w:b/>
          <w:bCs/>
          <w:color w:val="1E5631"/>
          <w:sz w:val="24"/>
          <w:szCs w:val="24"/>
        </w:rPr>
        <w:t xml:space="preserve">4.2.1 Business-to-Consumer (B2C)</w:t>
      </w:r>
    </w:p>
    <w:p>
      <w:pPr>
        <w:spacing w:after="80" w:before="60"/>
        <w:jc w:val="both"/>
      </w:pPr>
      <w:r>
        <w:rPr>
          <w:sz w:val="22"/>
          <w:szCs w:val="22"/>
        </w:rPr>
        <w:t xml:space="preserve">Businesses sell directly to individual consumers. The most common and visible form of e-commerce.</w:t>
      </w:r>
    </w:p>
    <w:p>
      <w:pPr>
        <w:pStyle w:val="ListParagraph"/>
        <w:numPr>
          <w:ilvl w:val="0"/>
          <w:numId w:val="2"/>
        </w:numPr>
        <w:spacing w:after="50" w:before="40"/>
        <w:jc w:val="both"/>
      </w:pPr>
      <w:r>
        <w:rPr>
          <w:b/>
          <w:bCs/>
          <w:sz w:val="22"/>
          <w:szCs w:val="22"/>
        </w:rPr>
        <w:t xml:space="preserve">Examples</w:t>
      </w:r>
      <w:r>
        <w:rPr>
          <w:sz w:val="22"/>
          <w:szCs w:val="22"/>
        </w:rPr>
        <w:t xml:space="preserve">: Amazon, Flipkart, Myntra, Zomato, Netflix.</w:t>
      </w:r>
    </w:p>
    <w:p>
      <w:pPr>
        <w:pStyle w:val="ListParagraph"/>
        <w:numPr>
          <w:ilvl w:val="0"/>
          <w:numId w:val="2"/>
        </w:numPr>
        <w:spacing w:after="50" w:before="40"/>
        <w:jc w:val="both"/>
      </w:pPr>
      <w:r>
        <w:rPr>
          <w:b/>
          <w:bCs/>
          <w:sz w:val="22"/>
          <w:szCs w:val="22"/>
        </w:rPr>
        <w:t xml:space="preserve">Characteristics</w:t>
      </w:r>
      <w:r>
        <w:rPr>
          <w:sz w:val="22"/>
          <w:szCs w:val="22"/>
        </w:rPr>
        <w:t xml:space="preserve">: high volume, low average order value, emotional purchase decisions, strong marketing focus, instant fulfilment expectations.</w:t>
      </w:r>
    </w:p>
    <w:p>
      <w:pPr>
        <w:pStyle w:val="ListParagraph"/>
        <w:numPr>
          <w:ilvl w:val="0"/>
          <w:numId w:val="2"/>
        </w:numPr>
        <w:spacing w:after="50" w:before="40"/>
        <w:jc w:val="both"/>
      </w:pPr>
      <w:r>
        <w:rPr>
          <w:b/>
          <w:bCs/>
          <w:sz w:val="22"/>
          <w:szCs w:val="22"/>
        </w:rPr>
        <w:t xml:space="preserve">Sub-types</w:t>
      </w:r>
      <w:r>
        <w:rPr>
          <w:sz w:val="22"/>
          <w:szCs w:val="22"/>
        </w:rPr>
        <w:t xml:space="preserve">: pure online retailers, click-and-mortar (online+physical), content/subscription portals.</w:t>
      </w:r>
    </w:p>
    <w:p>
      <w:pPr>
        <w:pStyle w:val="Heading3"/>
        <w:spacing w:after="80" w:before="220"/>
      </w:pPr>
      <w:r>
        <w:rPr>
          <w:b/>
          <w:bCs/>
          <w:color w:val="1E5631"/>
          <w:sz w:val="24"/>
          <w:szCs w:val="24"/>
        </w:rPr>
        <w:t xml:space="preserve">4.2.2 Business-to-Business (B2B)</w:t>
      </w:r>
    </w:p>
    <w:p>
      <w:pPr>
        <w:spacing w:after="80" w:before="60"/>
        <w:jc w:val="both"/>
      </w:pPr>
      <w:r>
        <w:rPr>
          <w:sz w:val="22"/>
          <w:szCs w:val="22"/>
        </w:rPr>
        <w:t xml:space="preserve">Businesses transact with other businesses. Typically higher order values, long-term relationships, and complex procurement processes.</w:t>
      </w:r>
    </w:p>
    <w:p>
      <w:pPr>
        <w:pStyle w:val="ListParagraph"/>
        <w:numPr>
          <w:ilvl w:val="0"/>
          <w:numId w:val="2"/>
        </w:numPr>
        <w:spacing w:after="50" w:before="40"/>
        <w:jc w:val="both"/>
      </w:pPr>
      <w:r>
        <w:rPr>
          <w:b/>
          <w:bCs/>
          <w:sz w:val="22"/>
          <w:szCs w:val="22"/>
        </w:rPr>
        <w:t xml:space="preserve">Examples</w:t>
      </w:r>
      <w:r>
        <w:rPr>
          <w:sz w:val="22"/>
          <w:szCs w:val="22"/>
        </w:rPr>
        <w:t xml:space="preserve">: Alibaba, IndiaMART, Amazon Business, SAP Ariba.</w:t>
      </w:r>
    </w:p>
    <w:p>
      <w:pPr>
        <w:pStyle w:val="ListParagraph"/>
        <w:numPr>
          <w:ilvl w:val="0"/>
          <w:numId w:val="2"/>
        </w:numPr>
        <w:spacing w:after="50" w:before="40"/>
        <w:jc w:val="both"/>
      </w:pPr>
      <w:r>
        <w:rPr>
          <w:b/>
          <w:bCs/>
          <w:sz w:val="22"/>
          <w:szCs w:val="22"/>
        </w:rPr>
        <w:t xml:space="preserve">Characteristics</w:t>
      </w:r>
      <w:r>
        <w:rPr>
          <w:sz w:val="22"/>
          <w:szCs w:val="22"/>
        </w:rPr>
        <w:t xml:space="preserve">: negotiated contracts, volume discounts, purchase orders, credit terms, multiple decision-makers.</w:t>
      </w:r>
    </w:p>
    <w:p>
      <w:pPr>
        <w:pStyle w:val="ListParagraph"/>
        <w:numPr>
          <w:ilvl w:val="0"/>
          <w:numId w:val="2"/>
        </w:numPr>
        <w:spacing w:after="50" w:before="40"/>
        <w:jc w:val="both"/>
      </w:pPr>
      <w:r>
        <w:rPr>
          <w:b/>
          <w:bCs/>
          <w:sz w:val="22"/>
          <w:szCs w:val="22"/>
        </w:rPr>
        <w:t xml:space="preserve">Sub-types</w:t>
      </w:r>
      <w:r>
        <w:rPr>
          <w:sz w:val="22"/>
          <w:szCs w:val="22"/>
        </w:rPr>
        <w:t xml:space="preserve">: supplier-oriented marketplace, buyer-oriented marketplace, intermediary-oriented marketplace.</w:t>
      </w:r>
    </w:p>
    <w:p>
      <w:pPr>
        <w:pStyle w:val="Heading3"/>
        <w:spacing w:after="80" w:before="220"/>
      </w:pPr>
      <w:r>
        <w:rPr>
          <w:b/>
          <w:bCs/>
          <w:color w:val="1E5631"/>
          <w:sz w:val="24"/>
          <w:szCs w:val="24"/>
        </w:rPr>
        <w:t xml:space="preserve">4.2.3 Consumer-to-Consumer (C2C)</w:t>
      </w:r>
    </w:p>
    <w:p>
      <w:pPr>
        <w:spacing w:after="80" w:before="60"/>
        <w:jc w:val="both"/>
      </w:pPr>
      <w:r>
        <w:rPr>
          <w:sz w:val="22"/>
          <w:szCs w:val="22"/>
        </w:rPr>
        <w:t xml:space="preserve">Consumers sell to other consumers through a facilitating platform.</w:t>
      </w:r>
    </w:p>
    <w:p>
      <w:pPr>
        <w:pStyle w:val="ListParagraph"/>
        <w:numPr>
          <w:ilvl w:val="0"/>
          <w:numId w:val="2"/>
        </w:numPr>
        <w:spacing w:after="50" w:before="40"/>
        <w:jc w:val="both"/>
      </w:pPr>
      <w:r>
        <w:rPr>
          <w:b/>
          <w:bCs/>
          <w:sz w:val="22"/>
          <w:szCs w:val="22"/>
        </w:rPr>
        <w:t xml:space="preserve">Examples</w:t>
      </w:r>
      <w:r>
        <w:rPr>
          <w:sz w:val="22"/>
          <w:szCs w:val="22"/>
        </w:rPr>
        <w:t xml:space="preserve">: eBay, OLX, Quikr, Facebook Marketplace, Etsy.</w:t>
      </w:r>
    </w:p>
    <w:p>
      <w:pPr>
        <w:pStyle w:val="ListParagraph"/>
        <w:numPr>
          <w:ilvl w:val="0"/>
          <w:numId w:val="2"/>
        </w:numPr>
        <w:spacing w:after="50" w:before="40"/>
        <w:jc w:val="both"/>
      </w:pPr>
      <w:r>
        <w:rPr>
          <w:b/>
          <w:bCs/>
          <w:sz w:val="22"/>
          <w:szCs w:val="22"/>
        </w:rPr>
        <w:t xml:space="preserve">Characteristics</w:t>
      </w:r>
      <w:r>
        <w:rPr>
          <w:sz w:val="22"/>
          <w:szCs w:val="22"/>
        </w:rPr>
        <w:t xml:space="preserve">: peer-to-peer transactions, platform acts as broker, trust is critical (ratings/reviews), second-hand goods prominent.</w:t>
      </w:r>
    </w:p>
    <w:p>
      <w:pPr>
        <w:pStyle w:val="Heading3"/>
        <w:spacing w:after="80" w:before="220"/>
      </w:pPr>
      <w:r>
        <w:rPr>
          <w:b/>
          <w:bCs/>
          <w:color w:val="1E5631"/>
          <w:sz w:val="24"/>
          <w:szCs w:val="24"/>
        </w:rPr>
        <w:t xml:space="preserve">4.2.4 Consumer-to-Business (C2B)</w:t>
      </w:r>
    </w:p>
    <w:p>
      <w:pPr>
        <w:spacing w:after="80" w:before="60"/>
        <w:jc w:val="both"/>
      </w:pPr>
      <w:r>
        <w:rPr>
          <w:sz w:val="22"/>
          <w:szCs w:val="22"/>
        </w:rPr>
        <w:t xml:space="preserve">Individuals offer products, services, or value to businesses.</w:t>
      </w:r>
    </w:p>
    <w:p>
      <w:pPr>
        <w:pStyle w:val="ListParagraph"/>
        <w:numPr>
          <w:ilvl w:val="0"/>
          <w:numId w:val="2"/>
        </w:numPr>
        <w:spacing w:after="50" w:before="40"/>
        <w:jc w:val="both"/>
      </w:pPr>
      <w:r>
        <w:rPr>
          <w:b/>
          <w:bCs/>
          <w:sz w:val="22"/>
          <w:szCs w:val="22"/>
        </w:rPr>
        <w:t xml:space="preserve">Examples</w:t>
      </w:r>
      <w:r>
        <w:rPr>
          <w:sz w:val="22"/>
          <w:szCs w:val="22"/>
        </w:rPr>
        <w:t xml:space="preserve">: freelance platforms (Upwork, Fiverr), influencer marketing, stock photography (Shutterstock), consumer-generated reviews.</w:t>
      </w:r>
    </w:p>
    <w:p>
      <w:pPr>
        <w:pStyle w:val="ListParagraph"/>
        <w:numPr>
          <w:ilvl w:val="0"/>
          <w:numId w:val="2"/>
        </w:numPr>
        <w:spacing w:after="50" w:before="40"/>
        <w:jc w:val="both"/>
      </w:pPr>
      <w:r>
        <w:rPr>
          <w:b/>
          <w:bCs/>
          <w:sz w:val="22"/>
          <w:szCs w:val="22"/>
        </w:rPr>
        <w:t xml:space="preserve">Characteristics</w:t>
      </w:r>
      <w:r>
        <w:rPr>
          <w:sz w:val="22"/>
          <w:szCs w:val="22"/>
        </w:rPr>
        <w:t xml:space="preserve">: individual creativity monetised; businesses gain value from consumer contributions.</w:t>
      </w:r>
    </w:p>
    <w:p>
      <w:pPr>
        <w:pStyle w:val="Heading3"/>
        <w:spacing w:after="80" w:before="220"/>
      </w:pPr>
      <w:r>
        <w:rPr>
          <w:b/>
          <w:bCs/>
          <w:color w:val="1E5631"/>
          <w:sz w:val="24"/>
          <w:szCs w:val="24"/>
        </w:rPr>
        <w:t xml:space="preserve">4.2.5 Business-to-Government (B2G)</w:t>
      </w:r>
    </w:p>
    <w:p>
      <w:pPr>
        <w:spacing w:after="80" w:before="60"/>
        <w:jc w:val="both"/>
      </w:pPr>
      <w:r>
        <w:rPr>
          <w:sz w:val="22"/>
          <w:szCs w:val="22"/>
        </w:rPr>
        <w:t xml:space="preserve">Businesses provide goods and services to government agencies through digital platforms.</w:t>
      </w:r>
    </w:p>
    <w:p>
      <w:pPr>
        <w:pStyle w:val="ListParagraph"/>
        <w:numPr>
          <w:ilvl w:val="0"/>
          <w:numId w:val="2"/>
        </w:numPr>
        <w:spacing w:after="50" w:before="40"/>
        <w:jc w:val="both"/>
      </w:pPr>
      <w:r>
        <w:rPr>
          <w:b/>
          <w:bCs/>
          <w:sz w:val="22"/>
          <w:szCs w:val="22"/>
        </w:rPr>
        <w:t xml:space="preserve">Examples</w:t>
      </w:r>
      <w:r>
        <w:rPr>
          <w:sz w:val="22"/>
          <w:szCs w:val="22"/>
        </w:rPr>
        <w:t xml:space="preserve">: GeM (Government e-Marketplace in India), government tenders and procurement portals.</w:t>
      </w:r>
    </w:p>
    <w:p>
      <w:pPr>
        <w:pStyle w:val="ListParagraph"/>
        <w:numPr>
          <w:ilvl w:val="0"/>
          <w:numId w:val="2"/>
        </w:numPr>
        <w:spacing w:after="50" w:before="40"/>
        <w:jc w:val="both"/>
      </w:pPr>
      <w:r>
        <w:rPr>
          <w:b/>
          <w:bCs/>
          <w:sz w:val="22"/>
          <w:szCs w:val="22"/>
        </w:rPr>
        <w:t xml:space="preserve">Characteristics</w:t>
      </w:r>
      <w:r>
        <w:rPr>
          <w:sz w:val="22"/>
          <w:szCs w:val="22"/>
        </w:rPr>
        <w:t xml:space="preserve">: competitive bidding, strict compliance, long sales cycles, high-value contracts.</w:t>
      </w:r>
    </w:p>
    <w:p>
      <w:pPr>
        <w:pStyle w:val="Heading3"/>
        <w:spacing w:after="80" w:before="220"/>
      </w:pPr>
      <w:r>
        <w:rPr>
          <w:b/>
          <w:bCs/>
          <w:color w:val="1E5631"/>
          <w:sz w:val="24"/>
          <w:szCs w:val="24"/>
        </w:rPr>
        <w:t xml:space="preserve">4.2.6 Government-to-Citizen (G2C)</w:t>
      </w:r>
    </w:p>
    <w:p>
      <w:pPr>
        <w:spacing w:after="80" w:before="60"/>
        <w:jc w:val="both"/>
      </w:pPr>
      <w:r>
        <w:rPr>
          <w:sz w:val="22"/>
          <w:szCs w:val="22"/>
        </w:rPr>
        <w:t xml:space="preserve">Government delivers services to citizens electronically.</w:t>
      </w:r>
    </w:p>
    <w:p>
      <w:pPr>
        <w:pStyle w:val="ListParagraph"/>
        <w:numPr>
          <w:ilvl w:val="0"/>
          <w:numId w:val="2"/>
        </w:numPr>
        <w:spacing w:after="50" w:before="40"/>
        <w:jc w:val="both"/>
      </w:pPr>
      <w:r>
        <w:rPr>
          <w:b/>
          <w:bCs/>
          <w:sz w:val="22"/>
          <w:szCs w:val="22"/>
        </w:rPr>
        <w:t xml:space="preserve">Examples</w:t>
      </w:r>
      <w:r>
        <w:rPr>
          <w:sz w:val="22"/>
          <w:szCs w:val="22"/>
        </w:rPr>
        <w:t xml:space="preserve">: DigiLocker, Passport Seva, Income Tax e-filing, Aadhaar services.</w:t>
      </w:r>
    </w:p>
    <w:p>
      <w:pPr>
        <w:pStyle w:val="ListParagraph"/>
        <w:numPr>
          <w:ilvl w:val="0"/>
          <w:numId w:val="2"/>
        </w:numPr>
        <w:spacing w:after="50" w:before="40"/>
        <w:jc w:val="both"/>
      </w:pPr>
      <w:r>
        <w:rPr>
          <w:b/>
          <w:bCs/>
          <w:sz w:val="22"/>
          <w:szCs w:val="22"/>
        </w:rPr>
        <w:t xml:space="preserve">Characteristics</w:t>
      </w:r>
      <w:r>
        <w:rPr>
          <w:sz w:val="22"/>
          <w:szCs w:val="22"/>
        </w:rPr>
        <w:t xml:space="preserve">: public service delivery, transparency, paperless transactions, wider accessibility.</w:t>
      </w:r>
    </w:p>
    <w:p>
      <w:pPr>
        <w:pStyle w:val="Heading3"/>
        <w:spacing w:after="80" w:before="220"/>
      </w:pPr>
      <w:r>
        <w:rPr>
          <w:b/>
          <w:bCs/>
          <w:color w:val="1E5631"/>
          <w:sz w:val="24"/>
          <w:szCs w:val="24"/>
        </w:rPr>
        <w:t xml:space="preserve">4.2.7 Mobile Commerce (M-Commerce)</w:t>
      </w:r>
    </w:p>
    <w:p>
      <w:pPr>
        <w:spacing w:after="80" w:before="60"/>
        <w:jc w:val="both"/>
      </w:pPr>
      <w:r>
        <w:rPr>
          <w:sz w:val="22"/>
          <w:szCs w:val="22"/>
        </w:rPr>
        <w:t xml:space="preserve">E-commerce conducted through mobile devices — smartphones and tablets.</w:t>
      </w:r>
    </w:p>
    <w:p>
      <w:pPr>
        <w:pStyle w:val="ListParagraph"/>
        <w:numPr>
          <w:ilvl w:val="0"/>
          <w:numId w:val="2"/>
        </w:numPr>
        <w:spacing w:after="50" w:before="40"/>
        <w:jc w:val="both"/>
      </w:pPr>
      <w:r>
        <w:rPr>
          <w:b/>
          <w:bCs/>
          <w:sz w:val="22"/>
          <w:szCs w:val="22"/>
        </w:rPr>
        <w:t xml:space="preserve">Examples</w:t>
      </w:r>
      <w:r>
        <w:rPr>
          <w:sz w:val="22"/>
          <w:szCs w:val="22"/>
        </w:rPr>
        <w:t xml:space="preserve">: shopping via mobile apps, UPI payments, mobile banking.</w:t>
      </w:r>
    </w:p>
    <w:p>
      <w:pPr>
        <w:pStyle w:val="ListParagraph"/>
        <w:numPr>
          <w:ilvl w:val="0"/>
          <w:numId w:val="2"/>
        </w:numPr>
        <w:spacing w:after="50" w:before="40"/>
        <w:jc w:val="both"/>
      </w:pPr>
      <w:r>
        <w:rPr>
          <w:b/>
          <w:bCs/>
          <w:sz w:val="22"/>
          <w:szCs w:val="22"/>
        </w:rPr>
        <w:t xml:space="preserve">Sub-types</w:t>
      </w:r>
      <w:r>
        <w:rPr>
          <w:sz w:val="22"/>
          <w:szCs w:val="22"/>
        </w:rPr>
        <w:t xml:space="preserve">: mobile shopping apps, mobile banking, mobile ticketing, location-based services, SMS commerce.</w:t>
      </w:r>
    </w:p>
    <w:p>
      <w:pPr>
        <w:pStyle w:val="Heading3"/>
        <w:spacing w:after="80" w:before="220"/>
      </w:pPr>
      <w:r>
        <w:rPr>
          <w:b/>
          <w:bCs/>
          <w:color w:val="1E5631"/>
          <w:sz w:val="24"/>
          <w:szCs w:val="24"/>
        </w:rPr>
        <w:t xml:space="preserve">4.2.8 Social Commerce (S-Commerce)</w:t>
      </w:r>
    </w:p>
    <w:p>
      <w:pPr>
        <w:spacing w:after="80" w:before="60"/>
        <w:jc w:val="both"/>
      </w:pPr>
      <w:r>
        <w:rPr>
          <w:sz w:val="22"/>
          <w:szCs w:val="22"/>
        </w:rPr>
        <w:t xml:space="preserve">E-commerce activity driven by or conducted within social media platforms.</w:t>
      </w:r>
    </w:p>
    <w:p>
      <w:pPr>
        <w:pStyle w:val="ListParagraph"/>
        <w:numPr>
          <w:ilvl w:val="0"/>
          <w:numId w:val="2"/>
        </w:numPr>
        <w:spacing w:after="50" w:before="40"/>
        <w:jc w:val="both"/>
      </w:pPr>
      <w:r>
        <w:rPr>
          <w:b/>
          <w:bCs/>
          <w:sz w:val="22"/>
          <w:szCs w:val="22"/>
        </w:rPr>
        <w:t xml:space="preserve">Examples</w:t>
      </w:r>
      <w:r>
        <w:rPr>
          <w:sz w:val="22"/>
          <w:szCs w:val="22"/>
        </w:rPr>
        <w:t xml:space="preserve">: Instagram Shopping, Facebook Shops, Pinterest Buyable Pins, TikTok Shop.</w:t>
      </w:r>
    </w:p>
    <w:p>
      <w:pPr>
        <w:pStyle w:val="ListParagraph"/>
        <w:numPr>
          <w:ilvl w:val="0"/>
          <w:numId w:val="2"/>
        </w:numPr>
        <w:spacing w:after="50" w:before="40"/>
        <w:jc w:val="both"/>
      </w:pPr>
      <w:r>
        <w:rPr>
          <w:b/>
          <w:bCs/>
          <w:sz w:val="22"/>
          <w:szCs w:val="22"/>
        </w:rPr>
        <w:t xml:space="preserve">Characteristics</w:t>
      </w:r>
      <w:r>
        <w:rPr>
          <w:sz w:val="22"/>
          <w:szCs w:val="22"/>
        </w:rPr>
        <w:t xml:space="preserve">: purchase decision influenced by social connections, reviews, and influencer content.</w:t>
      </w:r>
    </w:p>
    <w:p>
      <w:pPr>
        <w:pStyle w:val="Heading2"/>
        <w:spacing w:after="120" w:before="320"/>
      </w:pPr>
      <w:r>
        <w:rPr>
          <w:b/>
          <w:bCs/>
          <w:color w:val="1F4E79"/>
          <w:sz w:val="28"/>
          <w:szCs w:val="28"/>
        </w:rPr>
        <w:t xml:space="preserve">4.3 Barriers to E-Commerce</w:t>
      </w:r>
    </w:p>
    <w:p>
      <w:pPr>
        <w:pStyle w:val="Heading3"/>
        <w:spacing w:after="80" w:before="220"/>
      </w:pPr>
      <w:r>
        <w:rPr>
          <w:b/>
          <w:bCs/>
          <w:color w:val="1E5631"/>
          <w:sz w:val="24"/>
          <w:szCs w:val="24"/>
        </w:rPr>
        <w:t xml:space="preserve">4.3.1 Technical Barriers</w:t>
      </w:r>
    </w:p>
    <w:p>
      <w:pPr>
        <w:pStyle w:val="ListParagraph"/>
        <w:numPr>
          <w:ilvl w:val="0"/>
          <w:numId w:val="2"/>
        </w:numPr>
        <w:spacing w:after="50" w:before="40"/>
        <w:jc w:val="both"/>
      </w:pPr>
      <w:r>
        <w:rPr>
          <w:b/>
          <w:bCs/>
          <w:sz w:val="22"/>
          <w:szCs w:val="22"/>
        </w:rPr>
        <w:t xml:space="preserve">Lack of Universal Standards</w:t>
      </w:r>
      <w:r>
        <w:rPr>
          <w:sz w:val="22"/>
          <w:szCs w:val="22"/>
        </w:rPr>
        <w:t xml:space="preserve">: absence of common standards for quality, security, and reliability across platforms.</w:t>
      </w:r>
    </w:p>
    <w:p>
      <w:pPr>
        <w:pStyle w:val="ListParagraph"/>
        <w:numPr>
          <w:ilvl w:val="0"/>
          <w:numId w:val="2"/>
        </w:numPr>
        <w:spacing w:after="50" w:before="40"/>
        <w:jc w:val="both"/>
      </w:pPr>
      <w:r>
        <w:rPr>
          <w:b/>
          <w:bCs/>
          <w:sz w:val="22"/>
          <w:szCs w:val="22"/>
        </w:rPr>
        <w:t xml:space="preserve">Insufficient Bandwidth</w:t>
      </w:r>
      <w:r>
        <w:rPr>
          <w:sz w:val="22"/>
          <w:szCs w:val="22"/>
        </w:rPr>
        <w:t xml:space="preserve">: slow or unreliable internet connectivity limits access, especially in rural areas.</w:t>
      </w:r>
    </w:p>
    <w:p>
      <w:pPr>
        <w:pStyle w:val="ListParagraph"/>
        <w:numPr>
          <w:ilvl w:val="0"/>
          <w:numId w:val="2"/>
        </w:numPr>
        <w:spacing w:after="50" w:before="40"/>
        <w:jc w:val="both"/>
      </w:pPr>
      <w:r>
        <w:rPr>
          <w:b/>
          <w:bCs/>
          <w:sz w:val="22"/>
          <w:szCs w:val="22"/>
        </w:rPr>
        <w:t xml:space="preserve">Evolving Software Tools</w:t>
      </w:r>
      <w:r>
        <w:rPr>
          <w:sz w:val="22"/>
          <w:szCs w:val="22"/>
        </w:rPr>
        <w:t xml:space="preserve">: rapidly changing technologies require constant updates, creating compatibility issues.</w:t>
      </w:r>
    </w:p>
    <w:p>
      <w:pPr>
        <w:pStyle w:val="ListParagraph"/>
        <w:numPr>
          <w:ilvl w:val="0"/>
          <w:numId w:val="2"/>
        </w:numPr>
        <w:spacing w:after="50" w:before="40"/>
        <w:jc w:val="both"/>
      </w:pPr>
      <w:r>
        <w:rPr>
          <w:b/>
          <w:bCs/>
          <w:sz w:val="22"/>
          <w:szCs w:val="22"/>
        </w:rPr>
        <w:t xml:space="preserve">Integration Difficulties</w:t>
      </w:r>
      <w:r>
        <w:rPr>
          <w:sz w:val="22"/>
          <w:szCs w:val="22"/>
        </w:rPr>
        <w:t xml:space="preserve">: integrating e-commerce systems with legacy ERP and back-office systems is complex.</w:t>
      </w:r>
    </w:p>
    <w:p>
      <w:pPr>
        <w:pStyle w:val="ListParagraph"/>
        <w:numPr>
          <w:ilvl w:val="0"/>
          <w:numId w:val="2"/>
        </w:numPr>
        <w:spacing w:after="50" w:before="40"/>
        <w:jc w:val="both"/>
      </w:pPr>
      <w:r>
        <w:rPr>
          <w:b/>
          <w:bCs/>
          <w:sz w:val="22"/>
          <w:szCs w:val="22"/>
        </w:rPr>
        <w:t xml:space="preserve">Cybersecurity Vulnerabilities</w:t>
      </w:r>
      <w:r>
        <w:rPr>
          <w:sz w:val="22"/>
          <w:szCs w:val="22"/>
        </w:rPr>
        <w:t xml:space="preserve">: technical weaknesses in software, APIs, and network infrastructure.</w:t>
      </w:r>
    </w:p>
    <w:p>
      <w:pPr>
        <w:pStyle w:val="Heading3"/>
        <w:spacing w:after="80" w:before="220"/>
      </w:pPr>
      <w:r>
        <w:rPr>
          <w:b/>
          <w:bCs/>
          <w:color w:val="1E5631"/>
          <w:sz w:val="24"/>
          <w:szCs w:val="24"/>
        </w:rPr>
        <w:t xml:space="preserve">4.3.2 Non-Technical Barriers</w:t>
      </w:r>
    </w:p>
    <w:p>
      <w:pPr>
        <w:pStyle w:val="ListParagraph"/>
        <w:numPr>
          <w:ilvl w:val="0"/>
          <w:numId w:val="2"/>
        </w:numPr>
        <w:spacing w:after="50" w:before="40"/>
        <w:jc w:val="both"/>
      </w:pPr>
      <w:r>
        <w:rPr>
          <w:b/>
          <w:bCs/>
          <w:sz w:val="22"/>
          <w:szCs w:val="22"/>
        </w:rPr>
        <w:t xml:space="preserve">Cost and ROI Uncertainty</w:t>
      </w:r>
      <w:r>
        <w:rPr>
          <w:sz w:val="22"/>
          <w:szCs w:val="22"/>
        </w:rPr>
        <w:t xml:space="preserve">: high initial investment in technology, website, logistics, and marketing with uncertain returns.</w:t>
      </w:r>
    </w:p>
    <w:p>
      <w:pPr>
        <w:pStyle w:val="ListParagraph"/>
        <w:numPr>
          <w:ilvl w:val="0"/>
          <w:numId w:val="2"/>
        </w:numPr>
        <w:spacing w:after="50" w:before="40"/>
        <w:jc w:val="both"/>
      </w:pPr>
      <w:r>
        <w:rPr>
          <w:b/>
          <w:bCs/>
          <w:sz w:val="22"/>
          <w:szCs w:val="22"/>
        </w:rPr>
        <w:t xml:space="preserve">Security and Privacy Concerns</w:t>
      </w:r>
      <w:r>
        <w:rPr>
          <w:sz w:val="22"/>
          <w:szCs w:val="22"/>
        </w:rPr>
        <w:t xml:space="preserve">: consumer fear of sharing financial information online — significant barrier in emerging markets.</w:t>
      </w:r>
    </w:p>
    <w:p>
      <w:pPr>
        <w:pStyle w:val="ListParagraph"/>
        <w:numPr>
          <w:ilvl w:val="0"/>
          <w:numId w:val="2"/>
        </w:numPr>
        <w:spacing w:after="50" w:before="40"/>
        <w:jc w:val="both"/>
      </w:pPr>
      <w:r>
        <w:rPr>
          <w:b/>
          <w:bCs/>
          <w:sz w:val="22"/>
          <w:szCs w:val="22"/>
        </w:rPr>
        <w:t xml:space="preserve">Lack of Trust</w:t>
      </w:r>
      <w:r>
        <w:rPr>
          <w:sz w:val="22"/>
          <w:szCs w:val="22"/>
        </w:rPr>
        <w:t xml:space="preserve">: distrust of online sellers, product quality concerns, and fear of fraud prevent adoption.</w:t>
      </w:r>
    </w:p>
    <w:p>
      <w:pPr>
        <w:pStyle w:val="ListParagraph"/>
        <w:numPr>
          <w:ilvl w:val="0"/>
          <w:numId w:val="2"/>
        </w:numPr>
        <w:spacing w:after="50" w:before="40"/>
        <w:jc w:val="both"/>
      </w:pPr>
      <w:r>
        <w:rPr>
          <w:b/>
          <w:bCs/>
          <w:sz w:val="22"/>
          <w:szCs w:val="22"/>
        </w:rPr>
        <w:t xml:space="preserve">Legal and Regulatory Barriers</w:t>
      </w:r>
      <w:r>
        <w:rPr>
          <w:sz w:val="22"/>
          <w:szCs w:val="22"/>
        </w:rPr>
        <w:t xml:space="preserve">: complex and varying laws across states/countries for taxation, data privacy, and consumer protection.</w:t>
      </w:r>
    </w:p>
    <w:p>
      <w:pPr>
        <w:pStyle w:val="ListParagraph"/>
        <w:numPr>
          <w:ilvl w:val="0"/>
          <w:numId w:val="2"/>
        </w:numPr>
        <w:spacing w:after="50" w:before="40"/>
        <w:jc w:val="both"/>
      </w:pPr>
      <w:r>
        <w:rPr>
          <w:b/>
          <w:bCs/>
          <w:sz w:val="22"/>
          <w:szCs w:val="22"/>
        </w:rPr>
        <w:t xml:space="preserve">Cultural and Language Barriers</w:t>
      </w:r>
      <w:r>
        <w:rPr>
          <w:sz w:val="22"/>
          <w:szCs w:val="22"/>
        </w:rPr>
        <w:t xml:space="preserve">: localisation requirements, cultural differences in payment preferences, and language limitations.</w:t>
      </w:r>
    </w:p>
    <w:p>
      <w:pPr>
        <w:pStyle w:val="ListParagraph"/>
        <w:numPr>
          <w:ilvl w:val="0"/>
          <w:numId w:val="2"/>
        </w:numPr>
        <w:spacing w:after="50" w:before="40"/>
        <w:jc w:val="both"/>
      </w:pPr>
      <w:r>
        <w:rPr>
          <w:b/>
          <w:bCs/>
          <w:sz w:val="22"/>
          <w:szCs w:val="22"/>
        </w:rPr>
        <w:t xml:space="preserve">Digital Literacy</w:t>
      </w:r>
      <w:r>
        <w:rPr>
          <w:sz w:val="22"/>
          <w:szCs w:val="22"/>
        </w:rPr>
        <w:t xml:space="preserve">: significant portion of the population lacks skills to use e-commerce platforms confidently.</w:t>
      </w:r>
    </w:p>
    <w:p>
      <w:pPr>
        <w:pStyle w:val="ListParagraph"/>
        <w:numPr>
          <w:ilvl w:val="0"/>
          <w:numId w:val="2"/>
        </w:numPr>
        <w:spacing w:after="50" w:before="40"/>
        <w:jc w:val="both"/>
      </w:pPr>
      <w:r>
        <w:rPr>
          <w:b/>
          <w:bCs/>
          <w:sz w:val="22"/>
          <w:szCs w:val="22"/>
        </w:rPr>
        <w:t xml:space="preserve">Resistance to Change</w:t>
      </w:r>
      <w:r>
        <w:rPr>
          <w:sz w:val="22"/>
          <w:szCs w:val="22"/>
        </w:rPr>
        <w:t xml:space="preserve">: traditional businesses and consumers comfortable with conventional methods resist digital adoption.</w:t>
      </w:r>
    </w:p>
    <w:p>
      <w:pPr>
        <w:pStyle w:val="ListParagraph"/>
        <w:numPr>
          <w:ilvl w:val="0"/>
          <w:numId w:val="2"/>
        </w:numPr>
        <w:spacing w:after="50" w:before="40"/>
        <w:jc w:val="both"/>
      </w:pPr>
      <w:r>
        <w:rPr>
          <w:b/>
          <w:bCs/>
          <w:sz w:val="22"/>
          <w:szCs w:val="22"/>
        </w:rPr>
        <w:t xml:space="preserve">Logistics and Infrastructure</w:t>
      </w:r>
      <w:r>
        <w:rPr>
          <w:sz w:val="22"/>
          <w:szCs w:val="22"/>
        </w:rPr>
        <w:t xml:space="preserve">: poor road infrastructure, unreliable postal services, and inadequate cold-chain logistics in rural areas.</w:t>
      </w:r>
    </w:p>
    <w:p>
      <w:pPr>
        <w:pStyle w:val="ListParagraph"/>
        <w:numPr>
          <w:ilvl w:val="0"/>
          <w:numId w:val="2"/>
        </w:numPr>
        <w:spacing w:after="50" w:before="40"/>
        <w:jc w:val="both"/>
      </w:pPr>
      <w:r>
        <w:rPr>
          <w:b/>
          <w:bCs/>
          <w:sz w:val="22"/>
          <w:szCs w:val="22"/>
        </w:rPr>
        <w:t xml:space="preserve">Payment Issues</w:t>
      </w:r>
      <w:r>
        <w:rPr>
          <w:sz w:val="22"/>
          <w:szCs w:val="22"/>
        </w:rPr>
        <w:t xml:space="preserve">: low banking penetration, limited card ownership, and distrust of online payment in many markets.</w:t>
      </w:r>
    </w:p>
    <w:p>
      <w:r>
        <w:br/>
      </w:r>
    </w:p>
    <w:p>
      <w:pPr>
        <w:pStyle w:val="Heading1"/>
        <w:pBdr>
          <w:bottom w:val="thick" w:color="2E75B6" w:sz="8" w:space="4"/>
        </w:pBdr>
        <w:spacing w:after="200" w:before="480"/>
      </w:pPr>
      <w:r>
        <w:rPr>
          <w:b/>
          <w:bCs/>
          <w:color w:val="1F3864"/>
          <w:sz w:val="34"/>
          <w:szCs w:val="34"/>
        </w:rPr>
        <w:t xml:space="preserve">UNIT V — Electronic Market</w:t>
      </w:r>
    </w:p>
    <w:p>
      <w:pPr>
        <w:pStyle w:val="Heading2"/>
        <w:spacing w:after="120" w:before="320"/>
      </w:pPr>
      <w:r>
        <w:rPr>
          <w:b/>
          <w:bCs/>
          <w:color w:val="1F4E79"/>
          <w:sz w:val="28"/>
          <w:szCs w:val="28"/>
        </w:rPr>
        <w:t xml:space="preserve">5.1 Markets</w:t>
      </w:r>
    </w:p>
    <w:p>
      <w:pPr>
        <w:spacing w:after="80" w:before="60"/>
        <w:jc w:val="both"/>
      </w:pPr>
      <w:r>
        <w:rPr>
          <w:sz w:val="22"/>
          <w:szCs w:val="22"/>
        </w:rPr>
        <w:t xml:space="preserve">A market is any mechanism or institution where buyers and sellers interact to exchange goods, services, or information. Markets can be physical (traditional bazaars, stock exchanges) or virtual (electronic markets).</w:t>
      </w:r>
    </w:p>
    <w:p>
      <w:pPr>
        <w:spacing w:after="80" w:before="60"/>
        <w:jc w:val="both"/>
      </w:pPr>
      <w:r>
        <w:rPr>
          <w:sz w:val="22"/>
          <w:szCs w:val="22"/>
        </w:rPr>
        <w:t xml:space="preserve">Traditional markets have geographical and temporal limitations — requiring physical presence and operating during specific hours. E-commerce has fundamentally transformed market structures.</w:t>
      </w:r>
    </w:p>
    <w:p>
      <w:pPr>
        <w:pStyle w:val="Heading2"/>
        <w:spacing w:after="120" w:before="320"/>
      </w:pPr>
      <w:r>
        <w:rPr>
          <w:b/>
          <w:bCs/>
          <w:color w:val="1F4E79"/>
          <w:sz w:val="28"/>
          <w:szCs w:val="28"/>
        </w:rPr>
        <w:t xml:space="preserve">5.2 Electronic Markets (e-Markets)</w:t>
      </w:r>
    </w:p>
    <w:p>
      <w:pPr>
        <w:spacing w:after="80" w:before="60"/>
        <w:jc w:val="both"/>
      </w:pPr>
      <w:r>
        <w:rPr>
          <w:sz w:val="22"/>
          <w:szCs w:val="22"/>
        </w:rPr>
        <w:t xml:space="preserve">An Electronic Market (e-Market or Digital Market) is an inter-organisational information system in which multiple buyers and sellers interact to exchange information about prices, products, and services, and to complete transactions electronically.</w:t>
      </w:r>
    </w:p>
    <w:p>
      <w:pPr>
        <w:spacing w:after="80" w:before="60"/>
        <w:jc w:val="both"/>
      </w:pPr>
      <w:r>
        <w:rPr>
          <w:sz w:val="22"/>
          <w:szCs w:val="22"/>
        </w:rPr>
        <w:t xml:space="preserve">Electronic markets reduce market inefficiencies by lowering information asymmetry between buyers and sellers, reducing transaction costs, and increasing market liquidity.</w:t>
      </w:r>
    </w:p>
    <w:p>
      <w:pPr>
        <w:pStyle w:val="Heading3"/>
        <w:spacing w:after="80" w:before="220"/>
      </w:pPr>
      <w:r>
        <w:rPr>
          <w:b/>
          <w:bCs/>
          <w:color w:val="1E5631"/>
          <w:sz w:val="24"/>
          <w:szCs w:val="24"/>
        </w:rPr>
        <w:t xml:space="preserve">5.2.1 Types of Electronic Markets</w:t>
      </w:r>
    </w:p>
    <w:p>
      <w:pPr>
        <w:pStyle w:val="ListParagraph"/>
        <w:numPr>
          <w:ilvl w:val="0"/>
          <w:numId w:val="2"/>
        </w:numPr>
        <w:spacing w:after="50" w:before="40"/>
        <w:jc w:val="both"/>
      </w:pPr>
      <w:r>
        <w:rPr>
          <w:b/>
          <w:bCs/>
          <w:sz w:val="22"/>
          <w:szCs w:val="22"/>
        </w:rPr>
        <w:t xml:space="preserve">Electronic Auction Markets</w:t>
      </w:r>
      <w:r>
        <w:rPr>
          <w:sz w:val="22"/>
          <w:szCs w:val="22"/>
        </w:rPr>
        <w:t xml:space="preserve">: buyers bid for products, and the highest bidder wins. E.g., eBay, online auction platforms.</w:t>
      </w:r>
    </w:p>
    <w:p>
      <w:pPr>
        <w:pStyle w:val="ListParagraph"/>
        <w:numPr>
          <w:ilvl w:val="0"/>
          <w:numId w:val="2"/>
        </w:numPr>
        <w:spacing w:after="50" w:before="40"/>
        <w:jc w:val="both"/>
      </w:pPr>
      <w:r>
        <w:rPr>
          <w:b/>
          <w:bCs/>
          <w:sz w:val="22"/>
          <w:szCs w:val="22"/>
        </w:rPr>
        <w:t xml:space="preserve">Electronic Exchanges / Hubs</w:t>
      </w:r>
      <w:r>
        <w:rPr>
          <w:sz w:val="22"/>
          <w:szCs w:val="22"/>
        </w:rPr>
        <w:t xml:space="preserve">: centralised trading platforms where buyers and sellers from a specific industry meet. E.g., stock exchanges, commodity trading platforms.</w:t>
      </w:r>
    </w:p>
    <w:p>
      <w:pPr>
        <w:pStyle w:val="ListParagraph"/>
        <w:numPr>
          <w:ilvl w:val="0"/>
          <w:numId w:val="2"/>
        </w:numPr>
        <w:spacing w:after="50" w:before="40"/>
        <w:jc w:val="both"/>
      </w:pPr>
      <w:r>
        <w:rPr>
          <w:b/>
          <w:bCs/>
          <w:sz w:val="22"/>
          <w:szCs w:val="22"/>
        </w:rPr>
        <w:t xml:space="preserve">Electronic Catalogues</w:t>
      </w:r>
      <w:r>
        <w:rPr>
          <w:sz w:val="22"/>
          <w:szCs w:val="22"/>
        </w:rPr>
        <w:t xml:space="preserve">: buyer-controlled or seller-controlled digital product catalogues with pricing — common in B2B.</w:t>
      </w:r>
    </w:p>
    <w:p>
      <w:pPr>
        <w:pStyle w:val="ListParagraph"/>
        <w:numPr>
          <w:ilvl w:val="0"/>
          <w:numId w:val="2"/>
        </w:numPr>
        <w:spacing w:after="50" w:before="40"/>
        <w:jc w:val="both"/>
      </w:pPr>
      <w:r>
        <w:rPr>
          <w:b/>
          <w:bCs/>
          <w:sz w:val="22"/>
          <w:szCs w:val="22"/>
        </w:rPr>
        <w:t xml:space="preserve">Electronic Shopping Malls</w:t>
      </w:r>
      <w:r>
        <w:rPr>
          <w:sz w:val="22"/>
          <w:szCs w:val="22"/>
        </w:rPr>
        <w:t xml:space="preserve">: multi-merchant platforms like Amazon Marketplace, Flipkart, where multiple sellers list products.</w:t>
      </w:r>
    </w:p>
    <w:p>
      <w:pPr>
        <w:pStyle w:val="ListParagraph"/>
        <w:numPr>
          <w:ilvl w:val="0"/>
          <w:numId w:val="2"/>
        </w:numPr>
        <w:spacing w:after="50" w:before="40"/>
        <w:jc w:val="both"/>
      </w:pPr>
      <w:r>
        <w:rPr>
          <w:b/>
          <w:bCs/>
          <w:sz w:val="22"/>
          <w:szCs w:val="22"/>
        </w:rPr>
        <w:t xml:space="preserve">Vertical Portals (Vortals)</w:t>
      </w:r>
      <w:r>
        <w:rPr>
          <w:sz w:val="22"/>
          <w:szCs w:val="22"/>
        </w:rPr>
        <w:t xml:space="preserve">: industry-specific portals serving a niche market — e.g., healthcare procurement portal, agricultural commodity portal.</w:t>
      </w:r>
    </w:p>
    <w:p>
      <w:pPr>
        <w:pStyle w:val="ListParagraph"/>
        <w:numPr>
          <w:ilvl w:val="0"/>
          <w:numId w:val="2"/>
        </w:numPr>
        <w:spacing w:after="50" w:before="40"/>
        <w:jc w:val="both"/>
      </w:pPr>
      <w:r>
        <w:rPr>
          <w:b/>
          <w:bCs/>
          <w:sz w:val="22"/>
          <w:szCs w:val="22"/>
        </w:rPr>
        <w:t xml:space="preserve">Horizontal Portals</w:t>
      </w:r>
      <w:r>
        <w:rPr>
          <w:sz w:val="22"/>
          <w:szCs w:val="22"/>
        </w:rPr>
        <w:t xml:space="preserve">: general-purpose portals serving multiple industries — e.g., IndiaMART, Alibaba.</w:t>
      </w:r>
    </w:p>
    <w:p>
      <w:pPr>
        <w:pStyle w:val="ListParagraph"/>
        <w:numPr>
          <w:ilvl w:val="0"/>
          <w:numId w:val="2"/>
        </w:numPr>
        <w:spacing w:after="50" w:before="40"/>
        <w:jc w:val="both"/>
      </w:pPr>
      <w:r>
        <w:rPr>
          <w:b/>
          <w:bCs/>
          <w:sz w:val="22"/>
          <w:szCs w:val="22"/>
        </w:rPr>
        <w:t xml:space="preserve">Private Trading Networks (PTN)</w:t>
      </w:r>
      <w:r>
        <w:rPr>
          <w:sz w:val="22"/>
          <w:szCs w:val="22"/>
        </w:rPr>
        <w:t xml:space="preserve">: closed platforms where a company manages its own supply chain electronically.</w:t>
      </w:r>
    </w:p>
    <w:p>
      <w:pPr>
        <w:pStyle w:val="Heading3"/>
        <w:spacing w:after="80" w:before="220"/>
      </w:pPr>
      <w:r>
        <w:rPr>
          <w:b/>
          <w:bCs/>
          <w:color w:val="1E5631"/>
          <w:sz w:val="24"/>
          <w:szCs w:val="24"/>
        </w:rPr>
        <w:t xml:space="preserve">5.2.2 Key Features of Electronic Markets</w:t>
      </w:r>
    </w:p>
    <w:p>
      <w:pPr>
        <w:pStyle w:val="ListParagraph"/>
        <w:numPr>
          <w:ilvl w:val="0"/>
          <w:numId w:val="2"/>
        </w:numPr>
        <w:spacing w:after="50" w:before="40"/>
        <w:jc w:val="both"/>
      </w:pPr>
      <w:r>
        <w:rPr>
          <w:b/>
          <w:bCs/>
          <w:sz w:val="22"/>
          <w:szCs w:val="22"/>
        </w:rPr>
        <w:t xml:space="preserve">Many Buyers and Sellers</w:t>
      </w:r>
      <w:r>
        <w:rPr>
          <w:sz w:val="22"/>
          <w:szCs w:val="22"/>
        </w:rPr>
        <w:t xml:space="preserve">: digital platforms enable participation of thousands of buyers and sellers simultaneously.</w:t>
      </w:r>
    </w:p>
    <w:p>
      <w:pPr>
        <w:pStyle w:val="ListParagraph"/>
        <w:numPr>
          <w:ilvl w:val="0"/>
          <w:numId w:val="2"/>
        </w:numPr>
        <w:spacing w:after="50" w:before="40"/>
        <w:jc w:val="both"/>
      </w:pPr>
      <w:r>
        <w:rPr>
          <w:b/>
          <w:bCs/>
          <w:sz w:val="22"/>
          <w:szCs w:val="22"/>
        </w:rPr>
        <w:t xml:space="preserve">Price Transparency</w:t>
      </w:r>
      <w:r>
        <w:rPr>
          <w:sz w:val="22"/>
          <w:szCs w:val="22"/>
        </w:rPr>
        <w:t xml:space="preserve">: real-time price information available to all participants — reduces information asymmetry.</w:t>
      </w:r>
    </w:p>
    <w:p>
      <w:pPr>
        <w:pStyle w:val="ListParagraph"/>
        <w:numPr>
          <w:ilvl w:val="0"/>
          <w:numId w:val="2"/>
        </w:numPr>
        <w:spacing w:after="50" w:before="40"/>
        <w:jc w:val="both"/>
      </w:pPr>
      <w:r>
        <w:rPr>
          <w:b/>
          <w:bCs/>
          <w:sz w:val="22"/>
          <w:szCs w:val="22"/>
        </w:rPr>
        <w:t xml:space="preserve">Automated Matching</w:t>
      </w:r>
      <w:r>
        <w:rPr>
          <w:sz w:val="22"/>
          <w:szCs w:val="22"/>
        </w:rPr>
        <w:t xml:space="preserve">: algorithms match buyers' requirements with sellers' offerings automatically.</w:t>
      </w:r>
    </w:p>
    <w:p>
      <w:pPr>
        <w:pStyle w:val="ListParagraph"/>
        <w:numPr>
          <w:ilvl w:val="0"/>
          <w:numId w:val="2"/>
        </w:numPr>
        <w:spacing w:after="50" w:before="40"/>
        <w:jc w:val="both"/>
      </w:pPr>
      <w:r>
        <w:rPr>
          <w:b/>
          <w:bCs/>
          <w:sz w:val="22"/>
          <w:szCs w:val="22"/>
        </w:rPr>
        <w:t xml:space="preserve">Dynamic Pricing</w:t>
      </w:r>
      <w:r>
        <w:rPr>
          <w:sz w:val="22"/>
          <w:szCs w:val="22"/>
        </w:rPr>
        <w:t xml:space="preserve">: prices adjust based on supply, demand, and competition in real time.</w:t>
      </w:r>
    </w:p>
    <w:p>
      <w:pPr>
        <w:pStyle w:val="ListParagraph"/>
        <w:numPr>
          <w:ilvl w:val="0"/>
          <w:numId w:val="2"/>
        </w:numPr>
        <w:spacing w:after="50" w:before="40"/>
        <w:jc w:val="both"/>
      </w:pPr>
      <w:r>
        <w:rPr>
          <w:b/>
          <w:bCs/>
          <w:sz w:val="22"/>
          <w:szCs w:val="22"/>
        </w:rPr>
        <w:t xml:space="preserve">Global Reach</w:t>
      </w:r>
      <w:r>
        <w:rPr>
          <w:sz w:val="22"/>
          <w:szCs w:val="22"/>
        </w:rPr>
        <w:t xml:space="preserve">: participants from anywhere in the world can participate.</w:t>
      </w:r>
    </w:p>
    <w:p>
      <w:pPr>
        <w:pStyle w:val="ListParagraph"/>
        <w:numPr>
          <w:ilvl w:val="0"/>
          <w:numId w:val="2"/>
        </w:numPr>
        <w:spacing w:after="50" w:before="40"/>
        <w:jc w:val="both"/>
      </w:pPr>
      <w:r>
        <w:rPr>
          <w:b/>
          <w:bCs/>
          <w:sz w:val="22"/>
          <w:szCs w:val="22"/>
        </w:rPr>
        <w:t xml:space="preserve">24/7 Operation</w:t>
      </w:r>
      <w:r>
        <w:rPr>
          <w:sz w:val="22"/>
          <w:szCs w:val="22"/>
        </w:rPr>
        <w:t xml:space="preserve">: markets never close — trading occurs continuously across time zones.</w:t>
      </w:r>
    </w:p>
    <w:p>
      <w:pPr>
        <w:pStyle w:val="Heading2"/>
        <w:spacing w:after="120" w:before="320"/>
      </w:pPr>
      <w:r>
        <w:rPr>
          <w:b/>
          <w:bCs/>
          <w:color w:val="1F4E79"/>
          <w:sz w:val="28"/>
          <w:szCs w:val="28"/>
        </w:rPr>
        <w:t xml:space="preserve">5.3 Usage of Electronic Markets</w:t>
      </w:r>
    </w:p>
    <w:p>
      <w:pPr>
        <w:pStyle w:val="ListParagraph"/>
        <w:numPr>
          <w:ilvl w:val="0"/>
          <w:numId w:val="2"/>
        </w:numPr>
        <w:spacing w:after="50" w:before="40"/>
        <w:jc w:val="both"/>
      </w:pPr>
      <w:r>
        <w:rPr>
          <w:b/>
          <w:bCs/>
          <w:sz w:val="22"/>
          <w:szCs w:val="22"/>
        </w:rPr>
        <w:t xml:space="preserve">Retail Commerce</w:t>
      </w:r>
      <w:r>
        <w:rPr>
          <w:sz w:val="22"/>
          <w:szCs w:val="22"/>
        </w:rPr>
        <w:t xml:space="preserve">: consumer purchasing of goods and services — the most visible use of electronic markets.</w:t>
      </w:r>
    </w:p>
    <w:p>
      <w:pPr>
        <w:pStyle w:val="ListParagraph"/>
        <w:numPr>
          <w:ilvl w:val="0"/>
          <w:numId w:val="2"/>
        </w:numPr>
        <w:spacing w:after="50" w:before="40"/>
        <w:jc w:val="both"/>
      </w:pPr>
      <w:r>
        <w:rPr>
          <w:b/>
          <w:bCs/>
          <w:sz w:val="22"/>
          <w:szCs w:val="22"/>
        </w:rPr>
        <w:t xml:space="preserve">Financial Markets</w:t>
      </w:r>
      <w:r>
        <w:rPr>
          <w:sz w:val="22"/>
          <w:szCs w:val="22"/>
        </w:rPr>
        <w:t xml:space="preserve">: stock trading, forex, cryptocurrency exchanges — all operate as electronic markets.</w:t>
      </w:r>
    </w:p>
    <w:p>
      <w:pPr>
        <w:pStyle w:val="ListParagraph"/>
        <w:numPr>
          <w:ilvl w:val="0"/>
          <w:numId w:val="2"/>
        </w:numPr>
        <w:spacing w:after="50" w:before="40"/>
        <w:jc w:val="both"/>
      </w:pPr>
      <w:r>
        <w:rPr>
          <w:b/>
          <w:bCs/>
          <w:sz w:val="22"/>
          <w:szCs w:val="22"/>
        </w:rPr>
        <w:t xml:space="preserve">Commodity Trading</w:t>
      </w:r>
      <w:r>
        <w:rPr>
          <w:sz w:val="22"/>
          <w:szCs w:val="22"/>
        </w:rPr>
        <w:t xml:space="preserve">: agriculture, energy, metals traded electronically on commodity exchanges.</w:t>
      </w:r>
    </w:p>
    <w:p>
      <w:pPr>
        <w:pStyle w:val="ListParagraph"/>
        <w:numPr>
          <w:ilvl w:val="0"/>
          <w:numId w:val="2"/>
        </w:numPr>
        <w:spacing w:after="50" w:before="40"/>
        <w:jc w:val="both"/>
      </w:pPr>
      <w:r>
        <w:rPr>
          <w:b/>
          <w:bCs/>
          <w:sz w:val="22"/>
          <w:szCs w:val="22"/>
        </w:rPr>
        <w:t xml:space="preserve">Real Estate</w:t>
      </w:r>
      <w:r>
        <w:rPr>
          <w:sz w:val="22"/>
          <w:szCs w:val="22"/>
        </w:rPr>
        <w:t xml:space="preserve">: online property listings, virtual tours, and digital transactions (99acres, MagicBricks).</w:t>
      </w:r>
    </w:p>
    <w:p>
      <w:pPr>
        <w:pStyle w:val="ListParagraph"/>
        <w:numPr>
          <w:ilvl w:val="0"/>
          <w:numId w:val="2"/>
        </w:numPr>
        <w:spacing w:after="50" w:before="40"/>
        <w:jc w:val="both"/>
      </w:pPr>
      <w:r>
        <w:rPr>
          <w:b/>
          <w:bCs/>
          <w:sz w:val="22"/>
          <w:szCs w:val="22"/>
        </w:rPr>
        <w:t xml:space="preserve">Labour Markets</w:t>
      </w:r>
      <w:r>
        <w:rPr>
          <w:sz w:val="22"/>
          <w:szCs w:val="22"/>
        </w:rPr>
        <w:t xml:space="preserve">: freelance platforms (Upwork, Fiverr) and job portals (LinkedIn, Naukri) as electronic labour markets.</w:t>
      </w:r>
    </w:p>
    <w:p>
      <w:pPr>
        <w:pStyle w:val="ListParagraph"/>
        <w:numPr>
          <w:ilvl w:val="0"/>
          <w:numId w:val="2"/>
        </w:numPr>
        <w:spacing w:after="50" w:before="40"/>
        <w:jc w:val="both"/>
      </w:pPr>
      <w:r>
        <w:rPr>
          <w:b/>
          <w:bCs/>
          <w:sz w:val="22"/>
          <w:szCs w:val="22"/>
        </w:rPr>
        <w:t xml:space="preserve">Advertising Markets</w:t>
      </w:r>
      <w:r>
        <w:rPr>
          <w:sz w:val="22"/>
          <w:szCs w:val="22"/>
        </w:rPr>
        <w:t xml:space="preserve">: programmatic advertising uses automated electronic markets to buy and sell ad impressions in milliseconds (RTB — Real-Time Bidding).</w:t>
      </w:r>
    </w:p>
    <w:p>
      <w:pPr>
        <w:pStyle w:val="ListParagraph"/>
        <w:numPr>
          <w:ilvl w:val="0"/>
          <w:numId w:val="2"/>
        </w:numPr>
        <w:spacing w:after="50" w:before="40"/>
        <w:jc w:val="both"/>
      </w:pPr>
      <w:r>
        <w:rPr>
          <w:b/>
          <w:bCs/>
          <w:sz w:val="22"/>
          <w:szCs w:val="22"/>
        </w:rPr>
        <w:t xml:space="preserve">B2B Procurement</w:t>
      </w:r>
      <w:r>
        <w:rPr>
          <w:sz w:val="22"/>
          <w:szCs w:val="22"/>
        </w:rPr>
        <w:t xml:space="preserve">: electronic markets for industrial components, raw materials, and services.</w:t>
      </w:r>
    </w:p>
    <w:p>
      <w:pPr>
        <w:pStyle w:val="ListParagraph"/>
        <w:numPr>
          <w:ilvl w:val="0"/>
          <w:numId w:val="2"/>
        </w:numPr>
        <w:spacing w:after="50" w:before="40"/>
        <w:jc w:val="both"/>
      </w:pPr>
      <w:r>
        <w:rPr>
          <w:b/>
          <w:bCs/>
          <w:sz w:val="22"/>
          <w:szCs w:val="22"/>
        </w:rPr>
        <w:t xml:space="preserve">Government Procurement</w:t>
      </w:r>
      <w:r>
        <w:rPr>
          <w:sz w:val="22"/>
          <w:szCs w:val="22"/>
        </w:rPr>
        <w:t xml:space="preserve">: GeM in India — centralised electronic marketplace for government procurement.</w:t>
      </w:r>
    </w:p>
    <w:p>
      <w:pPr>
        <w:pStyle w:val="Heading2"/>
        <w:spacing w:after="120" w:before="320"/>
      </w:pPr>
      <w:r>
        <w:rPr>
          <w:b/>
          <w:bCs/>
          <w:color w:val="1F4E79"/>
          <w:sz w:val="28"/>
          <w:szCs w:val="28"/>
        </w:rPr>
        <w:t xml:space="preserve">5.4 Advantages of Electronic Markets</w:t>
      </w:r>
    </w:p>
    <w:p>
      <w:pPr>
        <w:pStyle w:val="ListParagraph"/>
        <w:numPr>
          <w:ilvl w:val="0"/>
          <w:numId w:val="2"/>
        </w:numPr>
        <w:spacing w:after="50" w:before="40"/>
        <w:jc w:val="both"/>
      </w:pPr>
      <w:r>
        <w:rPr>
          <w:b/>
          <w:bCs/>
          <w:sz w:val="22"/>
          <w:szCs w:val="22"/>
        </w:rPr>
        <w:t xml:space="preserve">Lower Transaction Costs</w:t>
      </w:r>
      <w:r>
        <w:rPr>
          <w:sz w:val="22"/>
          <w:szCs w:val="22"/>
        </w:rPr>
        <w:t xml:space="preserve">: automated matching, digital contracts, and electronic payments eliminate manual processing costs.</w:t>
      </w:r>
    </w:p>
    <w:p>
      <w:pPr>
        <w:pStyle w:val="ListParagraph"/>
        <w:numPr>
          <w:ilvl w:val="0"/>
          <w:numId w:val="2"/>
        </w:numPr>
        <w:spacing w:after="50" w:before="40"/>
        <w:jc w:val="both"/>
      </w:pPr>
      <w:r>
        <w:rPr>
          <w:b/>
          <w:bCs/>
          <w:sz w:val="22"/>
          <w:szCs w:val="22"/>
        </w:rPr>
        <w:t xml:space="preserve">Price Efficiency</w:t>
      </w:r>
      <w:r>
        <w:rPr>
          <w:sz w:val="22"/>
          <w:szCs w:val="22"/>
        </w:rPr>
        <w:t xml:space="preserve">: transparent pricing and competition among many sellers drives prices toward equilibrium.</w:t>
      </w:r>
    </w:p>
    <w:p>
      <w:pPr>
        <w:pStyle w:val="ListParagraph"/>
        <w:numPr>
          <w:ilvl w:val="0"/>
          <w:numId w:val="2"/>
        </w:numPr>
        <w:spacing w:after="50" w:before="40"/>
        <w:jc w:val="both"/>
      </w:pPr>
      <w:r>
        <w:rPr>
          <w:b/>
          <w:bCs/>
          <w:sz w:val="22"/>
          <w:szCs w:val="22"/>
        </w:rPr>
        <w:t xml:space="preserve">Increased Market Liquidity</w:t>
      </w:r>
      <w:r>
        <w:rPr>
          <w:sz w:val="22"/>
          <w:szCs w:val="22"/>
        </w:rPr>
        <w:t xml:space="preserve">: more buyers and sellers increase trading volume and ease of buying/selling.</w:t>
      </w:r>
    </w:p>
    <w:p>
      <w:pPr>
        <w:pStyle w:val="ListParagraph"/>
        <w:numPr>
          <w:ilvl w:val="0"/>
          <w:numId w:val="2"/>
        </w:numPr>
        <w:spacing w:after="50" w:before="40"/>
        <w:jc w:val="both"/>
      </w:pPr>
      <w:r>
        <w:rPr>
          <w:b/>
          <w:bCs/>
          <w:sz w:val="22"/>
          <w:szCs w:val="22"/>
        </w:rPr>
        <w:t xml:space="preserve">Reduced Information Asymmetry</w:t>
      </w:r>
      <w:r>
        <w:rPr>
          <w:sz w:val="22"/>
          <w:szCs w:val="22"/>
        </w:rPr>
        <w:t xml:space="preserve">: all participants have access to the same price and product information.</w:t>
      </w:r>
    </w:p>
    <w:p>
      <w:pPr>
        <w:pStyle w:val="ListParagraph"/>
        <w:numPr>
          <w:ilvl w:val="0"/>
          <w:numId w:val="2"/>
        </w:numPr>
        <w:spacing w:after="50" w:before="40"/>
        <w:jc w:val="both"/>
      </w:pPr>
      <w:r>
        <w:rPr>
          <w:b/>
          <w:bCs/>
          <w:sz w:val="22"/>
          <w:szCs w:val="22"/>
        </w:rPr>
        <w:t xml:space="preserve">Global Reach and Accessibility</w:t>
      </w:r>
      <w:r>
        <w:rPr>
          <w:sz w:val="22"/>
          <w:szCs w:val="22"/>
        </w:rPr>
        <w:t xml:space="preserve">: small businesses can access global markets without physical presence.</w:t>
      </w:r>
    </w:p>
    <w:p>
      <w:pPr>
        <w:pStyle w:val="ListParagraph"/>
        <w:numPr>
          <w:ilvl w:val="0"/>
          <w:numId w:val="2"/>
        </w:numPr>
        <w:spacing w:after="50" w:before="40"/>
        <w:jc w:val="both"/>
      </w:pPr>
      <w:r>
        <w:rPr>
          <w:b/>
          <w:bCs/>
          <w:sz w:val="22"/>
          <w:szCs w:val="22"/>
        </w:rPr>
        <w:t xml:space="preserve">Speed and Efficiency</w:t>
      </w:r>
      <w:r>
        <w:rPr>
          <w:sz w:val="22"/>
          <w:szCs w:val="22"/>
        </w:rPr>
        <w:t xml:space="preserve">: transactions completed in seconds; instant confirmation and settlement.</w:t>
      </w:r>
    </w:p>
    <w:p>
      <w:pPr>
        <w:pStyle w:val="ListParagraph"/>
        <w:numPr>
          <w:ilvl w:val="0"/>
          <w:numId w:val="2"/>
        </w:numPr>
        <w:spacing w:after="50" w:before="40"/>
        <w:jc w:val="both"/>
      </w:pPr>
      <w:r>
        <w:rPr>
          <w:b/>
          <w:bCs/>
          <w:sz w:val="22"/>
          <w:szCs w:val="22"/>
        </w:rPr>
        <w:t xml:space="preserve">Product and Price Comparison</w:t>
      </w:r>
      <w:r>
        <w:rPr>
          <w:sz w:val="22"/>
          <w:szCs w:val="22"/>
        </w:rPr>
        <w:t xml:space="preserve">: comparison tools help buyers find best value effortlessly.</w:t>
      </w:r>
    </w:p>
    <w:p>
      <w:pPr>
        <w:pStyle w:val="ListParagraph"/>
        <w:numPr>
          <w:ilvl w:val="0"/>
          <w:numId w:val="2"/>
        </w:numPr>
        <w:spacing w:after="50" w:before="40"/>
        <w:jc w:val="both"/>
      </w:pPr>
      <w:r>
        <w:rPr>
          <w:b/>
          <w:bCs/>
          <w:sz w:val="22"/>
          <w:szCs w:val="22"/>
        </w:rPr>
        <w:t xml:space="preserve">Disintermediation</w:t>
      </w:r>
      <w:r>
        <w:rPr>
          <w:sz w:val="22"/>
          <w:szCs w:val="22"/>
        </w:rPr>
        <w:t xml:space="preserve">: direct buyer-seller interaction eliminates layers of middlemen, reducing costs.</w:t>
      </w:r>
    </w:p>
    <w:p>
      <w:pPr>
        <w:pStyle w:val="ListParagraph"/>
        <w:numPr>
          <w:ilvl w:val="0"/>
          <w:numId w:val="2"/>
        </w:numPr>
        <w:spacing w:after="50" w:before="40"/>
        <w:jc w:val="both"/>
      </w:pPr>
      <w:r>
        <w:rPr>
          <w:b/>
          <w:bCs/>
          <w:sz w:val="22"/>
          <w:szCs w:val="22"/>
        </w:rPr>
        <w:t xml:space="preserve">Better Inventory Management</w:t>
      </w:r>
      <w:r>
        <w:rPr>
          <w:sz w:val="22"/>
          <w:szCs w:val="22"/>
        </w:rPr>
        <w:t xml:space="preserve">: real-time demand signals help sellers maintain optimal stock levels.</w:t>
      </w:r>
    </w:p>
    <w:p>
      <w:pPr>
        <w:pStyle w:val="ListParagraph"/>
        <w:numPr>
          <w:ilvl w:val="0"/>
          <w:numId w:val="2"/>
        </w:numPr>
        <w:spacing w:after="50" w:before="40"/>
        <w:jc w:val="both"/>
      </w:pPr>
      <w:r>
        <w:rPr>
          <w:b/>
          <w:bCs/>
          <w:sz w:val="22"/>
          <w:szCs w:val="22"/>
        </w:rPr>
        <w:t xml:space="preserve">Rich Data and Analytics</w:t>
      </w:r>
      <w:r>
        <w:rPr>
          <w:sz w:val="22"/>
          <w:szCs w:val="22"/>
        </w:rPr>
        <w:t xml:space="preserve">: market data enables better business decisions, trend analysis, and forecasting.</w:t>
      </w:r>
    </w:p>
    <w:p>
      <w:pPr>
        <w:pStyle w:val="Heading2"/>
        <w:spacing w:after="120" w:before="320"/>
      </w:pPr>
      <w:r>
        <w:rPr>
          <w:b/>
          <w:bCs/>
          <w:color w:val="1F4E79"/>
          <w:sz w:val="28"/>
          <w:szCs w:val="28"/>
        </w:rPr>
        <w:t xml:space="preserve">5.5 Disadvantages of Electronic Markets</w:t>
      </w:r>
    </w:p>
    <w:p>
      <w:pPr>
        <w:pStyle w:val="ListParagraph"/>
        <w:numPr>
          <w:ilvl w:val="0"/>
          <w:numId w:val="2"/>
        </w:numPr>
        <w:spacing w:after="50" w:before="40"/>
        <w:jc w:val="both"/>
      </w:pPr>
      <w:r>
        <w:rPr>
          <w:b/>
          <w:bCs/>
          <w:sz w:val="22"/>
          <w:szCs w:val="22"/>
        </w:rPr>
        <w:t xml:space="preserve">Security Risks</w:t>
      </w:r>
      <w:r>
        <w:rPr>
          <w:sz w:val="22"/>
          <w:szCs w:val="22"/>
        </w:rPr>
        <w:t xml:space="preserve">: electronic markets are targets for hacking, fraud, identity theft, and market manipulation.</w:t>
      </w:r>
    </w:p>
    <w:p>
      <w:pPr>
        <w:pStyle w:val="ListParagraph"/>
        <w:numPr>
          <w:ilvl w:val="0"/>
          <w:numId w:val="2"/>
        </w:numPr>
        <w:spacing w:after="50" w:before="40"/>
        <w:jc w:val="both"/>
      </w:pPr>
      <w:r>
        <w:rPr>
          <w:b/>
          <w:bCs/>
          <w:sz w:val="22"/>
          <w:szCs w:val="22"/>
        </w:rPr>
        <w:t xml:space="preserve">Digital Divide</w:t>
      </w:r>
      <w:r>
        <w:rPr>
          <w:sz w:val="22"/>
          <w:szCs w:val="22"/>
        </w:rPr>
        <w:t xml:space="preserve">: participants without internet access or digital literacy are excluded from electronic markets.</w:t>
      </w:r>
    </w:p>
    <w:p>
      <w:pPr>
        <w:pStyle w:val="ListParagraph"/>
        <w:numPr>
          <w:ilvl w:val="0"/>
          <w:numId w:val="2"/>
        </w:numPr>
        <w:spacing w:after="50" w:before="40"/>
        <w:jc w:val="both"/>
      </w:pPr>
      <w:r>
        <w:rPr>
          <w:b/>
          <w:bCs/>
          <w:sz w:val="22"/>
          <w:szCs w:val="22"/>
        </w:rPr>
        <w:t xml:space="preserve">Trust Deficit</w:t>
      </w:r>
      <w:r>
        <w:rPr>
          <w:sz w:val="22"/>
          <w:szCs w:val="22"/>
        </w:rPr>
        <w:t xml:space="preserve">: difficulty in verifying seller credibility and product quality before purchase.</w:t>
      </w:r>
    </w:p>
    <w:p>
      <w:pPr>
        <w:pStyle w:val="ListParagraph"/>
        <w:numPr>
          <w:ilvl w:val="0"/>
          <w:numId w:val="2"/>
        </w:numPr>
        <w:spacing w:after="50" w:before="40"/>
        <w:jc w:val="both"/>
      </w:pPr>
      <w:r>
        <w:rPr>
          <w:b/>
          <w:bCs/>
          <w:sz w:val="22"/>
          <w:szCs w:val="22"/>
        </w:rPr>
        <w:t xml:space="preserve">Technology Dependence</w:t>
      </w:r>
      <w:r>
        <w:rPr>
          <w:sz w:val="22"/>
          <w:szCs w:val="22"/>
        </w:rPr>
        <w:t xml:space="preserve">: system failures, cyberattacks, or internet outages can shut down markets entirely.</w:t>
      </w:r>
    </w:p>
    <w:p>
      <w:pPr>
        <w:pStyle w:val="ListParagraph"/>
        <w:numPr>
          <w:ilvl w:val="0"/>
          <w:numId w:val="2"/>
        </w:numPr>
        <w:spacing w:after="50" w:before="40"/>
        <w:jc w:val="both"/>
      </w:pPr>
      <w:r>
        <w:rPr>
          <w:b/>
          <w:bCs/>
          <w:sz w:val="22"/>
          <w:szCs w:val="22"/>
        </w:rPr>
        <w:t xml:space="preserve">Monopolistic Tendencies</w:t>
      </w:r>
      <w:r>
        <w:rPr>
          <w:sz w:val="22"/>
          <w:szCs w:val="22"/>
        </w:rPr>
        <w:t xml:space="preserve">: network effects lead to market dominance by few large platforms (Amazon, Alibaba), limiting competition.</w:t>
      </w:r>
    </w:p>
    <w:p>
      <w:pPr>
        <w:pStyle w:val="ListParagraph"/>
        <w:numPr>
          <w:ilvl w:val="0"/>
          <w:numId w:val="2"/>
        </w:numPr>
        <w:spacing w:after="50" w:before="40"/>
        <w:jc w:val="both"/>
      </w:pPr>
      <w:r>
        <w:rPr>
          <w:b/>
          <w:bCs/>
          <w:sz w:val="22"/>
          <w:szCs w:val="22"/>
        </w:rPr>
        <w:t xml:space="preserve">Disintermediation Harm</w:t>
      </w:r>
      <w:r>
        <w:rPr>
          <w:sz w:val="22"/>
          <w:szCs w:val="22"/>
        </w:rPr>
        <w:t xml:space="preserve">: while efficient, eliminating intermediaries can destroy jobs and traditional businesses.</w:t>
      </w:r>
    </w:p>
    <w:p>
      <w:pPr>
        <w:pStyle w:val="ListParagraph"/>
        <w:numPr>
          <w:ilvl w:val="0"/>
          <w:numId w:val="2"/>
        </w:numPr>
        <w:spacing w:after="50" w:before="40"/>
        <w:jc w:val="both"/>
      </w:pPr>
      <w:r>
        <w:rPr>
          <w:b/>
          <w:bCs/>
          <w:sz w:val="22"/>
          <w:szCs w:val="22"/>
        </w:rPr>
        <w:t xml:space="preserve">Data Privacy Concerns</w:t>
      </w:r>
      <w:r>
        <w:rPr>
          <w:sz w:val="22"/>
          <w:szCs w:val="22"/>
        </w:rPr>
        <w:t xml:space="preserve">: extensive collection of market transaction data raises privacy and surveillance concerns.</w:t>
      </w:r>
    </w:p>
    <w:p>
      <w:pPr>
        <w:pStyle w:val="ListParagraph"/>
        <w:numPr>
          <w:ilvl w:val="0"/>
          <w:numId w:val="2"/>
        </w:numPr>
        <w:spacing w:after="50" w:before="40"/>
        <w:jc w:val="both"/>
      </w:pPr>
      <w:r>
        <w:rPr>
          <w:b/>
          <w:bCs/>
          <w:sz w:val="22"/>
          <w:szCs w:val="22"/>
        </w:rPr>
        <w:t xml:space="preserve">Market Volatility</w:t>
      </w:r>
      <w:r>
        <w:rPr>
          <w:sz w:val="22"/>
          <w:szCs w:val="22"/>
        </w:rPr>
        <w:t xml:space="preserve">: algorithmic trading in financial electronic markets can cause flash crashes and extreme volatility.</w:t>
      </w:r>
    </w:p>
    <w:p>
      <w:pPr>
        <w:pStyle w:val="ListParagraph"/>
        <w:numPr>
          <w:ilvl w:val="0"/>
          <w:numId w:val="2"/>
        </w:numPr>
        <w:spacing w:after="50" w:before="40"/>
        <w:jc w:val="both"/>
      </w:pPr>
      <w:r>
        <w:rPr>
          <w:b/>
          <w:bCs/>
          <w:sz w:val="22"/>
          <w:szCs w:val="22"/>
        </w:rPr>
        <w:t xml:space="preserve">Commoditisation</w:t>
      </w:r>
      <w:r>
        <w:rPr>
          <w:sz w:val="22"/>
          <w:szCs w:val="22"/>
        </w:rPr>
        <w:t xml:space="preserve">: intense price competition can eliminate product differentiation and squeeze margins.</w:t>
      </w:r>
    </w:p>
    <w:p>
      <w:pPr>
        <w:pStyle w:val="ListParagraph"/>
        <w:numPr>
          <w:ilvl w:val="0"/>
          <w:numId w:val="2"/>
        </w:numPr>
        <w:spacing w:after="50" w:before="40"/>
        <w:jc w:val="both"/>
      </w:pPr>
      <w:r>
        <w:rPr>
          <w:b/>
          <w:bCs/>
          <w:sz w:val="22"/>
          <w:szCs w:val="22"/>
        </w:rPr>
        <w:t xml:space="preserve">Regulatory Challenges</w:t>
      </w:r>
      <w:r>
        <w:rPr>
          <w:sz w:val="22"/>
          <w:szCs w:val="22"/>
        </w:rPr>
        <w:t xml:space="preserve">: electronic markets often operate across jurisdictions, creating regulatory complexity and evasion opportunities.</w:t>
      </w:r>
    </w:p>
    <w:p>
      <w:r>
        <w:br/>
      </w:r>
    </w:p>
    <w:p>
      <w:pPr>
        <w:pStyle w:val="Heading1"/>
        <w:pBdr>
          <w:bottom w:val="thick" w:color="2E75B6" w:sz="8" w:space="4"/>
        </w:pBdr>
        <w:spacing w:after="200" w:before="480"/>
      </w:pPr>
      <w:r>
        <w:rPr>
          <w:b/>
          <w:bCs/>
          <w:color w:val="1F3864"/>
          <w:sz w:val="34"/>
          <w:szCs w:val="34"/>
        </w:rPr>
        <w:t xml:space="preserve">UNIT VI — Electronic Data Interchange (EDI)</w:t>
      </w:r>
    </w:p>
    <w:p>
      <w:pPr>
        <w:pStyle w:val="Heading2"/>
        <w:spacing w:after="120" w:before="320"/>
      </w:pPr>
      <w:r>
        <w:rPr>
          <w:b/>
          <w:bCs/>
          <w:color w:val="1F4E79"/>
          <w:sz w:val="28"/>
          <w:szCs w:val="28"/>
        </w:rPr>
        <w:t xml:space="preserve">6.1 Definition of EDI</w:t>
      </w:r>
    </w:p>
    <w:p>
      <w:pPr>
        <w:spacing w:after="80" w:before="60"/>
        <w:jc w:val="both"/>
      </w:pPr>
      <w:r>
        <w:rPr>
          <w:sz w:val="22"/>
          <w:szCs w:val="22"/>
        </w:rPr>
        <w:t xml:space="preserve">Electronic Data Interchange (EDI) is the computer-to-computer exchange of structured business documents between organisations in a standardised electronic format. EDI replaces paper-based documents such as purchase orders, invoices, shipping notices, and payment confirmations with standardised electronic messages exchanged directly between business information systems.</w:t>
      </w:r>
    </w:p>
    <w:p>
      <w:pPr>
        <w:spacing w:after="80" w:before="60"/>
        <w:jc w:val="both"/>
      </w:pPr>
      <w:r>
        <w:rPr>
          <w:sz w:val="22"/>
          <w:szCs w:val="22"/>
        </w:rPr>
        <w:t xml:space="preserve">EDI eliminates manual data entry, reduces errors, accelerates transaction processing, and enables automated business workflows between trading partners.</w:t>
      </w:r>
    </w:p>
    <w:p>
      <w:pPr>
        <w:pStyle w:val="ListParagraph"/>
        <w:numPr>
          <w:ilvl w:val="0"/>
          <w:numId w:val="2"/>
        </w:numPr>
        <w:spacing w:after="50" w:before="40"/>
        <w:jc w:val="both"/>
      </w:pPr>
      <w:r>
        <w:rPr>
          <w:b/>
          <w:bCs/>
          <w:sz w:val="22"/>
          <w:szCs w:val="22"/>
        </w:rPr>
        <w:t xml:space="preserve">Structured Format</w:t>
      </w:r>
      <w:r>
        <w:rPr>
          <w:sz w:val="22"/>
          <w:szCs w:val="22"/>
        </w:rPr>
        <w:t xml:space="preserve">: EDI uses strict, standardised document formats — both parties must use the same standard.</w:t>
      </w:r>
    </w:p>
    <w:p>
      <w:pPr>
        <w:pStyle w:val="ListParagraph"/>
        <w:numPr>
          <w:ilvl w:val="0"/>
          <w:numId w:val="2"/>
        </w:numPr>
        <w:spacing w:after="50" w:before="40"/>
        <w:jc w:val="both"/>
      </w:pPr>
      <w:r>
        <w:rPr>
          <w:b/>
          <w:bCs/>
          <w:sz w:val="22"/>
          <w:szCs w:val="22"/>
        </w:rPr>
        <w:t xml:space="preserve">Computer-to-Computer</w:t>
      </w:r>
      <w:r>
        <w:rPr>
          <w:sz w:val="22"/>
          <w:szCs w:val="22"/>
        </w:rPr>
        <w:t xml:space="preserve">: EDI transactions are processed automatically by software without human intervention.</w:t>
      </w:r>
    </w:p>
    <w:p>
      <w:pPr>
        <w:pStyle w:val="ListParagraph"/>
        <w:numPr>
          <w:ilvl w:val="0"/>
          <w:numId w:val="2"/>
        </w:numPr>
        <w:spacing w:after="50" w:before="40"/>
        <w:jc w:val="both"/>
      </w:pPr>
      <w:r>
        <w:rPr>
          <w:b/>
          <w:bCs/>
          <w:sz w:val="22"/>
          <w:szCs w:val="22"/>
        </w:rPr>
        <w:t xml:space="preserve">Between Organisations</w:t>
      </w:r>
      <w:r>
        <w:rPr>
          <w:sz w:val="22"/>
          <w:szCs w:val="22"/>
        </w:rPr>
        <w:t xml:space="preserve">: EDI facilitates inter-organisational communication — between businesses, governments, and their trading partners.</w:t>
      </w:r>
    </w:p>
    <w:p>
      <w:pPr>
        <w:pStyle w:val="ListParagraph"/>
        <w:numPr>
          <w:ilvl w:val="0"/>
          <w:numId w:val="2"/>
        </w:numPr>
        <w:spacing w:after="50" w:before="40"/>
        <w:jc w:val="both"/>
      </w:pPr>
      <w:r>
        <w:rPr>
          <w:b/>
          <w:bCs/>
          <w:sz w:val="22"/>
          <w:szCs w:val="22"/>
        </w:rPr>
        <w:t xml:space="preserve">Replaces Paper Documents</w:t>
      </w:r>
      <w:r>
        <w:rPr>
          <w:sz w:val="22"/>
          <w:szCs w:val="22"/>
        </w:rPr>
        <w:t xml:space="preserve">: purchase orders, invoices, ASNs (Advanced Shipping Notices), remittance advices, customs documents.</w:t>
      </w:r>
    </w:p>
    <w:p>
      <w:pPr>
        <w:pStyle w:val="Heading2"/>
        <w:spacing w:after="120" w:before="320"/>
      </w:pPr>
      <w:r>
        <w:rPr>
          <w:b/>
          <w:bCs/>
          <w:color w:val="1F4E79"/>
          <w:sz w:val="28"/>
          <w:szCs w:val="28"/>
        </w:rPr>
        <w:t xml:space="preserve">6.2 Benefits of EDI</w:t>
      </w:r>
    </w:p>
    <w:p>
      <w:pPr>
        <w:pStyle w:val="Heading3"/>
        <w:spacing w:after="80" w:before="220"/>
      </w:pPr>
      <w:r>
        <w:rPr>
          <w:b/>
          <w:bCs/>
          <w:color w:val="1E5631"/>
          <w:sz w:val="24"/>
          <w:szCs w:val="24"/>
        </w:rPr>
        <w:t xml:space="preserve">6.2.1 Operational Benefits</w:t>
      </w:r>
    </w:p>
    <w:p>
      <w:pPr>
        <w:pStyle w:val="ListParagraph"/>
        <w:numPr>
          <w:ilvl w:val="0"/>
          <w:numId w:val="2"/>
        </w:numPr>
        <w:spacing w:after="50" w:before="40"/>
        <w:jc w:val="both"/>
      </w:pPr>
      <w:r>
        <w:rPr>
          <w:b/>
          <w:bCs/>
          <w:sz w:val="22"/>
          <w:szCs w:val="22"/>
        </w:rPr>
        <w:t xml:space="preserve">Speed</w:t>
      </w:r>
      <w:r>
        <w:rPr>
          <w:sz w:val="22"/>
          <w:szCs w:val="22"/>
        </w:rPr>
        <w:t xml:space="preserve">: transactions completed in minutes instead of days required for postal mail.</w:t>
      </w:r>
    </w:p>
    <w:p>
      <w:pPr>
        <w:pStyle w:val="ListParagraph"/>
        <w:numPr>
          <w:ilvl w:val="0"/>
          <w:numId w:val="2"/>
        </w:numPr>
        <w:spacing w:after="50" w:before="40"/>
        <w:jc w:val="both"/>
      </w:pPr>
      <w:r>
        <w:rPr>
          <w:b/>
          <w:bCs/>
          <w:sz w:val="22"/>
          <w:szCs w:val="22"/>
        </w:rPr>
        <w:t xml:space="preserve">Accuracy</w:t>
      </w:r>
      <w:r>
        <w:rPr>
          <w:sz w:val="22"/>
          <w:szCs w:val="22"/>
        </w:rPr>
        <w:t xml:space="preserve">: elimination of manual data re-entry reduces errors by 30–40%.</w:t>
      </w:r>
    </w:p>
    <w:p>
      <w:pPr>
        <w:pStyle w:val="ListParagraph"/>
        <w:numPr>
          <w:ilvl w:val="0"/>
          <w:numId w:val="2"/>
        </w:numPr>
        <w:spacing w:after="50" w:before="40"/>
        <w:jc w:val="both"/>
      </w:pPr>
      <w:r>
        <w:rPr>
          <w:b/>
          <w:bCs/>
          <w:sz w:val="22"/>
          <w:szCs w:val="22"/>
        </w:rPr>
        <w:t xml:space="preserve">Automation</w:t>
      </w:r>
      <w:r>
        <w:rPr>
          <w:sz w:val="22"/>
          <w:szCs w:val="22"/>
        </w:rPr>
        <w:t xml:space="preserve">: orders received via EDI automatically trigger warehouse picking, shipping, and invoicing.</w:t>
      </w:r>
    </w:p>
    <w:p>
      <w:pPr>
        <w:pStyle w:val="ListParagraph"/>
        <w:numPr>
          <w:ilvl w:val="0"/>
          <w:numId w:val="2"/>
        </w:numPr>
        <w:spacing w:after="50" w:before="40"/>
        <w:jc w:val="both"/>
      </w:pPr>
      <w:r>
        <w:rPr>
          <w:b/>
          <w:bCs/>
          <w:sz w:val="22"/>
          <w:szCs w:val="22"/>
        </w:rPr>
        <w:t xml:space="preserve">Paperless Processing</w:t>
      </w:r>
      <w:r>
        <w:rPr>
          <w:sz w:val="22"/>
          <w:szCs w:val="22"/>
        </w:rPr>
        <w:t xml:space="preserve">: significant reduction in paper, printing, postage, and storage costs.</w:t>
      </w:r>
    </w:p>
    <w:p>
      <w:pPr>
        <w:pStyle w:val="ListParagraph"/>
        <w:numPr>
          <w:ilvl w:val="0"/>
          <w:numId w:val="2"/>
        </w:numPr>
        <w:spacing w:after="50" w:before="40"/>
        <w:jc w:val="both"/>
      </w:pPr>
      <w:r>
        <w:rPr>
          <w:b/>
          <w:bCs/>
          <w:sz w:val="22"/>
          <w:szCs w:val="22"/>
        </w:rPr>
        <w:t xml:space="preserve">Real-Time Visibility</w:t>
      </w:r>
      <w:r>
        <w:rPr>
          <w:sz w:val="22"/>
          <w:szCs w:val="22"/>
        </w:rPr>
        <w:t xml:space="preserve">: instant status updates on orders, shipments, and inventory levels.</w:t>
      </w:r>
    </w:p>
    <w:p>
      <w:pPr>
        <w:pStyle w:val="ListParagraph"/>
        <w:numPr>
          <w:ilvl w:val="0"/>
          <w:numId w:val="2"/>
        </w:numPr>
        <w:spacing w:after="50" w:before="40"/>
        <w:jc w:val="both"/>
      </w:pPr>
      <w:r>
        <w:rPr>
          <w:b/>
          <w:bCs/>
          <w:sz w:val="22"/>
          <w:szCs w:val="22"/>
        </w:rPr>
        <w:t xml:space="preserve">Just-In-Time (JIT) Support</w:t>
      </w:r>
      <w:r>
        <w:rPr>
          <w:sz w:val="22"/>
          <w:szCs w:val="22"/>
        </w:rPr>
        <w:t xml:space="preserve">: fast and accurate order processing enables lean inventory and JIT manufacturing.</w:t>
      </w:r>
    </w:p>
    <w:p>
      <w:pPr>
        <w:pStyle w:val="Heading3"/>
        <w:spacing w:after="80" w:before="220"/>
      </w:pPr>
      <w:r>
        <w:rPr>
          <w:b/>
          <w:bCs/>
          <w:color w:val="1E5631"/>
          <w:sz w:val="24"/>
          <w:szCs w:val="24"/>
        </w:rPr>
        <w:t xml:space="preserve">6.2.2 Strategic Benefits</w:t>
      </w:r>
    </w:p>
    <w:p>
      <w:pPr>
        <w:pStyle w:val="ListParagraph"/>
        <w:numPr>
          <w:ilvl w:val="0"/>
          <w:numId w:val="2"/>
        </w:numPr>
        <w:spacing w:after="50" w:before="40"/>
        <w:jc w:val="both"/>
      </w:pPr>
      <w:r>
        <w:rPr>
          <w:b/>
          <w:bCs/>
          <w:sz w:val="22"/>
          <w:szCs w:val="22"/>
        </w:rPr>
        <w:t xml:space="preserve">Stronger Trading Partner Relationships</w:t>
      </w:r>
      <w:r>
        <w:rPr>
          <w:sz w:val="22"/>
          <w:szCs w:val="22"/>
        </w:rPr>
        <w:t xml:space="preserve">: reliable and accurate transactions build trust with suppliers and customers.</w:t>
      </w:r>
    </w:p>
    <w:p>
      <w:pPr>
        <w:pStyle w:val="ListParagraph"/>
        <w:numPr>
          <w:ilvl w:val="0"/>
          <w:numId w:val="2"/>
        </w:numPr>
        <w:spacing w:after="50" w:before="40"/>
        <w:jc w:val="both"/>
      </w:pPr>
      <w:r>
        <w:rPr>
          <w:b/>
          <w:bCs/>
          <w:sz w:val="22"/>
          <w:szCs w:val="22"/>
        </w:rPr>
        <w:t xml:space="preserve">Competitive Advantage</w:t>
      </w:r>
      <w:r>
        <w:rPr>
          <w:sz w:val="22"/>
          <w:szCs w:val="22"/>
        </w:rPr>
        <w:t xml:space="preserve">: faster order cycle times and lower costs relative to paper-based competitors.</w:t>
      </w:r>
    </w:p>
    <w:p>
      <w:pPr>
        <w:pStyle w:val="ListParagraph"/>
        <w:numPr>
          <w:ilvl w:val="0"/>
          <w:numId w:val="2"/>
        </w:numPr>
        <w:spacing w:after="50" w:before="40"/>
        <w:jc w:val="both"/>
      </w:pPr>
      <w:r>
        <w:rPr>
          <w:b/>
          <w:bCs/>
          <w:sz w:val="22"/>
          <w:szCs w:val="22"/>
        </w:rPr>
        <w:t xml:space="preserve">Regulatory Compliance</w:t>
      </w:r>
      <w:r>
        <w:rPr>
          <w:sz w:val="22"/>
          <w:szCs w:val="22"/>
        </w:rPr>
        <w:t xml:space="preserve">: standardised formats help meet customs, tax, and audit requirements.</w:t>
      </w:r>
    </w:p>
    <w:p>
      <w:pPr>
        <w:pStyle w:val="ListParagraph"/>
        <w:numPr>
          <w:ilvl w:val="0"/>
          <w:numId w:val="2"/>
        </w:numPr>
        <w:spacing w:after="50" w:before="40"/>
        <w:jc w:val="both"/>
      </w:pPr>
      <w:r>
        <w:rPr>
          <w:b/>
          <w:bCs/>
          <w:sz w:val="22"/>
          <w:szCs w:val="22"/>
        </w:rPr>
        <w:t xml:space="preserve">Scalability</w:t>
      </w:r>
      <w:r>
        <w:rPr>
          <w:sz w:val="22"/>
          <w:szCs w:val="22"/>
        </w:rPr>
        <w:t xml:space="preserve">: electronic processing can handle millions of transactions without proportional cost increase.</w:t>
      </w:r>
    </w:p>
    <w:p>
      <w:pPr>
        <w:pStyle w:val="ListParagraph"/>
        <w:numPr>
          <w:ilvl w:val="0"/>
          <w:numId w:val="2"/>
        </w:numPr>
        <w:spacing w:after="50" w:before="40"/>
        <w:jc w:val="both"/>
      </w:pPr>
      <w:r>
        <w:rPr>
          <w:b/>
          <w:bCs/>
          <w:sz w:val="22"/>
          <w:szCs w:val="22"/>
        </w:rPr>
        <w:t xml:space="preserve">Reduced Inventory Costs</w:t>
      </w:r>
      <w:r>
        <w:rPr>
          <w:sz w:val="22"/>
          <w:szCs w:val="22"/>
        </w:rPr>
        <w:t xml:space="preserve">: accurate demand signals from customers enable leaner inventory and reduced carrying costs.</w:t>
      </w:r>
    </w:p>
    <w:p>
      <w:pPr>
        <w:pStyle w:val="Heading2"/>
        <w:spacing w:after="120" w:before="320"/>
      </w:pPr>
      <w:r>
        <w:rPr>
          <w:b/>
          <w:bCs/>
          <w:color w:val="1F4E79"/>
          <w:sz w:val="28"/>
          <w:szCs w:val="28"/>
        </w:rPr>
        <w:t xml:space="preserve">6.3 EDI Technology</w:t>
      </w:r>
    </w:p>
    <w:p>
      <w:pPr>
        <w:pStyle w:val="Heading3"/>
        <w:spacing w:after="80" w:before="220"/>
      </w:pPr>
      <w:r>
        <w:rPr>
          <w:b/>
          <w:bCs/>
          <w:color w:val="1E5631"/>
          <w:sz w:val="24"/>
          <w:szCs w:val="24"/>
        </w:rPr>
        <w:t xml:space="preserve">6.3.1 EDI Standards</w:t>
      </w:r>
    </w:p>
    <w:p>
      <w:pPr>
        <w:spacing w:after="80" w:before="60"/>
        <w:jc w:val="both"/>
      </w:pPr>
      <w:r>
        <w:rPr>
          <w:sz w:val="22"/>
          <w:szCs w:val="22"/>
        </w:rPr>
        <w:t xml:space="preserve">EDI standards define the structure, format, and data elements of electronic documents to ensure interoperability:</w:t>
      </w:r>
    </w:p>
    <w:p>
      <w:pPr>
        <w:pStyle w:val="ListParagraph"/>
        <w:numPr>
          <w:ilvl w:val="0"/>
          <w:numId w:val="2"/>
        </w:numPr>
        <w:spacing w:after="50" w:before="40"/>
        <w:jc w:val="both"/>
      </w:pPr>
      <w:r>
        <w:rPr>
          <w:b/>
          <w:bCs/>
          <w:sz w:val="22"/>
          <w:szCs w:val="22"/>
        </w:rPr>
        <w:t xml:space="preserve">ANSI X12 (ASC X12)</w:t>
      </w:r>
      <w:r>
        <w:rPr>
          <w:sz w:val="22"/>
          <w:szCs w:val="22"/>
        </w:rPr>
        <w:t xml:space="preserve">: predominant standard in North America. Used for retail, healthcare, finance, transportation. E.g., 850 (Purchase Order), 856 (ASN), 810 (Invoice).</w:t>
      </w:r>
    </w:p>
    <w:p>
      <w:pPr>
        <w:pStyle w:val="ListParagraph"/>
        <w:numPr>
          <w:ilvl w:val="0"/>
          <w:numId w:val="2"/>
        </w:numPr>
        <w:spacing w:after="50" w:before="40"/>
        <w:jc w:val="both"/>
      </w:pPr>
      <w:r>
        <w:rPr>
          <w:b/>
          <w:bCs/>
          <w:sz w:val="22"/>
          <w:szCs w:val="22"/>
        </w:rPr>
        <w:t xml:space="preserve">UN/EDIFACT</w:t>
      </w:r>
      <w:r>
        <w:rPr>
          <w:sz w:val="22"/>
          <w:szCs w:val="22"/>
        </w:rPr>
        <w:t xml:space="preserve">: United Nations Electronic Data Interchange for Administration, Commerce, and Transport — dominant international standard, especially in Europe.</w:t>
      </w:r>
    </w:p>
    <w:p>
      <w:pPr>
        <w:pStyle w:val="ListParagraph"/>
        <w:numPr>
          <w:ilvl w:val="0"/>
          <w:numId w:val="2"/>
        </w:numPr>
        <w:spacing w:after="50" w:before="40"/>
        <w:jc w:val="both"/>
      </w:pPr>
      <w:r>
        <w:rPr>
          <w:b/>
          <w:bCs/>
          <w:sz w:val="22"/>
          <w:szCs w:val="22"/>
        </w:rPr>
        <w:t xml:space="preserve">HL7</w:t>
      </w:r>
      <w:r>
        <w:rPr>
          <w:sz w:val="22"/>
          <w:szCs w:val="22"/>
        </w:rPr>
        <w:t xml:space="preserve">: Health Level 7 — standard specifically for healthcare information exchange.</w:t>
      </w:r>
    </w:p>
    <w:p>
      <w:pPr>
        <w:pStyle w:val="ListParagraph"/>
        <w:numPr>
          <w:ilvl w:val="0"/>
          <w:numId w:val="2"/>
        </w:numPr>
        <w:spacing w:after="50" w:before="40"/>
        <w:jc w:val="both"/>
      </w:pPr>
      <w:r>
        <w:rPr>
          <w:b/>
          <w:bCs/>
          <w:sz w:val="22"/>
          <w:szCs w:val="22"/>
        </w:rPr>
        <w:t xml:space="preserve">RosettaNet</w:t>
      </w:r>
      <w:r>
        <w:rPr>
          <w:sz w:val="22"/>
          <w:szCs w:val="22"/>
        </w:rPr>
        <w:t xml:space="preserve">: XML-based supply chain standard for electronics, semiconductor, and IT industries.</w:t>
      </w:r>
    </w:p>
    <w:p>
      <w:pPr>
        <w:pStyle w:val="ListParagraph"/>
        <w:numPr>
          <w:ilvl w:val="0"/>
          <w:numId w:val="2"/>
        </w:numPr>
        <w:spacing w:after="50" w:before="40"/>
        <w:jc w:val="both"/>
      </w:pPr>
      <w:r>
        <w:rPr>
          <w:b/>
          <w:bCs/>
          <w:sz w:val="22"/>
          <w:szCs w:val="22"/>
        </w:rPr>
        <w:t xml:space="preserve">TRADACOMS</w:t>
      </w:r>
      <w:r>
        <w:rPr>
          <w:sz w:val="22"/>
          <w:szCs w:val="22"/>
        </w:rPr>
        <w:t xml:space="preserve">: UK retail industry standard — largely superseded by EDIFACT.</w:t>
      </w:r>
    </w:p>
    <w:p>
      <w:pPr>
        <w:pStyle w:val="ListParagraph"/>
        <w:numPr>
          <w:ilvl w:val="0"/>
          <w:numId w:val="2"/>
        </w:numPr>
        <w:spacing w:after="50" w:before="40"/>
        <w:jc w:val="both"/>
      </w:pPr>
      <w:r>
        <w:rPr>
          <w:b/>
          <w:bCs/>
          <w:sz w:val="22"/>
          <w:szCs w:val="22"/>
        </w:rPr>
        <w:t xml:space="preserve">GS1</w:t>
      </w:r>
      <w:r>
        <w:rPr>
          <w:sz w:val="22"/>
          <w:szCs w:val="22"/>
        </w:rPr>
        <w:t xml:space="preserve">: global standards for supply chain using barcodes, RFID, and data identifiers (GTIN, SSCC).</w:t>
      </w:r>
    </w:p>
    <w:p>
      <w:pPr>
        <w:pStyle w:val="Heading3"/>
        <w:spacing w:after="80" w:before="220"/>
      </w:pPr>
      <w:r>
        <w:rPr>
          <w:b/>
          <w:bCs/>
          <w:color w:val="1E5631"/>
          <w:sz w:val="24"/>
          <w:szCs w:val="24"/>
        </w:rPr>
        <w:t xml:space="preserve">6.3.2 EDI Document Structure (ANSI X12)</w:t>
      </w:r>
    </w:p>
    <w:p>
      <w:pPr>
        <w:pStyle w:val="ListParagraph"/>
        <w:numPr>
          <w:ilvl w:val="0"/>
          <w:numId w:val="2"/>
        </w:numPr>
        <w:spacing w:after="50" w:before="40"/>
        <w:jc w:val="both"/>
      </w:pPr>
      <w:r>
        <w:rPr>
          <w:b/>
          <w:bCs/>
          <w:sz w:val="22"/>
          <w:szCs w:val="22"/>
        </w:rPr>
        <w:t xml:space="preserve">Interchange Envelope (ISA/IEA)</w:t>
      </w:r>
      <w:r>
        <w:rPr>
          <w:sz w:val="22"/>
          <w:szCs w:val="22"/>
        </w:rPr>
        <w:t xml:space="preserve">: outermost wrapper — identifies sender, receiver, date, time, and interchange control number.</w:t>
      </w:r>
    </w:p>
    <w:p>
      <w:pPr>
        <w:pStyle w:val="ListParagraph"/>
        <w:numPr>
          <w:ilvl w:val="0"/>
          <w:numId w:val="2"/>
        </w:numPr>
        <w:spacing w:after="50" w:before="40"/>
        <w:jc w:val="both"/>
      </w:pPr>
      <w:r>
        <w:rPr>
          <w:b/>
          <w:bCs/>
          <w:sz w:val="22"/>
          <w:szCs w:val="22"/>
        </w:rPr>
        <w:t xml:space="preserve">Functional Group (GS/GE)</w:t>
      </w:r>
      <w:r>
        <w:rPr>
          <w:sz w:val="22"/>
          <w:szCs w:val="22"/>
        </w:rPr>
        <w:t xml:space="preserve">: groups related transaction sets of the same type.</w:t>
      </w:r>
    </w:p>
    <w:p>
      <w:pPr>
        <w:pStyle w:val="ListParagraph"/>
        <w:numPr>
          <w:ilvl w:val="0"/>
          <w:numId w:val="2"/>
        </w:numPr>
        <w:spacing w:after="50" w:before="40"/>
        <w:jc w:val="both"/>
      </w:pPr>
      <w:r>
        <w:rPr>
          <w:b/>
          <w:bCs/>
          <w:sz w:val="22"/>
          <w:szCs w:val="22"/>
        </w:rPr>
        <w:t xml:space="preserve">Transaction Set (ST/SE)</w:t>
      </w:r>
      <w:r>
        <w:rPr>
          <w:sz w:val="22"/>
          <w:szCs w:val="22"/>
        </w:rPr>
        <w:t xml:space="preserve">: the actual business document — e.g., one purchase order.</w:t>
      </w:r>
    </w:p>
    <w:p>
      <w:pPr>
        <w:pStyle w:val="ListParagraph"/>
        <w:numPr>
          <w:ilvl w:val="0"/>
          <w:numId w:val="2"/>
        </w:numPr>
        <w:spacing w:after="50" w:before="40"/>
        <w:jc w:val="both"/>
      </w:pPr>
      <w:r>
        <w:rPr>
          <w:b/>
          <w:bCs/>
          <w:sz w:val="22"/>
          <w:szCs w:val="22"/>
        </w:rPr>
        <w:t xml:space="preserve">Segments and Elements</w:t>
      </w:r>
      <w:r>
        <w:rPr>
          <w:sz w:val="22"/>
          <w:szCs w:val="22"/>
        </w:rPr>
        <w:t xml:space="preserve">: segments are lines of data (like SAC, PO1, N1); elements are the data fields within each segment.</w:t>
      </w:r>
    </w:p>
    <w:p>
      <w:pPr>
        <w:pStyle w:val="Heading3"/>
        <w:spacing w:after="80" w:before="220"/>
      </w:pPr>
      <w:r>
        <w:rPr>
          <w:b/>
          <w:bCs/>
          <w:color w:val="1E5631"/>
          <w:sz w:val="24"/>
          <w:szCs w:val="24"/>
        </w:rPr>
        <w:t xml:space="preserve">6.3.3 EDI Software Components</w:t>
      </w:r>
    </w:p>
    <w:p>
      <w:pPr>
        <w:pStyle w:val="ListParagraph"/>
        <w:numPr>
          <w:ilvl w:val="0"/>
          <w:numId w:val="2"/>
        </w:numPr>
        <w:spacing w:after="50" w:before="40"/>
        <w:jc w:val="both"/>
      </w:pPr>
      <w:r>
        <w:rPr>
          <w:b/>
          <w:bCs/>
          <w:sz w:val="22"/>
          <w:szCs w:val="22"/>
        </w:rPr>
        <w:t xml:space="preserve">Translation Software</w:t>
      </w:r>
      <w:r>
        <w:rPr>
          <w:sz w:val="22"/>
          <w:szCs w:val="22"/>
        </w:rPr>
        <w:t xml:space="preserve">: converts between internal application data formats and EDI standards. E.g., Sterling Commerce, MuleSoft.</w:t>
      </w:r>
    </w:p>
    <w:p>
      <w:pPr>
        <w:pStyle w:val="ListParagraph"/>
        <w:numPr>
          <w:ilvl w:val="0"/>
          <w:numId w:val="2"/>
        </w:numPr>
        <w:spacing w:after="50" w:before="40"/>
        <w:jc w:val="both"/>
      </w:pPr>
      <w:r>
        <w:rPr>
          <w:b/>
          <w:bCs/>
          <w:sz w:val="22"/>
          <w:szCs w:val="22"/>
        </w:rPr>
        <w:t xml:space="preserve">Mapping</w:t>
      </w:r>
      <w:r>
        <w:rPr>
          <w:sz w:val="22"/>
          <w:szCs w:val="22"/>
        </w:rPr>
        <w:t xml:space="preserve">: defines how fields in the internal system map to EDI segments and elements.</w:t>
      </w:r>
    </w:p>
    <w:p>
      <w:pPr>
        <w:pStyle w:val="ListParagraph"/>
        <w:numPr>
          <w:ilvl w:val="0"/>
          <w:numId w:val="2"/>
        </w:numPr>
        <w:spacing w:after="50" w:before="40"/>
        <w:jc w:val="both"/>
      </w:pPr>
      <w:r>
        <w:rPr>
          <w:b/>
          <w:bCs/>
          <w:sz w:val="22"/>
          <w:szCs w:val="22"/>
        </w:rPr>
        <w:t xml:space="preserve">Communication Software</w:t>
      </w:r>
      <w:r>
        <w:rPr>
          <w:sz w:val="22"/>
          <w:szCs w:val="22"/>
        </w:rPr>
        <w:t xml:space="preserve">: handles transmission of EDI files via various protocols (AS2, FTP, SFTP, VAN).</w:t>
      </w:r>
    </w:p>
    <w:p>
      <w:pPr>
        <w:pStyle w:val="ListParagraph"/>
        <w:numPr>
          <w:ilvl w:val="0"/>
          <w:numId w:val="2"/>
        </w:numPr>
        <w:spacing w:after="50" w:before="40"/>
        <w:jc w:val="both"/>
      </w:pPr>
      <w:r>
        <w:rPr>
          <w:b/>
          <w:bCs/>
          <w:sz w:val="22"/>
          <w:szCs w:val="22"/>
        </w:rPr>
        <w:t xml:space="preserve">EDI Integration Middleware</w:t>
      </w:r>
      <w:r>
        <w:rPr>
          <w:sz w:val="22"/>
          <w:szCs w:val="22"/>
        </w:rPr>
        <w:t xml:space="preserve">: connects EDI processing with ERP and back-office systems.</w:t>
      </w:r>
    </w:p>
    <w:p>
      <w:pPr>
        <w:pStyle w:val="Heading2"/>
        <w:spacing w:after="120" w:before="320"/>
      </w:pPr>
      <w:r>
        <w:rPr>
          <w:b/>
          <w:bCs/>
          <w:color w:val="1F4E79"/>
          <w:sz w:val="28"/>
          <w:szCs w:val="28"/>
        </w:rPr>
        <w:t xml:space="preserve">6.4 EDI Communications</w:t>
      </w:r>
    </w:p>
    <w:p>
      <w:pPr>
        <w:spacing w:after="80" w:before="60"/>
        <w:jc w:val="both"/>
      </w:pPr>
      <w:r>
        <w:rPr>
          <w:sz w:val="22"/>
          <w:szCs w:val="22"/>
        </w:rPr>
        <w:t xml:space="preserve">EDI documents are transmitted between trading partners using various communication protocols:</w:t>
      </w:r>
    </w:p>
    <w:p>
      <w:pPr>
        <w:pStyle w:val="Heading3"/>
        <w:spacing w:after="80" w:before="220"/>
      </w:pPr>
      <w:r>
        <w:rPr>
          <w:b/>
          <w:bCs/>
          <w:color w:val="1E5631"/>
          <w:sz w:val="24"/>
          <w:szCs w:val="24"/>
        </w:rPr>
        <w:t xml:space="preserve">6.4.1 Direct Communication Methods</w:t>
      </w:r>
    </w:p>
    <w:p>
      <w:pPr>
        <w:pStyle w:val="ListParagraph"/>
        <w:numPr>
          <w:ilvl w:val="0"/>
          <w:numId w:val="2"/>
        </w:numPr>
        <w:spacing w:after="50" w:before="40"/>
        <w:jc w:val="both"/>
      </w:pPr>
      <w:r>
        <w:rPr>
          <w:b/>
          <w:bCs/>
          <w:sz w:val="22"/>
          <w:szCs w:val="22"/>
        </w:rPr>
        <w:t xml:space="preserve">AS2 (Applicability Statement 2)</w:t>
      </w:r>
      <w:r>
        <w:rPr>
          <w:sz w:val="22"/>
          <w:szCs w:val="22"/>
        </w:rPr>
        <w:t xml:space="preserve">: most widely used protocol for EDI over the Internet. Provides encryption, digital signatures, and delivery receipts (MDN). Used by major retailers like Walmart and Amazon.</w:t>
      </w:r>
    </w:p>
    <w:p>
      <w:pPr>
        <w:pStyle w:val="ListParagraph"/>
        <w:numPr>
          <w:ilvl w:val="0"/>
          <w:numId w:val="2"/>
        </w:numPr>
        <w:spacing w:after="50" w:before="40"/>
        <w:jc w:val="both"/>
      </w:pPr>
      <w:r>
        <w:rPr>
          <w:b/>
          <w:bCs/>
          <w:sz w:val="22"/>
          <w:szCs w:val="22"/>
        </w:rPr>
        <w:t xml:space="preserve">AS4</w:t>
      </w:r>
      <w:r>
        <w:rPr>
          <w:sz w:val="22"/>
          <w:szCs w:val="22"/>
        </w:rPr>
        <w:t xml:space="preserve">: evolved version of AS2 — used in web services environments and healthcare.</w:t>
      </w:r>
    </w:p>
    <w:p>
      <w:pPr>
        <w:pStyle w:val="ListParagraph"/>
        <w:numPr>
          <w:ilvl w:val="0"/>
          <w:numId w:val="2"/>
        </w:numPr>
        <w:spacing w:after="50" w:before="40"/>
        <w:jc w:val="both"/>
      </w:pPr>
      <w:r>
        <w:rPr>
          <w:b/>
          <w:bCs/>
          <w:sz w:val="22"/>
          <w:szCs w:val="22"/>
        </w:rPr>
        <w:t xml:space="preserve">FTP / SFTP / FTPS</w:t>
      </w:r>
      <w:r>
        <w:rPr>
          <w:sz w:val="22"/>
          <w:szCs w:val="22"/>
        </w:rPr>
        <w:t xml:space="preserve">: File Transfer Protocol / Secure FTP — simple file transfer; less structured than AS2 but widely supported.</w:t>
      </w:r>
    </w:p>
    <w:p>
      <w:pPr>
        <w:pStyle w:val="ListParagraph"/>
        <w:numPr>
          <w:ilvl w:val="0"/>
          <w:numId w:val="2"/>
        </w:numPr>
        <w:spacing w:after="50" w:before="40"/>
        <w:jc w:val="both"/>
      </w:pPr>
      <w:r>
        <w:rPr>
          <w:b/>
          <w:bCs/>
          <w:sz w:val="22"/>
          <w:szCs w:val="22"/>
        </w:rPr>
        <w:t xml:space="preserve">HTTPS/WebServices</w:t>
      </w:r>
      <w:r>
        <w:rPr>
          <w:sz w:val="22"/>
          <w:szCs w:val="22"/>
        </w:rPr>
        <w:t xml:space="preserve">: EDI over HTTP using REST or SOAP APIs — more flexible for modern integrations.</w:t>
      </w:r>
    </w:p>
    <w:p>
      <w:pPr>
        <w:pStyle w:val="ListParagraph"/>
        <w:numPr>
          <w:ilvl w:val="0"/>
          <w:numId w:val="2"/>
        </w:numPr>
        <w:spacing w:after="50" w:before="40"/>
        <w:jc w:val="both"/>
      </w:pPr>
      <w:r>
        <w:rPr>
          <w:b/>
          <w:bCs/>
          <w:sz w:val="22"/>
          <w:szCs w:val="22"/>
        </w:rPr>
        <w:t xml:space="preserve">OFTP2 (Odette FTP 2)</w:t>
      </w:r>
      <w:r>
        <w:rPr>
          <w:sz w:val="22"/>
          <w:szCs w:val="22"/>
        </w:rPr>
        <w:t xml:space="preserve">: used in the European automotive industry for EDI communication.</w:t>
      </w:r>
    </w:p>
    <w:p>
      <w:pPr>
        <w:pStyle w:val="Heading3"/>
        <w:spacing w:after="80" w:before="220"/>
      </w:pPr>
      <w:r>
        <w:rPr>
          <w:b/>
          <w:bCs/>
          <w:color w:val="1E5631"/>
          <w:sz w:val="24"/>
          <w:szCs w:val="24"/>
        </w:rPr>
        <w:t xml:space="preserve">6.4.2 Value-Added Networks (VANs)</w:t>
      </w:r>
    </w:p>
    <w:p>
      <w:pPr>
        <w:spacing w:after="80" w:before="60"/>
        <w:jc w:val="both"/>
      </w:pPr>
      <w:r>
        <w:rPr>
          <w:sz w:val="22"/>
          <w:szCs w:val="22"/>
        </w:rPr>
        <w:t xml:space="preserve">A VAN is a private, managed network that provides a secure, reliable intermediary for EDI message exchange. VANs act as an electronic postal service for EDI.</w:t>
      </w:r>
    </w:p>
    <w:p>
      <w:pPr>
        <w:pStyle w:val="ListParagraph"/>
        <w:numPr>
          <w:ilvl w:val="0"/>
          <w:numId w:val="2"/>
        </w:numPr>
        <w:spacing w:after="50" w:before="40"/>
        <w:jc w:val="both"/>
      </w:pPr>
      <w:r>
        <w:rPr>
          <w:b/>
          <w:bCs/>
          <w:sz w:val="22"/>
          <w:szCs w:val="22"/>
        </w:rPr>
        <w:t xml:space="preserve">Mailbox Services</w:t>
      </w:r>
      <w:r>
        <w:rPr>
          <w:sz w:val="22"/>
          <w:szCs w:val="22"/>
        </w:rPr>
        <w:t xml:space="preserve">: VAN stores EDI messages until the recipient retrieves them — asynchronous exchange.</w:t>
      </w:r>
    </w:p>
    <w:p>
      <w:pPr>
        <w:pStyle w:val="ListParagraph"/>
        <w:numPr>
          <w:ilvl w:val="0"/>
          <w:numId w:val="2"/>
        </w:numPr>
        <w:spacing w:after="50" w:before="40"/>
        <w:jc w:val="both"/>
      </w:pPr>
      <w:r>
        <w:rPr>
          <w:b/>
          <w:bCs/>
          <w:sz w:val="22"/>
          <w:szCs w:val="22"/>
        </w:rPr>
        <w:t xml:space="preserve">Protocol Translation</w:t>
      </w:r>
      <w:r>
        <w:rPr>
          <w:sz w:val="22"/>
          <w:szCs w:val="22"/>
        </w:rPr>
        <w:t xml:space="preserve">: VAN translates between different communication protocols used by trading partners.</w:t>
      </w:r>
    </w:p>
    <w:p>
      <w:pPr>
        <w:pStyle w:val="ListParagraph"/>
        <w:numPr>
          <w:ilvl w:val="0"/>
          <w:numId w:val="2"/>
        </w:numPr>
        <w:spacing w:after="50" w:before="40"/>
        <w:jc w:val="both"/>
      </w:pPr>
      <w:r>
        <w:rPr>
          <w:b/>
          <w:bCs/>
          <w:sz w:val="22"/>
          <w:szCs w:val="22"/>
        </w:rPr>
        <w:t xml:space="preserve">Reliability and Guaranteed Delivery</w:t>
      </w:r>
      <w:r>
        <w:rPr>
          <w:sz w:val="22"/>
          <w:szCs w:val="22"/>
        </w:rPr>
        <w:t xml:space="preserve">: VAN provides tracking, retransmission, and delivery confirmation.</w:t>
      </w:r>
    </w:p>
    <w:p>
      <w:pPr>
        <w:pStyle w:val="ListParagraph"/>
        <w:numPr>
          <w:ilvl w:val="0"/>
          <w:numId w:val="2"/>
        </w:numPr>
        <w:spacing w:after="50" w:before="40"/>
        <w:jc w:val="both"/>
      </w:pPr>
      <w:r>
        <w:rPr>
          <w:b/>
          <w:bCs/>
          <w:sz w:val="22"/>
          <w:szCs w:val="22"/>
        </w:rPr>
        <w:t xml:space="preserve">Trading Partner Management</w:t>
      </w:r>
      <w:r>
        <w:rPr>
          <w:sz w:val="22"/>
          <w:szCs w:val="22"/>
        </w:rPr>
        <w:t xml:space="preserve">: single connection to VAN provides access to thousands of trading partners.</w:t>
      </w:r>
    </w:p>
    <w:p>
      <w:pPr>
        <w:pStyle w:val="ListParagraph"/>
        <w:numPr>
          <w:ilvl w:val="0"/>
          <w:numId w:val="2"/>
        </w:numPr>
        <w:spacing w:after="50" w:before="40"/>
        <w:jc w:val="both"/>
      </w:pPr>
      <w:r>
        <w:rPr>
          <w:b/>
          <w:bCs/>
          <w:sz w:val="22"/>
          <w:szCs w:val="22"/>
        </w:rPr>
        <w:t xml:space="preserve">Examples</w:t>
      </w:r>
      <w:r>
        <w:rPr>
          <w:sz w:val="22"/>
          <w:szCs w:val="22"/>
        </w:rPr>
        <w:t xml:space="preserve">: OpenText Trading Grid (formerly GXS), SPS Commerce, TrueCommerce, IBM Sterling B2B.</w:t>
      </w:r>
    </w:p>
    <w:p>
      <w:pPr>
        <w:pStyle w:val="ListParagraph"/>
        <w:numPr>
          <w:ilvl w:val="0"/>
          <w:numId w:val="2"/>
        </w:numPr>
        <w:spacing w:after="50" w:before="40"/>
        <w:jc w:val="both"/>
      </w:pPr>
      <w:r>
        <w:rPr>
          <w:b/>
          <w:bCs/>
          <w:sz w:val="22"/>
          <w:szCs w:val="22"/>
        </w:rPr>
        <w:t xml:space="preserve">Cost</w:t>
      </w:r>
      <w:r>
        <w:rPr>
          <w:sz w:val="22"/>
          <w:szCs w:val="22"/>
        </w:rPr>
        <w:t xml:space="preserve">: VANs charge per kilocharacter or transaction — can be expensive for high volumes.</w:t>
      </w:r>
    </w:p>
    <w:p>
      <w:pPr>
        <w:pStyle w:val="Heading2"/>
        <w:spacing w:after="120" w:before="320"/>
      </w:pPr>
      <w:r>
        <w:rPr>
          <w:b/>
          <w:bCs/>
          <w:color w:val="1F4E79"/>
          <w:sz w:val="28"/>
          <w:szCs w:val="28"/>
        </w:rPr>
        <w:t xml:space="preserve">6.5 EDI Implementations</w:t>
      </w:r>
    </w:p>
    <w:p>
      <w:pPr>
        <w:pStyle w:val="Heading3"/>
        <w:spacing w:after="80" w:before="220"/>
      </w:pPr>
      <w:r>
        <w:rPr>
          <w:b/>
          <w:bCs/>
          <w:color w:val="1E5631"/>
          <w:sz w:val="24"/>
          <w:szCs w:val="24"/>
        </w:rPr>
        <w:t xml:space="preserve">6.5.1 Traditional EDI (Direct EDI)</w:t>
      </w:r>
    </w:p>
    <w:p>
      <w:pPr>
        <w:spacing w:after="80" w:before="60"/>
        <w:jc w:val="both"/>
      </w:pPr>
      <w:r>
        <w:rPr>
          <w:sz w:val="22"/>
          <w:szCs w:val="22"/>
        </w:rPr>
        <w:t xml:space="preserve">Point-to-point EDI connections between two organisations using leased lines or direct AS2 connections. Suitable for high-volume, long-term trading relationships.</w:t>
      </w:r>
    </w:p>
    <w:p>
      <w:pPr>
        <w:pStyle w:val="Heading3"/>
        <w:spacing w:after="80" w:before="220"/>
      </w:pPr>
      <w:r>
        <w:rPr>
          <w:b/>
          <w:bCs/>
          <w:color w:val="1E5631"/>
          <w:sz w:val="24"/>
          <w:szCs w:val="24"/>
        </w:rPr>
        <w:t xml:space="preserve">6.5.2 VAN-Based EDI</w:t>
      </w:r>
    </w:p>
    <w:p>
      <w:pPr>
        <w:spacing w:after="80" w:before="60"/>
        <w:jc w:val="both"/>
      </w:pPr>
      <w:r>
        <w:rPr>
          <w:sz w:val="22"/>
          <w:szCs w:val="22"/>
        </w:rPr>
        <w:t xml:space="preserve">Both parties connect to a shared VAN. More scalable for managing many trading partners. VAN manages routing and translation.</w:t>
      </w:r>
    </w:p>
    <w:p>
      <w:pPr>
        <w:pStyle w:val="Heading3"/>
        <w:spacing w:after="80" w:before="220"/>
      </w:pPr>
      <w:r>
        <w:rPr>
          <w:b/>
          <w:bCs/>
          <w:color w:val="1E5631"/>
          <w:sz w:val="24"/>
          <w:szCs w:val="24"/>
        </w:rPr>
        <w:t xml:space="preserve">6.5.3 Web EDI</w:t>
      </w:r>
    </w:p>
    <w:p>
      <w:pPr>
        <w:spacing w:after="80" w:before="60"/>
        <w:jc w:val="both"/>
      </w:pPr>
      <w:r>
        <w:rPr>
          <w:sz w:val="22"/>
          <w:szCs w:val="22"/>
        </w:rPr>
        <w:t xml:space="preserve">Smaller trading partners access EDI through a web browser interface, filling out forms that generate EDI-compliant documents. Lower cost, no software required.</w:t>
      </w:r>
    </w:p>
    <w:p>
      <w:pPr>
        <w:pStyle w:val="Heading3"/>
        <w:spacing w:after="80" w:before="220"/>
      </w:pPr>
      <w:r>
        <w:rPr>
          <w:b/>
          <w:bCs/>
          <w:color w:val="1E5631"/>
          <w:sz w:val="24"/>
          <w:szCs w:val="24"/>
        </w:rPr>
        <w:t xml:space="preserve">6.5.4 EDI via XML / JSON</w:t>
      </w:r>
    </w:p>
    <w:p>
      <w:pPr>
        <w:spacing w:after="80" w:before="60"/>
        <w:jc w:val="both"/>
      </w:pPr>
      <w:r>
        <w:rPr>
          <w:sz w:val="22"/>
          <w:szCs w:val="22"/>
        </w:rPr>
        <w:t xml:space="preserve">Modern integration using XML or JSON-based standards (e.g., UBL — Universal Business Language, OAGIS). More flexible, human-readable, and easier to integrate with web services.</w:t>
      </w:r>
    </w:p>
    <w:p>
      <w:pPr>
        <w:pStyle w:val="Heading3"/>
        <w:spacing w:after="80" w:before="220"/>
      </w:pPr>
      <w:r>
        <w:rPr>
          <w:b/>
          <w:bCs/>
          <w:color w:val="1E5631"/>
          <w:sz w:val="24"/>
          <w:szCs w:val="24"/>
        </w:rPr>
        <w:t xml:space="preserve">6.5.5 Cloud-Based EDI (EDI as a Service)</w:t>
      </w:r>
    </w:p>
    <w:p>
      <w:pPr>
        <w:spacing w:after="80" w:before="60"/>
        <w:jc w:val="both"/>
      </w:pPr>
      <w:r>
        <w:rPr>
          <w:sz w:val="22"/>
          <w:szCs w:val="22"/>
        </w:rPr>
        <w:t xml:space="preserve">SaaS platforms provide EDI capabilities without on-premise software. E.g., TrueCommerce, SPS Commerce, DiCentral. Lower upfront investment, automatic standard updates.</w:t>
      </w:r>
    </w:p>
    <w:p>
      <w:pPr>
        <w:pStyle w:val="Heading3"/>
        <w:spacing w:after="80" w:before="220"/>
      </w:pPr>
      <w:r>
        <w:rPr>
          <w:b/>
          <w:bCs/>
          <w:color w:val="1E5631"/>
          <w:sz w:val="24"/>
          <w:szCs w:val="24"/>
        </w:rPr>
        <w:t xml:space="preserve">6.5.6 Steps in EDI Implementation</w:t>
      </w:r>
    </w:p>
    <w:p>
      <w:pPr>
        <w:pStyle w:val="ListParagraph"/>
        <w:numPr>
          <w:ilvl w:val="0"/>
          <w:numId w:val="2"/>
        </w:numPr>
        <w:spacing w:after="50" w:before="40"/>
        <w:jc w:val="both"/>
      </w:pPr>
      <w:r>
        <w:rPr>
          <w:b w:val="false"/>
          <w:bCs w:val="false"/>
          <w:sz w:val="22"/>
          <w:szCs w:val="22"/>
        </w:rPr>
        <w:t xml:space="preserve">Identify trading partners and their EDI requirements.</w:t>
      </w:r>
    </w:p>
    <w:p>
      <w:pPr>
        <w:pStyle w:val="ListParagraph"/>
        <w:numPr>
          <w:ilvl w:val="0"/>
          <w:numId w:val="2"/>
        </w:numPr>
        <w:spacing w:after="50" w:before="40"/>
        <w:jc w:val="both"/>
      </w:pPr>
      <w:r>
        <w:rPr>
          <w:b w:val="false"/>
          <w:bCs w:val="false"/>
          <w:sz w:val="22"/>
          <w:szCs w:val="22"/>
        </w:rPr>
        <w:t xml:space="preserve">Select EDI standards (X12, EDIFACT) and communication method (AS2, VAN).</w:t>
      </w:r>
    </w:p>
    <w:p>
      <w:pPr>
        <w:pStyle w:val="ListParagraph"/>
        <w:numPr>
          <w:ilvl w:val="0"/>
          <w:numId w:val="2"/>
        </w:numPr>
        <w:spacing w:after="50" w:before="40"/>
        <w:jc w:val="both"/>
      </w:pPr>
      <w:r>
        <w:rPr>
          <w:b w:val="false"/>
          <w:bCs w:val="false"/>
          <w:sz w:val="22"/>
          <w:szCs w:val="22"/>
        </w:rPr>
        <w:t xml:space="preserve">Map internal data fields to EDI segments and elements.</w:t>
      </w:r>
    </w:p>
    <w:p>
      <w:pPr>
        <w:pStyle w:val="ListParagraph"/>
        <w:numPr>
          <w:ilvl w:val="0"/>
          <w:numId w:val="2"/>
        </w:numPr>
        <w:spacing w:after="50" w:before="40"/>
        <w:jc w:val="both"/>
      </w:pPr>
      <w:r>
        <w:rPr>
          <w:b w:val="false"/>
          <w:bCs w:val="false"/>
          <w:sz w:val="22"/>
          <w:szCs w:val="22"/>
        </w:rPr>
        <w:t xml:space="preserve">Integrate EDI with internal ERP or business systems.</w:t>
      </w:r>
    </w:p>
    <w:p>
      <w:pPr>
        <w:pStyle w:val="ListParagraph"/>
        <w:numPr>
          <w:ilvl w:val="0"/>
          <w:numId w:val="2"/>
        </w:numPr>
        <w:spacing w:after="50" w:before="40"/>
        <w:jc w:val="both"/>
      </w:pPr>
      <w:r>
        <w:rPr>
          <w:b w:val="false"/>
          <w:bCs w:val="false"/>
          <w:sz w:val="22"/>
          <w:szCs w:val="22"/>
        </w:rPr>
        <w:t xml:space="preserve">Test with trading partner — send test transactions and validate.</w:t>
      </w:r>
    </w:p>
    <w:p>
      <w:pPr>
        <w:pStyle w:val="ListParagraph"/>
        <w:numPr>
          <w:ilvl w:val="0"/>
          <w:numId w:val="2"/>
        </w:numPr>
        <w:spacing w:after="50" w:before="40"/>
        <w:jc w:val="both"/>
      </w:pPr>
      <w:r>
        <w:rPr>
          <w:b w:val="false"/>
          <w:bCs w:val="false"/>
          <w:sz w:val="22"/>
          <w:szCs w:val="22"/>
        </w:rPr>
        <w:t xml:space="preserve">Go live — begin production EDI transactions.</w:t>
      </w:r>
    </w:p>
    <w:p>
      <w:pPr>
        <w:pStyle w:val="ListParagraph"/>
        <w:numPr>
          <w:ilvl w:val="0"/>
          <w:numId w:val="2"/>
        </w:numPr>
        <w:spacing w:after="50" w:before="40"/>
        <w:jc w:val="both"/>
      </w:pPr>
      <w:r>
        <w:rPr>
          <w:b w:val="false"/>
          <w:bCs w:val="false"/>
          <w:sz w:val="22"/>
          <w:szCs w:val="22"/>
        </w:rPr>
        <w:t xml:space="preserve">Monitor, troubleshoot, and maintain ongoing EDI operations.</w:t>
      </w:r>
    </w:p>
    <w:p>
      <w:pPr>
        <w:pStyle w:val="Heading2"/>
        <w:spacing w:after="120" w:before="320"/>
      </w:pPr>
      <w:r>
        <w:rPr>
          <w:b/>
          <w:bCs/>
          <w:color w:val="1F4E79"/>
          <w:sz w:val="28"/>
          <w:szCs w:val="28"/>
        </w:rPr>
        <w:t xml:space="preserve">6.6 EDI Security</w:t>
      </w:r>
    </w:p>
    <w:p>
      <w:pPr>
        <w:spacing w:after="80" w:before="60"/>
        <w:jc w:val="both"/>
      </w:pPr>
      <w:r>
        <w:rPr>
          <w:sz w:val="22"/>
          <w:szCs w:val="22"/>
        </w:rPr>
        <w:t xml:space="preserve">Because EDI carries sensitive business data — purchase orders, invoices, financial information — robust security is essential.</w:t>
      </w:r>
    </w:p>
    <w:p>
      <w:pPr>
        <w:pStyle w:val="Heading3"/>
        <w:spacing w:after="80" w:before="220"/>
      </w:pPr>
      <w:r>
        <w:rPr>
          <w:b/>
          <w:bCs/>
          <w:color w:val="1E5631"/>
          <w:sz w:val="24"/>
          <w:szCs w:val="24"/>
        </w:rPr>
        <w:t xml:space="preserve">6.6.1 Confidentiality — Protecting Data from Unauthorised Access</w:t>
      </w:r>
    </w:p>
    <w:p>
      <w:pPr>
        <w:pStyle w:val="ListParagraph"/>
        <w:numPr>
          <w:ilvl w:val="0"/>
          <w:numId w:val="2"/>
        </w:numPr>
        <w:spacing w:after="50" w:before="40"/>
        <w:jc w:val="both"/>
      </w:pPr>
      <w:r>
        <w:rPr>
          <w:b/>
          <w:bCs/>
          <w:sz w:val="22"/>
          <w:szCs w:val="22"/>
        </w:rPr>
        <w:t xml:space="preserve">Encryption</w:t>
      </w:r>
      <w:r>
        <w:rPr>
          <w:sz w:val="22"/>
          <w:szCs w:val="22"/>
        </w:rPr>
        <w:t xml:space="preserve">: EDI files encrypted using AES-256 or similar standard during transmission and at rest.</w:t>
      </w:r>
    </w:p>
    <w:p>
      <w:pPr>
        <w:pStyle w:val="ListParagraph"/>
        <w:numPr>
          <w:ilvl w:val="0"/>
          <w:numId w:val="2"/>
        </w:numPr>
        <w:spacing w:after="50" w:before="40"/>
        <w:jc w:val="both"/>
      </w:pPr>
      <w:r>
        <w:rPr>
          <w:b/>
          <w:bCs/>
          <w:sz w:val="22"/>
          <w:szCs w:val="22"/>
        </w:rPr>
        <w:t xml:space="preserve">AS2 Payload Encryption</w:t>
      </w:r>
      <w:r>
        <w:rPr>
          <w:sz w:val="22"/>
          <w:szCs w:val="22"/>
        </w:rPr>
        <w:t xml:space="preserve">: AS2 protocol encrypts EDI message body using S/MIME encryption.</w:t>
      </w:r>
    </w:p>
    <w:p>
      <w:pPr>
        <w:pStyle w:val="ListParagraph"/>
        <w:numPr>
          <w:ilvl w:val="0"/>
          <w:numId w:val="2"/>
        </w:numPr>
        <w:spacing w:after="50" w:before="40"/>
        <w:jc w:val="both"/>
      </w:pPr>
      <w:r>
        <w:rPr>
          <w:b/>
          <w:bCs/>
          <w:sz w:val="22"/>
          <w:szCs w:val="22"/>
        </w:rPr>
        <w:t xml:space="preserve">VPN Tunnelling</w:t>
      </w:r>
      <w:r>
        <w:rPr>
          <w:sz w:val="22"/>
          <w:szCs w:val="22"/>
        </w:rPr>
        <w:t xml:space="preserve">: secure encrypted tunnel for EDI data transmitted over public internet.</w:t>
      </w:r>
    </w:p>
    <w:p>
      <w:pPr>
        <w:pStyle w:val="Heading3"/>
        <w:spacing w:after="80" w:before="220"/>
      </w:pPr>
      <w:r>
        <w:rPr>
          <w:b/>
          <w:bCs/>
          <w:color w:val="1E5631"/>
          <w:sz w:val="24"/>
          <w:szCs w:val="24"/>
        </w:rPr>
        <w:t xml:space="preserve">6.6.2 Authenticity — Verifying Identity of Trading Partners</w:t>
      </w:r>
    </w:p>
    <w:p>
      <w:pPr>
        <w:pStyle w:val="ListParagraph"/>
        <w:numPr>
          <w:ilvl w:val="0"/>
          <w:numId w:val="2"/>
        </w:numPr>
        <w:spacing w:after="50" w:before="40"/>
        <w:jc w:val="both"/>
      </w:pPr>
      <w:r>
        <w:rPr>
          <w:b/>
          <w:bCs/>
          <w:sz w:val="22"/>
          <w:szCs w:val="22"/>
        </w:rPr>
        <w:t xml:space="preserve">Digital Signatures</w:t>
      </w:r>
      <w:r>
        <w:rPr>
          <w:sz w:val="22"/>
          <w:szCs w:val="22"/>
        </w:rPr>
        <w:t xml:space="preserve">: AS2 supports S/MIME digital signatures — receiver can verify sender's identity and document integrity.</w:t>
      </w:r>
    </w:p>
    <w:p>
      <w:pPr>
        <w:pStyle w:val="ListParagraph"/>
        <w:numPr>
          <w:ilvl w:val="0"/>
          <w:numId w:val="2"/>
        </w:numPr>
        <w:spacing w:after="50" w:before="40"/>
        <w:jc w:val="both"/>
      </w:pPr>
      <w:r>
        <w:rPr>
          <w:b/>
          <w:bCs/>
          <w:sz w:val="22"/>
          <w:szCs w:val="22"/>
        </w:rPr>
        <w:t xml:space="preserve">Digital Certificates</w:t>
      </w:r>
      <w:r>
        <w:rPr>
          <w:sz w:val="22"/>
          <w:szCs w:val="22"/>
        </w:rPr>
        <w:t xml:space="preserve">: X.509 certificates issued by trusted Certificate Authorities authenticate trading partner identity.</w:t>
      </w:r>
    </w:p>
    <w:p>
      <w:pPr>
        <w:pStyle w:val="ListParagraph"/>
        <w:numPr>
          <w:ilvl w:val="0"/>
          <w:numId w:val="2"/>
        </w:numPr>
        <w:spacing w:after="50" w:before="40"/>
        <w:jc w:val="both"/>
      </w:pPr>
      <w:r>
        <w:rPr>
          <w:b/>
          <w:bCs/>
          <w:sz w:val="22"/>
          <w:szCs w:val="22"/>
        </w:rPr>
        <w:t xml:space="preserve">Trading Partner Agreements (TPA)</w:t>
      </w:r>
      <w:r>
        <w:rPr>
          <w:sz w:val="22"/>
          <w:szCs w:val="22"/>
        </w:rPr>
        <w:t xml:space="preserve">: formal agreements defining security protocols, standards, and responsibilities.</w:t>
      </w:r>
    </w:p>
    <w:p>
      <w:pPr>
        <w:pStyle w:val="Heading3"/>
        <w:spacing w:after="80" w:before="220"/>
      </w:pPr>
      <w:r>
        <w:rPr>
          <w:b/>
          <w:bCs/>
          <w:color w:val="1E5631"/>
          <w:sz w:val="24"/>
          <w:szCs w:val="24"/>
        </w:rPr>
        <w:t xml:space="preserve">6.6.3 Integrity — Ensuring Data is Not Tampered</w:t>
      </w:r>
    </w:p>
    <w:p>
      <w:pPr>
        <w:pStyle w:val="ListParagraph"/>
        <w:numPr>
          <w:ilvl w:val="0"/>
          <w:numId w:val="2"/>
        </w:numPr>
        <w:spacing w:after="50" w:before="40"/>
        <w:jc w:val="both"/>
      </w:pPr>
      <w:r>
        <w:rPr>
          <w:b/>
          <w:bCs/>
          <w:sz w:val="22"/>
          <w:szCs w:val="22"/>
        </w:rPr>
        <w:t xml:space="preserve">MDN (Message Disposition Notification)</w:t>
      </w:r>
      <w:r>
        <w:rPr>
          <w:sz w:val="22"/>
          <w:szCs w:val="22"/>
        </w:rPr>
        <w:t xml:space="preserve">: AS2 MDN provides receipt confirmation — receiver sends signed acknowledgement confirming receipt of unaltered message.</w:t>
      </w:r>
    </w:p>
    <w:p>
      <w:pPr>
        <w:pStyle w:val="ListParagraph"/>
        <w:numPr>
          <w:ilvl w:val="0"/>
          <w:numId w:val="2"/>
        </w:numPr>
        <w:spacing w:after="50" w:before="40"/>
        <w:jc w:val="both"/>
      </w:pPr>
      <w:r>
        <w:rPr>
          <w:b/>
          <w:bCs/>
          <w:sz w:val="22"/>
          <w:szCs w:val="22"/>
        </w:rPr>
        <w:t xml:space="preserve">Hash Functions</w:t>
      </w:r>
      <w:r>
        <w:rPr>
          <w:sz w:val="22"/>
          <w:szCs w:val="22"/>
        </w:rPr>
        <w:t xml:space="preserve">: SHA-256 hash of message sent alongside — receiver verifies hash matches, confirming no tampering.</w:t>
      </w:r>
    </w:p>
    <w:p>
      <w:pPr>
        <w:pStyle w:val="ListParagraph"/>
        <w:numPr>
          <w:ilvl w:val="0"/>
          <w:numId w:val="2"/>
        </w:numPr>
        <w:spacing w:after="50" w:before="40"/>
        <w:jc w:val="both"/>
      </w:pPr>
      <w:r>
        <w:rPr>
          <w:b/>
          <w:bCs/>
          <w:sz w:val="22"/>
          <w:szCs w:val="22"/>
        </w:rPr>
        <w:t xml:space="preserve">Audit Trails</w:t>
      </w:r>
      <w:r>
        <w:rPr>
          <w:sz w:val="22"/>
          <w:szCs w:val="22"/>
        </w:rPr>
        <w:t xml:space="preserve">: complete logging of all EDI transactions — who sent what, when, and whether delivery was confirmed.</w:t>
      </w:r>
    </w:p>
    <w:p>
      <w:pPr>
        <w:pStyle w:val="Heading3"/>
        <w:spacing w:after="80" w:before="220"/>
      </w:pPr>
      <w:r>
        <w:rPr>
          <w:b/>
          <w:bCs/>
          <w:color w:val="1E5631"/>
          <w:sz w:val="24"/>
          <w:szCs w:val="24"/>
        </w:rPr>
        <w:t xml:space="preserve">6.6.4 Availability — Ensuring Access When Needed</w:t>
      </w:r>
    </w:p>
    <w:p>
      <w:pPr>
        <w:pStyle w:val="ListParagraph"/>
        <w:numPr>
          <w:ilvl w:val="0"/>
          <w:numId w:val="2"/>
        </w:numPr>
        <w:spacing w:after="50" w:before="40"/>
        <w:jc w:val="both"/>
      </w:pPr>
      <w:r>
        <w:rPr>
          <w:b/>
          <w:bCs/>
          <w:sz w:val="22"/>
          <w:szCs w:val="22"/>
        </w:rPr>
        <w:t xml:space="preserve">Redundant Infrastructure</w:t>
      </w:r>
      <w:r>
        <w:rPr>
          <w:sz w:val="22"/>
          <w:szCs w:val="22"/>
        </w:rPr>
        <w:t xml:space="preserve">: high-availability servers, failover systems, and backup EDI connections.</w:t>
      </w:r>
    </w:p>
    <w:p>
      <w:pPr>
        <w:pStyle w:val="ListParagraph"/>
        <w:numPr>
          <w:ilvl w:val="0"/>
          <w:numId w:val="2"/>
        </w:numPr>
        <w:spacing w:after="50" w:before="40"/>
        <w:jc w:val="both"/>
      </w:pPr>
      <w:r>
        <w:rPr>
          <w:b/>
          <w:bCs/>
          <w:sz w:val="22"/>
          <w:szCs w:val="22"/>
        </w:rPr>
        <w:t xml:space="preserve">VAN Reliability</w:t>
      </w:r>
      <w:r>
        <w:rPr>
          <w:sz w:val="22"/>
          <w:szCs w:val="22"/>
        </w:rPr>
        <w:t xml:space="preserve">: reputable VANs offer 99.9%+ uptime SLAs and guaranteed delivery.</w:t>
      </w:r>
    </w:p>
    <w:p>
      <w:pPr>
        <w:pStyle w:val="ListParagraph"/>
        <w:numPr>
          <w:ilvl w:val="0"/>
          <w:numId w:val="2"/>
        </w:numPr>
        <w:spacing w:after="50" w:before="40"/>
        <w:jc w:val="both"/>
      </w:pPr>
      <w:r>
        <w:rPr>
          <w:b/>
          <w:bCs/>
          <w:sz w:val="22"/>
          <w:szCs w:val="22"/>
        </w:rPr>
        <w:t xml:space="preserve">Disaster Recovery Planning</w:t>
      </w:r>
      <w:r>
        <w:rPr>
          <w:sz w:val="22"/>
          <w:szCs w:val="22"/>
        </w:rPr>
        <w:t xml:space="preserve">: backup EDI paths and recovery procedures for critical trading relationships.</w:t>
      </w:r>
    </w:p>
    <w:p>
      <w:pPr>
        <w:pStyle w:val="Heading2"/>
        <w:spacing w:after="120" w:before="320"/>
      </w:pPr>
      <w:r>
        <w:rPr>
          <w:b/>
          <w:bCs/>
          <w:color w:val="1F4E79"/>
          <w:sz w:val="28"/>
          <w:szCs w:val="28"/>
        </w:rPr>
        <w:t xml:space="preserve">6.7 Internet: Introduction</w:t>
      </w:r>
    </w:p>
    <w:p>
      <w:pPr>
        <w:spacing w:after="80" w:before="60"/>
        <w:jc w:val="both"/>
      </w:pPr>
      <w:r>
        <w:rPr>
          <w:sz w:val="22"/>
          <w:szCs w:val="22"/>
        </w:rPr>
        <w:t xml:space="preserve">The Internet is a global system of interconnected computer networks using standardised communication protocols (TCP/IP) to link billions of devices worldwide. It is the primary infrastructure enabling modern e-commerce and EDI.</w:t>
      </w:r>
    </w:p>
    <w:p>
      <w:pPr>
        <w:pStyle w:val="ListParagraph"/>
        <w:numPr>
          <w:ilvl w:val="0"/>
          <w:numId w:val="2"/>
        </w:numPr>
        <w:spacing w:after="50" w:before="40"/>
        <w:jc w:val="both"/>
      </w:pPr>
      <w:r>
        <w:rPr>
          <w:b/>
          <w:bCs/>
          <w:sz w:val="22"/>
          <w:szCs w:val="22"/>
        </w:rPr>
        <w:t xml:space="preserve">Origin</w:t>
      </w:r>
      <w:r>
        <w:rPr>
          <w:sz w:val="22"/>
          <w:szCs w:val="22"/>
        </w:rPr>
        <w:t xml:space="preserve">: evolved from ARPANET (1969), a US Department of Defense research network. Opened to commercial use in 1991.</w:t>
      </w:r>
    </w:p>
    <w:p>
      <w:pPr>
        <w:pStyle w:val="ListParagraph"/>
        <w:numPr>
          <w:ilvl w:val="0"/>
          <w:numId w:val="2"/>
        </w:numPr>
        <w:spacing w:after="50" w:before="40"/>
        <w:jc w:val="both"/>
      </w:pPr>
      <w:r>
        <w:rPr>
          <w:b/>
          <w:bCs/>
          <w:sz w:val="22"/>
          <w:szCs w:val="22"/>
        </w:rPr>
        <w:t xml:space="preserve">Scale</w:t>
      </w:r>
      <w:r>
        <w:rPr>
          <w:sz w:val="22"/>
          <w:szCs w:val="22"/>
        </w:rPr>
        <w:t xml:space="preserve">: over 5 billion internet users worldwide (2024); billions of connected devices.</w:t>
      </w:r>
    </w:p>
    <w:p>
      <w:pPr>
        <w:pStyle w:val="ListParagraph"/>
        <w:numPr>
          <w:ilvl w:val="0"/>
          <w:numId w:val="2"/>
        </w:numPr>
        <w:spacing w:after="50" w:before="40"/>
        <w:jc w:val="both"/>
      </w:pPr>
      <w:r>
        <w:rPr>
          <w:b/>
          <w:bCs/>
          <w:sz w:val="22"/>
          <w:szCs w:val="22"/>
        </w:rPr>
        <w:t xml:space="preserve">Governance</w:t>
      </w:r>
      <w:r>
        <w:rPr>
          <w:sz w:val="22"/>
          <w:szCs w:val="22"/>
        </w:rPr>
        <w:t xml:space="preserve">: no single owner — governed by standards bodies including IETF (standards), ICANN (domain names), IAB (architecture).</w:t>
      </w:r>
    </w:p>
    <w:p>
      <w:pPr>
        <w:pStyle w:val="ListParagraph"/>
        <w:numPr>
          <w:ilvl w:val="0"/>
          <w:numId w:val="2"/>
        </w:numPr>
        <w:spacing w:after="50" w:before="40"/>
        <w:jc w:val="both"/>
      </w:pPr>
      <w:r>
        <w:rPr>
          <w:b/>
          <w:bCs/>
          <w:sz w:val="22"/>
          <w:szCs w:val="22"/>
        </w:rPr>
        <w:t xml:space="preserve">Key Services</w:t>
      </w:r>
      <w:r>
        <w:rPr>
          <w:sz w:val="22"/>
          <w:szCs w:val="22"/>
        </w:rPr>
        <w:t xml:space="preserve">: World Wide Web (WWW), email, file transfer (FTP), Voice over IP (VoIP), streaming, cloud computing, EDI.</w:t>
      </w:r>
    </w:p>
    <w:p>
      <w:pPr>
        <w:pStyle w:val="Heading2"/>
        <w:spacing w:after="120" w:before="320"/>
      </w:pPr>
      <w:r>
        <w:rPr>
          <w:b/>
          <w:bCs/>
          <w:color w:val="1F4E79"/>
          <w:sz w:val="28"/>
          <w:szCs w:val="28"/>
        </w:rPr>
        <w:t xml:space="preserve">6.8 TCP/IP Internet Components</w:t>
      </w:r>
    </w:p>
    <w:p>
      <w:pPr>
        <w:spacing w:after="80" w:before="60"/>
        <w:jc w:val="both"/>
      </w:pPr>
      <w:r>
        <w:rPr>
          <w:sz w:val="22"/>
          <w:szCs w:val="22"/>
        </w:rPr>
        <w:t xml:space="preserve">TCP/IP (Transmission Control Protocol / Internet Protocol) is the fundamental communication protocol of the Internet. It is a suite of protocols that governs how data is formatted, addressed, transmitted, routed, and received.</w:t>
      </w:r>
    </w:p>
    <w:p>
      <w:pPr>
        <w:pStyle w:val="Heading3"/>
        <w:spacing w:after="80" w:before="220"/>
      </w:pPr>
      <w:r>
        <w:rPr>
          <w:b/>
          <w:bCs/>
          <w:color w:val="1E5631"/>
          <w:sz w:val="24"/>
          <w:szCs w:val="24"/>
        </w:rPr>
        <w:t xml:space="preserve">6.8.1 The TCP/IP Model Layers</w:t>
      </w:r>
    </w:p>
    <w:p>
      <w:pPr>
        <w:pStyle w:val="ListParagraph"/>
        <w:numPr>
          <w:ilvl w:val="0"/>
          <w:numId w:val="2"/>
        </w:numPr>
        <w:spacing w:after="50" w:before="40"/>
        <w:jc w:val="both"/>
      </w:pPr>
      <w:r>
        <w:rPr>
          <w:b/>
          <w:bCs/>
          <w:sz w:val="22"/>
          <w:szCs w:val="22"/>
        </w:rPr>
        <w:t xml:space="preserve">Application Layer</w:t>
      </w:r>
      <w:r>
        <w:rPr>
          <w:sz w:val="22"/>
          <w:szCs w:val="22"/>
        </w:rPr>
        <w:t xml:space="preserve">: user-facing protocols — HTTP/HTTPS (web), SMTP/POP3/IMAP (email), FTP (file transfer), DNS (domain names), EDI protocols (AS2), SSH (secure shell).</w:t>
      </w:r>
    </w:p>
    <w:p>
      <w:pPr>
        <w:pStyle w:val="ListParagraph"/>
        <w:numPr>
          <w:ilvl w:val="0"/>
          <w:numId w:val="2"/>
        </w:numPr>
        <w:spacing w:after="50" w:before="40"/>
        <w:jc w:val="both"/>
      </w:pPr>
      <w:r>
        <w:rPr>
          <w:b/>
          <w:bCs/>
          <w:sz w:val="22"/>
          <w:szCs w:val="22"/>
        </w:rPr>
        <w:t xml:space="preserve">Transport Layer</w:t>
      </w:r>
      <w:r>
        <w:rPr>
          <w:sz w:val="22"/>
          <w:szCs w:val="22"/>
        </w:rPr>
        <w:t xml:space="preserve">: end-to-end communication — TCP (reliable, connection-oriented) and UDP (fast, connectionless). TCP ensures packets arrive in order with error checking.</w:t>
      </w:r>
    </w:p>
    <w:p>
      <w:pPr>
        <w:pStyle w:val="ListParagraph"/>
        <w:numPr>
          <w:ilvl w:val="0"/>
          <w:numId w:val="2"/>
        </w:numPr>
        <w:spacing w:after="50" w:before="40"/>
        <w:jc w:val="both"/>
      </w:pPr>
      <w:r>
        <w:rPr>
          <w:b/>
          <w:bCs/>
          <w:sz w:val="22"/>
          <w:szCs w:val="22"/>
        </w:rPr>
        <w:t xml:space="preserve">Internet Layer (Network Layer)</w:t>
      </w:r>
      <w:r>
        <w:rPr>
          <w:sz w:val="22"/>
          <w:szCs w:val="22"/>
        </w:rPr>
        <w:t xml:space="preserve">: addressing and routing — IP protocol assigns unique addresses (IPv4, IPv6) and routers forward packets toward destination.</w:t>
      </w:r>
    </w:p>
    <w:p>
      <w:pPr>
        <w:pStyle w:val="ListParagraph"/>
        <w:numPr>
          <w:ilvl w:val="0"/>
          <w:numId w:val="2"/>
        </w:numPr>
        <w:spacing w:after="50" w:before="40"/>
        <w:jc w:val="both"/>
      </w:pPr>
      <w:r>
        <w:rPr>
          <w:b/>
          <w:bCs/>
          <w:sz w:val="22"/>
          <w:szCs w:val="22"/>
        </w:rPr>
        <w:t xml:space="preserve">Network Access Layer (Link Layer)</w:t>
      </w:r>
      <w:r>
        <w:rPr>
          <w:sz w:val="22"/>
          <w:szCs w:val="22"/>
        </w:rPr>
        <w:t xml:space="preserve">: physical transmission — Ethernet, Wi-Fi (802.11), fiber optics, 4G/5G. Handles MAC addresses and physical framing.</w:t>
      </w:r>
    </w:p>
    <w:p>
      <w:pPr>
        <w:pStyle w:val="Heading3"/>
        <w:spacing w:after="80" w:before="220"/>
      </w:pPr>
      <w:r>
        <w:rPr>
          <w:b/>
          <w:bCs/>
          <w:color w:val="1E5631"/>
          <w:sz w:val="24"/>
          <w:szCs w:val="24"/>
        </w:rPr>
        <w:t xml:space="preserve">6.8.2 Key TCP/IP Protocols</w:t>
      </w:r>
    </w:p>
    <w:p>
      <w:pPr>
        <w:pStyle w:val="ListParagraph"/>
        <w:numPr>
          <w:ilvl w:val="0"/>
          <w:numId w:val="2"/>
        </w:numPr>
        <w:spacing w:after="50" w:before="40"/>
        <w:jc w:val="both"/>
      </w:pPr>
      <w:r>
        <w:rPr>
          <w:b/>
          <w:bCs/>
          <w:sz w:val="22"/>
          <w:szCs w:val="22"/>
        </w:rPr>
        <w:t xml:space="preserve">HTTP/HTTPS</w:t>
      </w:r>
      <w:r>
        <w:rPr>
          <w:sz w:val="22"/>
          <w:szCs w:val="22"/>
        </w:rPr>
        <w:t xml:space="preserve">: Hypertext Transfer Protocol (Secure) — foundation of web communication. HTTPS uses TLS encryption.</w:t>
      </w:r>
    </w:p>
    <w:p>
      <w:pPr>
        <w:pStyle w:val="ListParagraph"/>
        <w:numPr>
          <w:ilvl w:val="0"/>
          <w:numId w:val="2"/>
        </w:numPr>
        <w:spacing w:after="50" w:before="40"/>
        <w:jc w:val="both"/>
      </w:pPr>
      <w:r>
        <w:rPr>
          <w:b/>
          <w:bCs/>
          <w:sz w:val="22"/>
          <w:szCs w:val="22"/>
        </w:rPr>
        <w:t xml:space="preserve">SMTP / POP3 / IMAP</w:t>
      </w:r>
      <w:r>
        <w:rPr>
          <w:sz w:val="22"/>
          <w:szCs w:val="22"/>
        </w:rPr>
        <w:t xml:space="preserve">: email sending (SMTP) and retrieval (POP3/IMAP) protocols.</w:t>
      </w:r>
    </w:p>
    <w:p>
      <w:pPr>
        <w:pStyle w:val="ListParagraph"/>
        <w:numPr>
          <w:ilvl w:val="0"/>
          <w:numId w:val="2"/>
        </w:numPr>
        <w:spacing w:after="50" w:before="40"/>
        <w:jc w:val="both"/>
      </w:pPr>
      <w:r>
        <w:rPr>
          <w:b/>
          <w:bCs/>
          <w:sz w:val="22"/>
          <w:szCs w:val="22"/>
        </w:rPr>
        <w:t xml:space="preserve">FTP / SFTP</w:t>
      </w:r>
      <w:r>
        <w:rPr>
          <w:sz w:val="22"/>
          <w:szCs w:val="22"/>
        </w:rPr>
        <w:t xml:space="preserve">: File Transfer Protocol — for transferring files including EDI documents.</w:t>
      </w:r>
    </w:p>
    <w:p>
      <w:pPr>
        <w:pStyle w:val="ListParagraph"/>
        <w:numPr>
          <w:ilvl w:val="0"/>
          <w:numId w:val="2"/>
        </w:numPr>
        <w:spacing w:after="50" w:before="40"/>
        <w:jc w:val="both"/>
      </w:pPr>
      <w:r>
        <w:rPr>
          <w:b/>
          <w:bCs/>
          <w:sz w:val="22"/>
          <w:szCs w:val="22"/>
        </w:rPr>
        <w:t xml:space="preserve">DNS (Domain Name System)</w:t>
      </w:r>
      <w:r>
        <w:rPr>
          <w:sz w:val="22"/>
          <w:szCs w:val="22"/>
        </w:rPr>
        <w:t xml:space="preserve">: translates human-readable domain names (amazon.com) to IP addresses (205.251.242.103).</w:t>
      </w:r>
    </w:p>
    <w:p>
      <w:pPr>
        <w:pStyle w:val="ListParagraph"/>
        <w:numPr>
          <w:ilvl w:val="0"/>
          <w:numId w:val="2"/>
        </w:numPr>
        <w:spacing w:after="50" w:before="40"/>
        <w:jc w:val="both"/>
      </w:pPr>
      <w:r>
        <w:rPr>
          <w:b/>
          <w:bCs/>
          <w:sz w:val="22"/>
          <w:szCs w:val="22"/>
        </w:rPr>
        <w:t xml:space="preserve">DHCP</w:t>
      </w:r>
      <w:r>
        <w:rPr>
          <w:sz w:val="22"/>
          <w:szCs w:val="22"/>
        </w:rPr>
        <w:t xml:space="preserve">: Dynamic Host Configuration Protocol — automatically assigns IP addresses to devices on a network.</w:t>
      </w:r>
    </w:p>
    <w:p>
      <w:pPr>
        <w:pStyle w:val="ListParagraph"/>
        <w:numPr>
          <w:ilvl w:val="0"/>
          <w:numId w:val="2"/>
        </w:numPr>
        <w:spacing w:after="50" w:before="40"/>
        <w:jc w:val="both"/>
      </w:pPr>
      <w:r>
        <w:rPr>
          <w:b/>
          <w:bCs/>
          <w:sz w:val="22"/>
          <w:szCs w:val="22"/>
        </w:rPr>
        <w:t xml:space="preserve">SSL/TLS</w:t>
      </w:r>
      <w:r>
        <w:rPr>
          <w:sz w:val="22"/>
          <w:szCs w:val="22"/>
        </w:rPr>
        <w:t xml:space="preserve">: Secure Sockets Layer / Transport Layer Security — encryption layer used by HTTPS, AS2, and FTPS.</w:t>
      </w:r>
    </w:p>
    <w:p>
      <w:pPr>
        <w:pStyle w:val="ListParagraph"/>
        <w:numPr>
          <w:ilvl w:val="0"/>
          <w:numId w:val="2"/>
        </w:numPr>
        <w:spacing w:after="50" w:before="40"/>
        <w:jc w:val="both"/>
      </w:pPr>
      <w:r>
        <w:rPr>
          <w:b/>
          <w:bCs/>
          <w:sz w:val="22"/>
          <w:szCs w:val="22"/>
        </w:rPr>
        <w:t xml:space="preserve">IPv4 vs IPv6</w:t>
      </w:r>
      <w:r>
        <w:rPr>
          <w:sz w:val="22"/>
          <w:szCs w:val="22"/>
        </w:rPr>
        <w:t xml:space="preserve">: IPv4: 32-bit addresses (4.3 billion unique); IPv6: 128-bit addresses (340 undecillion) — needed due to address exhaustion.</w:t>
      </w:r>
    </w:p>
    <w:p>
      <w:pPr>
        <w:pStyle w:val="ListParagraph"/>
        <w:numPr>
          <w:ilvl w:val="0"/>
          <w:numId w:val="2"/>
        </w:numPr>
        <w:spacing w:after="50" w:before="40"/>
        <w:jc w:val="both"/>
      </w:pPr>
      <w:r>
        <w:rPr>
          <w:b/>
          <w:bCs/>
          <w:sz w:val="22"/>
          <w:szCs w:val="22"/>
        </w:rPr>
        <w:t xml:space="preserve">Routing Protocols (BGP, OSPF)</w:t>
      </w:r>
      <w:r>
        <w:rPr>
          <w:sz w:val="22"/>
          <w:szCs w:val="22"/>
        </w:rPr>
        <w:t xml:space="preserve">: govern how routers discover paths and forward packets across the internet.</w:t>
      </w:r>
    </w:p>
    <w:p>
      <w:pPr>
        <w:pStyle w:val="Heading3"/>
        <w:spacing w:after="80" w:before="220"/>
      </w:pPr>
      <w:r>
        <w:rPr>
          <w:b/>
          <w:bCs/>
          <w:color w:val="1E5631"/>
          <w:sz w:val="24"/>
          <w:szCs w:val="24"/>
        </w:rPr>
        <w:t xml:space="preserve">6.8.3 How Data Flows (Packet Switching)</w:t>
      </w:r>
    </w:p>
    <w:p>
      <w:pPr>
        <w:pStyle w:val="ListParagraph"/>
        <w:numPr>
          <w:ilvl w:val="0"/>
          <w:numId w:val="2"/>
        </w:numPr>
        <w:spacing w:after="50" w:before="40"/>
        <w:jc w:val="both"/>
      </w:pPr>
      <w:r>
        <w:rPr>
          <w:b w:val="false"/>
          <w:bCs w:val="false"/>
          <w:sz w:val="22"/>
          <w:szCs w:val="22"/>
        </w:rPr>
        <w:t xml:space="preserve">Data is broken into packets at the source.</w:t>
      </w:r>
    </w:p>
    <w:p>
      <w:pPr>
        <w:pStyle w:val="ListParagraph"/>
        <w:numPr>
          <w:ilvl w:val="0"/>
          <w:numId w:val="2"/>
        </w:numPr>
        <w:spacing w:after="50" w:before="40"/>
        <w:jc w:val="both"/>
      </w:pPr>
      <w:r>
        <w:rPr>
          <w:b w:val="false"/>
          <w:bCs w:val="false"/>
          <w:sz w:val="22"/>
          <w:szCs w:val="22"/>
        </w:rPr>
        <w:t xml:space="preserve">Each packet is independently routed through the network — may take different paths.</w:t>
      </w:r>
    </w:p>
    <w:p>
      <w:pPr>
        <w:pStyle w:val="ListParagraph"/>
        <w:numPr>
          <w:ilvl w:val="0"/>
          <w:numId w:val="2"/>
        </w:numPr>
        <w:spacing w:after="50" w:before="40"/>
        <w:jc w:val="both"/>
      </w:pPr>
      <w:r>
        <w:rPr>
          <w:b w:val="false"/>
          <w:bCs w:val="false"/>
          <w:sz w:val="22"/>
          <w:szCs w:val="22"/>
        </w:rPr>
        <w:t xml:space="preserve">Packets arrive at destination (possibly out of order) and are reassembled by TCP.</w:t>
      </w:r>
    </w:p>
    <w:p>
      <w:pPr>
        <w:pStyle w:val="ListParagraph"/>
        <w:numPr>
          <w:ilvl w:val="0"/>
          <w:numId w:val="2"/>
        </w:numPr>
        <w:spacing w:after="50" w:before="40"/>
        <w:jc w:val="both"/>
      </w:pPr>
      <w:r>
        <w:rPr>
          <w:b w:val="false"/>
          <w:bCs w:val="false"/>
          <w:sz w:val="22"/>
          <w:szCs w:val="22"/>
        </w:rPr>
        <w:t xml:space="preserve">TCP guarantees delivery, ordering, and error correction through acknowledgements and retransmission.</w:t>
      </w:r>
    </w:p>
    <w:p>
      <w:pPr>
        <w:pStyle w:val="ListParagraph"/>
        <w:numPr>
          <w:ilvl w:val="0"/>
          <w:numId w:val="2"/>
        </w:numPr>
        <w:spacing w:after="50" w:before="40"/>
        <w:jc w:val="both"/>
      </w:pPr>
      <w:r>
        <w:rPr>
          <w:b w:val="false"/>
          <w:bCs w:val="false"/>
          <w:sz w:val="22"/>
          <w:szCs w:val="22"/>
        </w:rPr>
        <w:t xml:space="preserve">UDP (used for streaming, gaming, VoIP) sacrifices reliability for speed — no retransmission.</w:t>
      </w:r>
    </w:p>
    <w:p>
      <w:pPr>
        <w:pStyle w:val="Heading3"/>
        <w:spacing w:after="80" w:before="220"/>
      </w:pPr>
      <w:r>
        <w:rPr>
          <w:b/>
          <w:bCs/>
          <w:color w:val="1E5631"/>
          <w:sz w:val="24"/>
          <w:szCs w:val="24"/>
        </w:rPr>
        <w:t xml:space="preserve">6.8.4 Internet Infrastructure Components</w:t>
      </w:r>
    </w:p>
    <w:p>
      <w:pPr>
        <w:pStyle w:val="ListParagraph"/>
        <w:numPr>
          <w:ilvl w:val="0"/>
          <w:numId w:val="2"/>
        </w:numPr>
        <w:spacing w:after="50" w:before="40"/>
        <w:jc w:val="both"/>
      </w:pPr>
      <w:r>
        <w:rPr>
          <w:b/>
          <w:bCs/>
          <w:sz w:val="22"/>
          <w:szCs w:val="22"/>
        </w:rPr>
        <w:t xml:space="preserve">Internet Service Providers (ISPs)</w:t>
      </w:r>
      <w:r>
        <w:rPr>
          <w:sz w:val="22"/>
          <w:szCs w:val="22"/>
        </w:rPr>
        <w:t xml:space="preserve">: provide connectivity — Tier 1 ISPs (backbone), Tier 2 (regional), Tier 3 (last-mile consumer ISPs).</w:t>
      </w:r>
    </w:p>
    <w:p>
      <w:pPr>
        <w:pStyle w:val="ListParagraph"/>
        <w:numPr>
          <w:ilvl w:val="0"/>
          <w:numId w:val="2"/>
        </w:numPr>
        <w:spacing w:after="50" w:before="40"/>
        <w:jc w:val="both"/>
      </w:pPr>
      <w:r>
        <w:rPr>
          <w:b/>
          <w:bCs/>
          <w:sz w:val="22"/>
          <w:szCs w:val="22"/>
        </w:rPr>
        <w:t xml:space="preserve">Internet Exchange Points (IXPs)</w:t>
      </w:r>
      <w:r>
        <w:rPr>
          <w:sz w:val="22"/>
          <w:szCs w:val="22"/>
        </w:rPr>
        <w:t xml:space="preserve">: physical infrastructure where ISPs interconnect and exchange traffic, reducing transit costs.</w:t>
      </w:r>
    </w:p>
    <w:p>
      <w:pPr>
        <w:pStyle w:val="ListParagraph"/>
        <w:numPr>
          <w:ilvl w:val="0"/>
          <w:numId w:val="2"/>
        </w:numPr>
        <w:spacing w:after="50" w:before="40"/>
        <w:jc w:val="both"/>
      </w:pPr>
      <w:r>
        <w:rPr>
          <w:b/>
          <w:bCs/>
          <w:sz w:val="22"/>
          <w:szCs w:val="22"/>
        </w:rPr>
        <w:t xml:space="preserve">Content Delivery Networks (CDNs)</w:t>
      </w:r>
      <w:r>
        <w:rPr>
          <w:sz w:val="22"/>
          <w:szCs w:val="22"/>
        </w:rPr>
        <w:t xml:space="preserve">: geographically distributed servers (Cloudflare, Akamai, CloudFront) that cache content closer to users — reducing latency and load.</w:t>
      </w:r>
    </w:p>
    <w:p>
      <w:pPr>
        <w:pStyle w:val="ListParagraph"/>
        <w:numPr>
          <w:ilvl w:val="0"/>
          <w:numId w:val="2"/>
        </w:numPr>
        <w:spacing w:after="50" w:before="40"/>
        <w:jc w:val="both"/>
      </w:pPr>
      <w:r>
        <w:rPr>
          <w:b/>
          <w:bCs/>
          <w:sz w:val="22"/>
          <w:szCs w:val="22"/>
        </w:rPr>
        <w:t xml:space="preserve">Data Centres</w:t>
      </w:r>
      <w:r>
        <w:rPr>
          <w:sz w:val="22"/>
          <w:szCs w:val="22"/>
        </w:rPr>
        <w:t xml:space="preserve">: physical facilities housing servers, storage, and network equipment. Foundation of cloud computing.</w:t>
      </w:r>
    </w:p>
    <w:p>
      <w:pPr>
        <w:pStyle w:val="ListParagraph"/>
        <w:numPr>
          <w:ilvl w:val="0"/>
          <w:numId w:val="2"/>
        </w:numPr>
        <w:spacing w:after="50" w:before="40"/>
        <w:jc w:val="both"/>
      </w:pPr>
      <w:r>
        <w:rPr>
          <w:b/>
          <w:bCs/>
          <w:sz w:val="22"/>
          <w:szCs w:val="22"/>
        </w:rPr>
        <w:t xml:space="preserve">Domain Name System (DNS)</w:t>
      </w:r>
      <w:r>
        <w:rPr>
          <w:sz w:val="22"/>
          <w:szCs w:val="22"/>
        </w:rPr>
        <w:t xml:space="preserve">: hierarchical distributed database translating domain names to IP addresses.</w:t>
      </w:r>
    </w:p>
    <w:p>
      <w:pPr>
        <w:pStyle w:val="ListParagraph"/>
        <w:numPr>
          <w:ilvl w:val="0"/>
          <w:numId w:val="2"/>
        </w:numPr>
        <w:spacing w:after="50" w:before="40"/>
        <w:jc w:val="both"/>
      </w:pPr>
      <w:r>
        <w:rPr>
          <w:b/>
          <w:bCs/>
          <w:sz w:val="22"/>
          <w:szCs w:val="22"/>
        </w:rPr>
        <w:t xml:space="preserve">Root Name Servers</w:t>
      </w:r>
      <w:r>
        <w:rPr>
          <w:sz w:val="22"/>
          <w:szCs w:val="22"/>
        </w:rPr>
        <w:t xml:space="preserve">: 13 sets of root DNS servers managed by various organisations worldwide — top of DNS hierarchy.</w:t>
      </w:r>
    </w:p>
    <w:p>
      <w:pPr>
        <w:spacing w:after="400" w:before="800"/>
        <w:jc w:val="center"/>
      </w:pPr>
      <w:r>
        <w:rPr>
          <w:b/>
          <w:bCs/>
          <w:color w:val="1F3864"/>
          <w:sz w:val="24"/>
          <w:szCs w:val="24"/>
        </w:rPr>
        <w:t xml:space="preserve">— End of Notes — All 6 Units Covered —</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2026-04-02T06:11:14.084Z</dcterms:created>
  <dcterms:modified xsi:type="dcterms:W3CDTF">2026-04-02T06:11:14.085Z</dcterms:modified>
</cp:coreProperties>
</file>

<file path=docProps/custom.xml><?xml version="1.0" encoding="utf-8"?>
<Properties xmlns="http://schemas.openxmlformats.org/officeDocument/2006/custom-properties" xmlns:vt="http://schemas.openxmlformats.org/officeDocument/2006/docPropsVTypes"/>
</file>