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A2A4A"/>
          <w:sz w:val="64"/>
          <w:szCs w:val="64"/>
        </w:rPr>
        <w:t xml:space="preserve">NETWORK SECURITY</w:t>
      </w:r>
    </w:p>
    <w:p>
      <w:pPr>
        <w:spacing w:after="360" w:before="0"/>
        <w:jc w:val="center"/>
      </w:pPr>
      <w:r>
        <w:rPr>
          <w:b/>
          <w:bCs/>
          <w:color w:val="2E75B6"/>
          <w:sz w:val="64"/>
          <w:szCs w:val="64"/>
        </w:rPr>
        <w:t xml:space="preserve">AND CRYPTOGRAPHY</w:t>
      </w:r>
    </w:p>
    <w:p>
      <w:pPr>
        <w:spacing w:after="200" w:before="0"/>
        <w:jc w:val="center"/>
      </w:pPr>
      <w:r>
        <w:rPr>
          <w:i/>
          <w:iCs/>
          <w:color w:val="2E75B6"/>
          <w:sz w:val="34"/>
          <w:szCs w:val="34"/>
        </w:rPr>
        <w:t xml:space="preserve">Comprehensive Study Notes — All 8 Units</w:t>
      </w:r>
    </w:p>
    <w:p>
      <w:pPr>
        <w:spacing w:after="120" w:before="0"/>
        <w:jc w:val="center"/>
      </w:pPr>
      <w:r>
        <w:rPr>
          <w:color w:val="555555"/>
          <w:sz w:val="26"/>
          <w:szCs w:val="26"/>
        </w:rPr>
        <w:t xml:space="preserve">MCA  |  CBCS Curriculum  |  Ranchi University</w:t>
      </w:r>
    </w:p>
    <w:p>
      <w:pPr>
        <w:spacing w:after="1440" w:before="0"/>
        <w:jc w:val="center"/>
      </w:pPr>
      <w:r>
        <w:rPr>
          <w:color w:val="777777"/>
          <w:sz w:val="24"/>
          <w:szCs w:val="24"/>
        </w:rPr>
        <w:t xml:space="preserve">Theory: 60 Lectures  |  Tutorial: 15 Hours</w:t>
      </w:r>
    </w:p>
    <w:p>
      <w:r>
        <w:br/>
      </w:r>
    </w:p>
    <w:p>
      <w:pPr>
        <w:pBdr>
          <w:bottom w:val="single" w:color="0B5D4E" w:sz="6"/>
        </w:pBdr>
        <w:spacing w:after="300" w:before="200"/>
        <w:jc w:val="center"/>
      </w:pPr>
      <w:r>
        <w:rPr>
          <w:b/>
          <w:bCs/>
          <w:color w:val="0B5D4E"/>
          <w:sz w:val="30"/>
          <w:szCs w:val="30"/>
        </w:rPr>
        <w:t xml:space="preserve">PART A — BASICS OF NETWORKING</w:t>
      </w:r>
    </w:p>
    <w:p>
      <w:pPr>
        <w:pStyle w:val="Heading1"/>
        <w:pBdr>
          <w:bottom w:val="thick" w:color="2E75B6" w:sz="8" w:space="4"/>
        </w:pBdr>
        <w:spacing w:after="180" w:before="480"/>
      </w:pPr>
      <w:r>
        <w:rPr>
          <w:b/>
          <w:bCs/>
          <w:color w:val="1A2A4A"/>
          <w:sz w:val="34"/>
          <w:szCs w:val="34"/>
        </w:rPr>
        <w:t xml:space="preserve">UNIT I — Fundamental Concepts: Communications Model, Protocol and Architecture</w:t>
      </w:r>
    </w:p>
    <w:p>
      <w:pPr>
        <w:pStyle w:val="Heading2"/>
        <w:spacing w:after="100" w:before="320"/>
      </w:pPr>
      <w:r>
        <w:rPr>
          <w:b/>
          <w:bCs/>
          <w:color w:val="1F4E79"/>
          <w:sz w:val="28"/>
          <w:szCs w:val="28"/>
        </w:rPr>
        <w:t xml:space="preserve">1.1 Communications Model</w:t>
      </w:r>
    </w:p>
    <w:p>
      <w:pPr>
        <w:spacing w:after="80" w:before="60"/>
        <w:jc w:val="both"/>
      </w:pPr>
      <w:r>
        <w:rPr>
          <w:sz w:val="22"/>
          <w:szCs w:val="22"/>
        </w:rPr>
        <w:t xml:space="preserve">A Communications Model describes the fundamental mechanism for the exchange of data between two parties. The simplest model involves a source, transmission system, and destination, but in practice many intermediate components and processes are involved.</w:t>
      </w:r>
    </w:p>
    <w:p>
      <w:pPr>
        <w:pStyle w:val="Heading3"/>
        <w:spacing w:after="80" w:before="200"/>
      </w:pPr>
      <w:r>
        <w:rPr>
          <w:b/>
          <w:bCs/>
          <w:color w:val="1A5230"/>
          <w:sz w:val="24"/>
          <w:szCs w:val="24"/>
        </w:rPr>
        <w:t xml:space="preserve">1.1.1 Key Components of a Communication System</w:t>
      </w:r>
    </w:p>
    <w:p>
      <w:pPr>
        <w:pStyle w:val="ListParagraph"/>
        <w:numPr>
          <w:ilvl w:val="0"/>
          <w:numId w:val="2"/>
        </w:numPr>
        <w:spacing w:after="45" w:before="40"/>
        <w:jc w:val="both"/>
      </w:pPr>
      <w:r>
        <w:rPr>
          <w:b/>
          <w:bCs/>
          <w:sz w:val="22"/>
          <w:szCs w:val="22"/>
        </w:rPr>
        <w:t xml:space="preserve">Source (Transmitter)</w:t>
      </w:r>
      <w:r>
        <w:rPr>
          <w:sz w:val="22"/>
          <w:szCs w:val="22"/>
        </w:rPr>
        <w:t xml:space="preserve">: generates data to be transmitted — a computer, telephone, camera, or sensor.</w:t>
      </w:r>
    </w:p>
    <w:p>
      <w:pPr>
        <w:pStyle w:val="ListParagraph"/>
        <w:numPr>
          <w:ilvl w:val="0"/>
          <w:numId w:val="2"/>
        </w:numPr>
        <w:spacing w:after="45" w:before="40"/>
        <w:jc w:val="both"/>
      </w:pPr>
      <w:r>
        <w:rPr>
          <w:b/>
          <w:bCs/>
          <w:sz w:val="22"/>
          <w:szCs w:val="22"/>
        </w:rPr>
        <w:t xml:space="preserve">Transmitter</w:t>
      </w:r>
      <w:r>
        <w:rPr>
          <w:sz w:val="22"/>
          <w:szCs w:val="22"/>
        </w:rPr>
        <w:t xml:space="preserve">: converts data into a transmittable signal form (electrical, optical, radio waves). Performs encoding, modulation, and amplification.</w:t>
      </w:r>
    </w:p>
    <w:p>
      <w:pPr>
        <w:pStyle w:val="ListParagraph"/>
        <w:numPr>
          <w:ilvl w:val="0"/>
          <w:numId w:val="2"/>
        </w:numPr>
        <w:spacing w:after="45" w:before="40"/>
        <w:jc w:val="both"/>
      </w:pPr>
      <w:r>
        <w:rPr>
          <w:b/>
          <w:bCs/>
          <w:sz w:val="22"/>
          <w:szCs w:val="22"/>
        </w:rPr>
        <w:t xml:space="preserve">Transmission System</w:t>
      </w:r>
      <w:r>
        <w:rPr>
          <w:sz w:val="22"/>
          <w:szCs w:val="22"/>
        </w:rPr>
        <w:t xml:space="preserve">: the physical medium or channel carrying the signal — wire, fiber optic cable, radio waves, satellite.</w:t>
      </w:r>
    </w:p>
    <w:p>
      <w:pPr>
        <w:pStyle w:val="ListParagraph"/>
        <w:numPr>
          <w:ilvl w:val="0"/>
          <w:numId w:val="2"/>
        </w:numPr>
        <w:spacing w:after="45" w:before="40"/>
        <w:jc w:val="both"/>
      </w:pPr>
      <w:r>
        <w:rPr>
          <w:b/>
          <w:bCs/>
          <w:sz w:val="22"/>
          <w:szCs w:val="22"/>
        </w:rPr>
        <w:t xml:space="preserve">Receiver</w:t>
      </w:r>
      <w:r>
        <w:rPr>
          <w:sz w:val="22"/>
          <w:szCs w:val="22"/>
        </w:rPr>
        <w:t xml:space="preserve">: accepts the incoming signal and converts it back into the original data form. Performs demodulation and decoding.</w:t>
      </w:r>
    </w:p>
    <w:p>
      <w:pPr>
        <w:pStyle w:val="ListParagraph"/>
        <w:numPr>
          <w:ilvl w:val="0"/>
          <w:numId w:val="2"/>
        </w:numPr>
        <w:spacing w:after="45" w:before="40"/>
        <w:jc w:val="both"/>
      </w:pPr>
      <w:r>
        <w:rPr>
          <w:b/>
          <w:bCs/>
          <w:sz w:val="22"/>
          <w:szCs w:val="22"/>
        </w:rPr>
        <w:t xml:space="preserve">Destination</w:t>
      </w:r>
      <w:r>
        <w:rPr>
          <w:sz w:val="22"/>
          <w:szCs w:val="22"/>
        </w:rPr>
        <w:t xml:space="preserve">: the ultimate consumer of the transmitted data — computer, speaker, display, or person.</w:t>
      </w:r>
    </w:p>
    <w:p>
      <w:pPr>
        <w:pStyle w:val="Heading3"/>
        <w:spacing w:after="80" w:before="200"/>
      </w:pPr>
      <w:r>
        <w:rPr>
          <w:b/>
          <w:bCs/>
          <w:color w:val="1A5230"/>
          <w:sz w:val="24"/>
          <w:szCs w:val="24"/>
        </w:rPr>
        <w:t xml:space="preserve">1.1.2 Key Tasks in Communication</w:t>
      </w:r>
    </w:p>
    <w:p>
      <w:pPr>
        <w:pStyle w:val="ListParagraph"/>
        <w:numPr>
          <w:ilvl w:val="0"/>
          <w:numId w:val="2"/>
        </w:numPr>
        <w:spacing w:after="45" w:before="40"/>
        <w:jc w:val="both"/>
      </w:pPr>
      <w:r>
        <w:rPr>
          <w:b/>
          <w:bCs/>
          <w:sz w:val="22"/>
          <w:szCs w:val="22"/>
        </w:rPr>
        <w:t xml:space="preserve">Signal Generation</w:t>
      </w:r>
      <w:r>
        <w:rPr>
          <w:sz w:val="22"/>
          <w:szCs w:val="22"/>
        </w:rPr>
        <w:t xml:space="preserve">: creating the physical signal to carry information.</w:t>
      </w:r>
    </w:p>
    <w:p>
      <w:pPr>
        <w:pStyle w:val="ListParagraph"/>
        <w:numPr>
          <w:ilvl w:val="0"/>
          <w:numId w:val="2"/>
        </w:numPr>
        <w:spacing w:after="45" w:before="40"/>
        <w:jc w:val="both"/>
      </w:pPr>
      <w:r>
        <w:rPr>
          <w:b/>
          <w:bCs/>
          <w:sz w:val="22"/>
          <w:szCs w:val="22"/>
        </w:rPr>
        <w:t xml:space="preserve">Synchronisation</w:t>
      </w:r>
      <w:r>
        <w:rPr>
          <w:sz w:val="22"/>
          <w:szCs w:val="22"/>
        </w:rPr>
        <w:t xml:space="preserve">: ensuring sender and receiver agree on timing to correctly interpret signal boundaries.</w:t>
      </w:r>
    </w:p>
    <w:p>
      <w:pPr>
        <w:pStyle w:val="ListParagraph"/>
        <w:numPr>
          <w:ilvl w:val="0"/>
          <w:numId w:val="2"/>
        </w:numPr>
        <w:spacing w:after="45" w:before="40"/>
        <w:jc w:val="both"/>
      </w:pPr>
      <w:r>
        <w:rPr>
          <w:b/>
          <w:bCs/>
          <w:sz w:val="22"/>
          <w:szCs w:val="22"/>
        </w:rPr>
        <w:t xml:space="preserve">Interface Management</w:t>
      </w:r>
      <w:r>
        <w:rPr>
          <w:sz w:val="22"/>
          <w:szCs w:val="22"/>
        </w:rPr>
        <w:t xml:space="preserve">: managing the interface between the device and the communication medium.</w:t>
      </w:r>
    </w:p>
    <w:p>
      <w:pPr>
        <w:pStyle w:val="ListParagraph"/>
        <w:numPr>
          <w:ilvl w:val="0"/>
          <w:numId w:val="2"/>
        </w:numPr>
        <w:spacing w:after="45" w:before="40"/>
        <w:jc w:val="both"/>
      </w:pPr>
      <w:r>
        <w:rPr>
          <w:b/>
          <w:bCs/>
          <w:sz w:val="22"/>
          <w:szCs w:val="22"/>
        </w:rPr>
        <w:t xml:space="preserve">Signal Propagation Management</w:t>
      </w:r>
      <w:r>
        <w:rPr>
          <w:sz w:val="22"/>
          <w:szCs w:val="22"/>
        </w:rPr>
        <w:t xml:space="preserve">: handling signal degradation (attenuation), noise, and interference over distance.</w:t>
      </w:r>
    </w:p>
    <w:p>
      <w:pPr>
        <w:pStyle w:val="ListParagraph"/>
        <w:numPr>
          <w:ilvl w:val="0"/>
          <w:numId w:val="2"/>
        </w:numPr>
        <w:spacing w:after="45" w:before="40"/>
        <w:jc w:val="both"/>
      </w:pPr>
      <w:r>
        <w:rPr>
          <w:b/>
          <w:bCs/>
          <w:sz w:val="22"/>
          <w:szCs w:val="22"/>
        </w:rPr>
        <w:t xml:space="preserve">Addressing and Routing</w:t>
      </w:r>
      <w:r>
        <w:rPr>
          <w:sz w:val="22"/>
          <w:szCs w:val="22"/>
        </w:rPr>
        <w:t xml:space="preserve">: identifying source and destination uniquely; finding the path through the network.</w:t>
      </w:r>
    </w:p>
    <w:p>
      <w:pPr>
        <w:pStyle w:val="ListParagraph"/>
        <w:numPr>
          <w:ilvl w:val="0"/>
          <w:numId w:val="2"/>
        </w:numPr>
        <w:spacing w:after="45" w:before="40"/>
        <w:jc w:val="both"/>
      </w:pPr>
      <w:r>
        <w:rPr>
          <w:b/>
          <w:bCs/>
          <w:sz w:val="22"/>
          <w:szCs w:val="22"/>
        </w:rPr>
        <w:t xml:space="preserve">Error Detection and Correction</w:t>
      </w:r>
      <w:r>
        <w:rPr>
          <w:sz w:val="22"/>
          <w:szCs w:val="22"/>
        </w:rPr>
        <w:t xml:space="preserve">: detecting and recovering from transmission errors using checksums, CRC, ARQ.</w:t>
      </w:r>
    </w:p>
    <w:p>
      <w:pPr>
        <w:pStyle w:val="ListParagraph"/>
        <w:numPr>
          <w:ilvl w:val="0"/>
          <w:numId w:val="2"/>
        </w:numPr>
        <w:spacing w:after="45" w:before="40"/>
        <w:jc w:val="both"/>
      </w:pPr>
      <w:r>
        <w:rPr>
          <w:b/>
          <w:bCs/>
          <w:sz w:val="22"/>
          <w:szCs w:val="22"/>
        </w:rPr>
        <w:t xml:space="preserve">Flow Control</w:t>
      </w:r>
      <w:r>
        <w:rPr>
          <w:sz w:val="22"/>
          <w:szCs w:val="22"/>
        </w:rPr>
        <w:t xml:space="preserve">: preventing a fast sender from overwhelming a slow receiver.</w:t>
      </w:r>
    </w:p>
    <w:p>
      <w:pPr>
        <w:pStyle w:val="ListParagraph"/>
        <w:numPr>
          <w:ilvl w:val="0"/>
          <w:numId w:val="2"/>
        </w:numPr>
        <w:spacing w:after="45" w:before="40"/>
        <w:jc w:val="both"/>
      </w:pPr>
      <w:r>
        <w:rPr>
          <w:b/>
          <w:bCs/>
          <w:sz w:val="22"/>
          <w:szCs w:val="22"/>
        </w:rPr>
        <w:t xml:space="preserve">Security</w:t>
      </w:r>
      <w:r>
        <w:rPr>
          <w:sz w:val="22"/>
          <w:szCs w:val="22"/>
        </w:rPr>
        <w:t xml:space="preserve">: ensuring confidentiality, integrity, and authenticity of transmitted data.</w:t>
      </w:r>
    </w:p>
    <w:p>
      <w:pPr>
        <w:pStyle w:val="Heading2"/>
        <w:spacing w:after="100" w:before="320"/>
      </w:pPr>
      <w:r>
        <w:rPr>
          <w:b/>
          <w:bCs/>
          <w:color w:val="1F4E79"/>
          <w:sz w:val="28"/>
          <w:szCs w:val="28"/>
        </w:rPr>
        <w:t xml:space="preserve">1.2 Basic Protocol Architecture</w:t>
      </w:r>
    </w:p>
    <w:p>
      <w:pPr>
        <w:spacing w:after="80" w:before="60"/>
        <w:jc w:val="both"/>
      </w:pPr>
      <w:r>
        <w:rPr>
          <w:sz w:val="22"/>
          <w:szCs w:val="22"/>
        </w:rPr>
        <w:t xml:space="preserve">A protocol is a set of rules governing communication between entities at the same level (same layer) in different systems. A protocol architecture organises these rules into a structured hierarchy of layers, where each layer provides services to the layer above it and uses services from the layer below.</w:t>
      </w:r>
    </w:p>
    <w:p>
      <w:pPr>
        <w:pStyle w:val="Heading3"/>
        <w:spacing w:after="80" w:before="200"/>
      </w:pPr>
      <w:r>
        <w:rPr>
          <w:b/>
          <w:bCs/>
          <w:color w:val="1A5230"/>
          <w:sz w:val="24"/>
          <w:szCs w:val="24"/>
        </w:rPr>
        <w:t xml:space="preserve">1.2.1 Why Layering?</w:t>
      </w:r>
    </w:p>
    <w:p>
      <w:pPr>
        <w:pStyle w:val="ListParagraph"/>
        <w:numPr>
          <w:ilvl w:val="0"/>
          <w:numId w:val="2"/>
        </w:numPr>
        <w:spacing w:after="45" w:before="40"/>
        <w:jc w:val="both"/>
      </w:pPr>
      <w:r>
        <w:rPr>
          <w:b w:val="false"/>
          <w:bCs w:val="false"/>
          <w:sz w:val="22"/>
          <w:szCs w:val="22"/>
        </w:rPr>
        <w:t xml:space="preserve">Breaks a complex communication problem into manageable sub-problems.</w:t>
      </w:r>
    </w:p>
    <w:p>
      <w:pPr>
        <w:pStyle w:val="ListParagraph"/>
        <w:numPr>
          <w:ilvl w:val="0"/>
          <w:numId w:val="2"/>
        </w:numPr>
        <w:spacing w:after="45" w:before="40"/>
        <w:jc w:val="both"/>
      </w:pPr>
      <w:r>
        <w:rPr>
          <w:b w:val="false"/>
          <w:bCs w:val="false"/>
          <w:sz w:val="22"/>
          <w:szCs w:val="22"/>
        </w:rPr>
        <w:t xml:space="preserve">Each layer can be designed, implemented, and tested independently.</w:t>
      </w:r>
    </w:p>
    <w:p>
      <w:pPr>
        <w:pStyle w:val="ListParagraph"/>
        <w:numPr>
          <w:ilvl w:val="0"/>
          <w:numId w:val="2"/>
        </w:numPr>
        <w:spacing w:after="45" w:before="40"/>
        <w:jc w:val="both"/>
      </w:pPr>
      <w:r>
        <w:rPr>
          <w:b w:val="false"/>
          <w:bCs w:val="false"/>
          <w:sz w:val="22"/>
          <w:szCs w:val="22"/>
        </w:rPr>
        <w:t xml:space="preserve">Changes in one layer do not affect others (encapsulation principle).</w:t>
      </w:r>
    </w:p>
    <w:p>
      <w:pPr>
        <w:pStyle w:val="ListParagraph"/>
        <w:numPr>
          <w:ilvl w:val="0"/>
          <w:numId w:val="2"/>
        </w:numPr>
        <w:spacing w:after="45" w:before="40"/>
        <w:jc w:val="both"/>
      </w:pPr>
      <w:r>
        <w:rPr>
          <w:b w:val="false"/>
          <w:bCs w:val="false"/>
          <w:sz w:val="22"/>
          <w:szCs w:val="22"/>
        </w:rPr>
        <w:t xml:space="preserve">Enables interoperability between different vendors and technologies.</w:t>
      </w:r>
    </w:p>
    <w:p>
      <w:pPr>
        <w:pStyle w:val="Heading3"/>
        <w:spacing w:after="80" w:before="200"/>
      </w:pPr>
      <w:r>
        <w:rPr>
          <w:b/>
          <w:bCs/>
          <w:color w:val="1A5230"/>
          <w:sz w:val="24"/>
          <w:szCs w:val="24"/>
        </w:rPr>
        <w:t xml:space="preserve">1.2.2 Protocol Data Units (PDUs)</w:t>
      </w:r>
    </w:p>
    <w:p>
      <w:pPr>
        <w:pStyle w:val="ListParagraph"/>
        <w:numPr>
          <w:ilvl w:val="0"/>
          <w:numId w:val="2"/>
        </w:numPr>
        <w:spacing w:after="45" w:before="40"/>
        <w:jc w:val="both"/>
      </w:pPr>
      <w:r>
        <w:rPr>
          <w:b/>
          <w:bCs/>
          <w:sz w:val="22"/>
          <w:szCs w:val="22"/>
        </w:rPr>
        <w:t xml:space="preserve">Data</w:t>
      </w:r>
      <w:r>
        <w:rPr>
          <w:sz w:val="22"/>
          <w:szCs w:val="22"/>
        </w:rPr>
        <w:t xml:space="preserve">: raw user data passed from application layer.</w:t>
      </w:r>
    </w:p>
    <w:p>
      <w:pPr>
        <w:pStyle w:val="ListParagraph"/>
        <w:numPr>
          <w:ilvl w:val="0"/>
          <w:numId w:val="2"/>
        </w:numPr>
        <w:spacing w:after="45" w:before="40"/>
        <w:jc w:val="both"/>
      </w:pPr>
      <w:r>
        <w:rPr>
          <w:b/>
          <w:bCs/>
          <w:sz w:val="22"/>
          <w:szCs w:val="22"/>
        </w:rPr>
        <w:t xml:space="preserve">Segment</w:t>
      </w:r>
      <w:r>
        <w:rPr>
          <w:sz w:val="22"/>
          <w:szCs w:val="22"/>
        </w:rPr>
        <w:t xml:space="preserve">: transport-layer PDU (TCP) — includes port numbers and sequence information.</w:t>
      </w:r>
    </w:p>
    <w:p>
      <w:pPr>
        <w:pStyle w:val="ListParagraph"/>
        <w:numPr>
          <w:ilvl w:val="0"/>
          <w:numId w:val="2"/>
        </w:numPr>
        <w:spacing w:after="45" w:before="40"/>
        <w:jc w:val="both"/>
      </w:pPr>
      <w:r>
        <w:rPr>
          <w:b/>
          <w:bCs/>
          <w:sz w:val="22"/>
          <w:szCs w:val="22"/>
        </w:rPr>
        <w:t xml:space="preserve">Packet</w:t>
      </w:r>
      <w:r>
        <w:rPr>
          <w:sz w:val="22"/>
          <w:szCs w:val="22"/>
        </w:rPr>
        <w:t xml:space="preserve">: network-layer PDU — includes source and destination IP addresses.</w:t>
      </w:r>
    </w:p>
    <w:p>
      <w:pPr>
        <w:pStyle w:val="ListParagraph"/>
        <w:numPr>
          <w:ilvl w:val="0"/>
          <w:numId w:val="2"/>
        </w:numPr>
        <w:spacing w:after="45" w:before="40"/>
        <w:jc w:val="both"/>
      </w:pPr>
      <w:r>
        <w:rPr>
          <w:b/>
          <w:bCs/>
          <w:sz w:val="22"/>
          <w:szCs w:val="22"/>
        </w:rPr>
        <w:t xml:space="preserve">Frame</w:t>
      </w:r>
      <w:r>
        <w:rPr>
          <w:sz w:val="22"/>
          <w:szCs w:val="22"/>
        </w:rPr>
        <w:t xml:space="preserve">: data-link-layer PDU — includes MAC addresses and error-checking fields.</w:t>
      </w:r>
    </w:p>
    <w:p>
      <w:pPr>
        <w:pStyle w:val="ListParagraph"/>
        <w:numPr>
          <w:ilvl w:val="0"/>
          <w:numId w:val="2"/>
        </w:numPr>
        <w:spacing w:after="45" w:before="40"/>
        <w:jc w:val="both"/>
      </w:pPr>
      <w:r>
        <w:rPr>
          <w:b/>
          <w:bCs/>
          <w:sz w:val="22"/>
          <w:szCs w:val="22"/>
        </w:rPr>
        <w:t xml:space="preserve">Bits</w:t>
      </w:r>
      <w:r>
        <w:rPr>
          <w:sz w:val="22"/>
          <w:szCs w:val="22"/>
        </w:rPr>
        <w:t xml:space="preserve">: physical-layer PDU — actual electrical/optical/radio signals.</w:t>
      </w:r>
    </w:p>
    <w:p>
      <w:pPr>
        <w:pStyle w:val="Heading2"/>
        <w:spacing w:after="100" w:before="320"/>
      </w:pPr>
      <w:r>
        <w:rPr>
          <w:b/>
          <w:bCs/>
          <w:color w:val="1F4E79"/>
          <w:sz w:val="28"/>
          <w:szCs w:val="28"/>
        </w:rPr>
        <w:t xml:space="preserve">1.3 The OSI Reference Model</w:t>
      </w:r>
    </w:p>
    <w:p>
      <w:pPr>
        <w:spacing w:after="80" w:before="60"/>
        <w:jc w:val="both"/>
      </w:pPr>
      <w:r>
        <w:rPr>
          <w:sz w:val="22"/>
          <w:szCs w:val="22"/>
        </w:rPr>
        <w:t xml:space="preserve">The Open Systems Interconnection (OSI) model, developed by ISO in 1984, defines a seven-layer conceptual framework for network communication. It standardises how data flows from application to physical medium and back.</w:t>
      </w:r>
    </w:p>
    <w:p>
      <w:pPr>
        <w:pStyle w:val="Heading3"/>
        <w:spacing w:after="80" w:before="200"/>
      </w:pPr>
      <w:r>
        <w:rPr>
          <w:b/>
          <w:bCs/>
          <w:color w:val="1A5230"/>
          <w:sz w:val="24"/>
          <w:szCs w:val="24"/>
        </w:rPr>
        <w:t xml:space="preserve">1.3.1 OSI Layers — Top to Bottom</w:t>
      </w:r>
    </w:p>
    <w:p>
      <w:pPr>
        <w:spacing w:after="60" w:before="160"/>
      </w:pPr>
      <w:r>
        <w:rPr>
          <w:b/>
          <w:bCs/>
          <w:color w:val="4A235A"/>
          <w:sz w:val="22"/>
          <w:szCs w:val="22"/>
        </w:rPr>
        <w:t xml:space="preserve">Layer 7 — Application Layer</w:t>
      </w:r>
    </w:p>
    <w:p>
      <w:pPr>
        <w:spacing w:after="80" w:before="60"/>
        <w:jc w:val="both"/>
      </w:pPr>
      <w:r>
        <w:rPr>
          <w:sz w:val="22"/>
          <w:szCs w:val="22"/>
        </w:rPr>
        <w:t xml:space="preserve">Provides network services directly to end-user applications. Handles user authentication, privacy, and identifies communication partners.</w:t>
      </w:r>
    </w:p>
    <w:p>
      <w:pPr>
        <w:pStyle w:val="ListParagraph"/>
        <w:numPr>
          <w:ilvl w:val="0"/>
          <w:numId w:val="2"/>
        </w:numPr>
        <w:spacing w:after="45" w:before="40"/>
        <w:jc w:val="both"/>
      </w:pPr>
      <w:r>
        <w:rPr>
          <w:b/>
          <w:bCs/>
          <w:sz w:val="22"/>
          <w:szCs w:val="22"/>
        </w:rPr>
        <w:t xml:space="preserve">Protocols</w:t>
      </w:r>
      <w:r>
        <w:rPr>
          <w:sz w:val="22"/>
          <w:szCs w:val="22"/>
        </w:rPr>
        <w:t xml:space="preserve">: HTTP/HTTPS, FTP, SMTP, POP3, IMAP, DNS, DHCP, SNMP, Telnet, SSH.</w:t>
      </w:r>
    </w:p>
    <w:p>
      <w:pPr>
        <w:pStyle w:val="ListParagraph"/>
        <w:numPr>
          <w:ilvl w:val="0"/>
          <w:numId w:val="2"/>
        </w:numPr>
        <w:spacing w:after="45" w:before="40"/>
        <w:jc w:val="both"/>
      </w:pPr>
      <w:r>
        <w:rPr>
          <w:b/>
          <w:bCs/>
          <w:sz w:val="22"/>
          <w:szCs w:val="22"/>
        </w:rPr>
        <w:t xml:space="preserve">Functions</w:t>
      </w:r>
      <w:r>
        <w:rPr>
          <w:sz w:val="22"/>
          <w:szCs w:val="22"/>
        </w:rPr>
        <w:t xml:space="preserve">: file transfers, email, remote login, network management, directory services.</w:t>
      </w:r>
    </w:p>
    <w:p>
      <w:pPr>
        <w:pStyle w:val="ListParagraph"/>
        <w:numPr>
          <w:ilvl w:val="0"/>
          <w:numId w:val="2"/>
        </w:numPr>
        <w:spacing w:after="45" w:before="40"/>
        <w:jc w:val="both"/>
      </w:pPr>
      <w:r>
        <w:rPr>
          <w:b/>
          <w:bCs/>
          <w:sz w:val="22"/>
          <w:szCs w:val="22"/>
        </w:rPr>
        <w:t xml:space="preserve">PDU</w:t>
      </w:r>
      <w:r>
        <w:rPr>
          <w:sz w:val="22"/>
          <w:szCs w:val="22"/>
        </w:rPr>
        <w:t xml:space="preserve">: Data (Message).</w:t>
      </w:r>
    </w:p>
    <w:p>
      <w:pPr>
        <w:spacing w:after="60" w:before="160"/>
      </w:pPr>
      <w:r>
        <w:rPr>
          <w:b/>
          <w:bCs/>
          <w:color w:val="4A235A"/>
          <w:sz w:val="22"/>
          <w:szCs w:val="22"/>
        </w:rPr>
        <w:t xml:space="preserve">Layer 6 — Presentation Layer</w:t>
      </w:r>
    </w:p>
    <w:p>
      <w:pPr>
        <w:spacing w:after="80" w:before="60"/>
        <w:jc w:val="both"/>
      </w:pPr>
      <w:r>
        <w:rPr>
          <w:sz w:val="22"/>
          <w:szCs w:val="22"/>
        </w:rPr>
        <w:t xml:space="preserve">Translates data between the application layer format and the network format. Handles data syntax, semantics, and transformation.</w:t>
      </w:r>
    </w:p>
    <w:p>
      <w:pPr>
        <w:pStyle w:val="ListParagraph"/>
        <w:numPr>
          <w:ilvl w:val="0"/>
          <w:numId w:val="2"/>
        </w:numPr>
        <w:spacing w:after="45" w:before="40"/>
        <w:jc w:val="both"/>
      </w:pPr>
      <w:r>
        <w:rPr>
          <w:b/>
          <w:bCs/>
          <w:sz w:val="22"/>
          <w:szCs w:val="22"/>
        </w:rPr>
        <w:t xml:space="preserve">Functions</w:t>
      </w:r>
      <w:r>
        <w:rPr>
          <w:sz w:val="22"/>
          <w:szCs w:val="22"/>
        </w:rPr>
        <w:t xml:space="preserve">: data encoding/decoding (ASCII, EBCDIC, Unicode), compression (JPEG, MPEG), encryption/decryption (SSL/TLS).</w:t>
      </w:r>
    </w:p>
    <w:p>
      <w:pPr>
        <w:pStyle w:val="ListParagraph"/>
        <w:numPr>
          <w:ilvl w:val="0"/>
          <w:numId w:val="2"/>
        </w:numPr>
        <w:spacing w:after="45" w:before="40"/>
        <w:jc w:val="both"/>
      </w:pPr>
      <w:r>
        <w:rPr>
          <w:b/>
          <w:bCs/>
          <w:sz w:val="22"/>
          <w:szCs w:val="22"/>
        </w:rPr>
        <w:t xml:space="preserve">PDU</w:t>
      </w:r>
      <w:r>
        <w:rPr>
          <w:sz w:val="22"/>
          <w:szCs w:val="22"/>
        </w:rPr>
        <w:t xml:space="preserve">: Data.</w:t>
      </w:r>
    </w:p>
    <w:p>
      <w:pPr>
        <w:spacing w:after="60" w:before="160"/>
      </w:pPr>
      <w:r>
        <w:rPr>
          <w:b/>
          <w:bCs/>
          <w:color w:val="4A235A"/>
          <w:sz w:val="22"/>
          <w:szCs w:val="22"/>
        </w:rPr>
        <w:t xml:space="preserve">Layer 5 — Session Layer</w:t>
      </w:r>
    </w:p>
    <w:p>
      <w:pPr>
        <w:spacing w:after="80" w:before="60"/>
        <w:jc w:val="both"/>
      </w:pPr>
      <w:r>
        <w:rPr>
          <w:sz w:val="22"/>
          <w:szCs w:val="22"/>
        </w:rPr>
        <w:t xml:space="preserve">Establishes, manages, and terminates sessions (dialogues) between applications.</w:t>
      </w:r>
    </w:p>
    <w:p>
      <w:pPr>
        <w:pStyle w:val="ListParagraph"/>
        <w:numPr>
          <w:ilvl w:val="0"/>
          <w:numId w:val="2"/>
        </w:numPr>
        <w:spacing w:after="45" w:before="40"/>
        <w:jc w:val="both"/>
      </w:pPr>
      <w:r>
        <w:rPr>
          <w:b/>
          <w:bCs/>
          <w:sz w:val="22"/>
          <w:szCs w:val="22"/>
        </w:rPr>
        <w:t xml:space="preserve">Functions</w:t>
      </w:r>
      <w:r>
        <w:rPr>
          <w:sz w:val="22"/>
          <w:szCs w:val="22"/>
        </w:rPr>
        <w:t xml:space="preserve">: session establishment, maintenance, and termination. Synchronisation checkpoints for recovery. Dialog control (half-duplex vs full-duplex).</w:t>
      </w:r>
    </w:p>
    <w:p>
      <w:pPr>
        <w:pStyle w:val="ListParagraph"/>
        <w:numPr>
          <w:ilvl w:val="0"/>
          <w:numId w:val="2"/>
        </w:numPr>
        <w:spacing w:after="45" w:before="40"/>
        <w:jc w:val="both"/>
      </w:pPr>
      <w:r>
        <w:rPr>
          <w:b/>
          <w:bCs/>
          <w:sz w:val="22"/>
          <w:szCs w:val="22"/>
        </w:rPr>
        <w:t xml:space="preserve">Protocols</w:t>
      </w:r>
      <w:r>
        <w:rPr>
          <w:sz w:val="22"/>
          <w:szCs w:val="22"/>
        </w:rPr>
        <w:t xml:space="preserve">: NetBIOS, RPC, PPTP.</w:t>
      </w:r>
    </w:p>
    <w:p>
      <w:pPr>
        <w:spacing w:after="60" w:before="160"/>
      </w:pPr>
      <w:r>
        <w:rPr>
          <w:b/>
          <w:bCs/>
          <w:color w:val="4A235A"/>
          <w:sz w:val="22"/>
          <w:szCs w:val="22"/>
        </w:rPr>
        <w:t xml:space="preserve">Layer 4 — Transport Layer</w:t>
      </w:r>
    </w:p>
    <w:p>
      <w:pPr>
        <w:spacing w:after="80" w:before="60"/>
        <w:jc w:val="both"/>
      </w:pPr>
      <w:r>
        <w:rPr>
          <w:sz w:val="22"/>
          <w:szCs w:val="22"/>
        </w:rPr>
        <w:t xml:space="preserve">Provides end-to-end, reliable data transfer between processes on different hosts.</w:t>
      </w:r>
    </w:p>
    <w:p>
      <w:pPr>
        <w:pStyle w:val="ListParagraph"/>
        <w:numPr>
          <w:ilvl w:val="0"/>
          <w:numId w:val="2"/>
        </w:numPr>
        <w:spacing w:after="45" w:before="40"/>
        <w:jc w:val="both"/>
      </w:pPr>
      <w:r>
        <w:rPr>
          <w:b/>
          <w:bCs/>
          <w:sz w:val="22"/>
          <w:szCs w:val="22"/>
        </w:rPr>
        <w:t xml:space="preserve">Functions</w:t>
      </w:r>
      <w:r>
        <w:rPr>
          <w:sz w:val="22"/>
          <w:szCs w:val="22"/>
        </w:rPr>
        <w:t xml:space="preserve">: segmentation and reassembly of data, port addressing, connection control (connection-oriented vs connectionless), flow control, error recovery.</w:t>
      </w:r>
    </w:p>
    <w:p>
      <w:pPr>
        <w:pStyle w:val="ListParagraph"/>
        <w:numPr>
          <w:ilvl w:val="0"/>
          <w:numId w:val="2"/>
        </w:numPr>
        <w:spacing w:after="45" w:before="40"/>
        <w:jc w:val="both"/>
      </w:pPr>
      <w:r>
        <w:rPr>
          <w:b/>
          <w:bCs/>
          <w:sz w:val="22"/>
          <w:szCs w:val="22"/>
        </w:rPr>
        <w:t xml:space="preserve">Protocols</w:t>
      </w:r>
      <w:r>
        <w:rPr>
          <w:sz w:val="22"/>
          <w:szCs w:val="22"/>
        </w:rPr>
        <w:t xml:space="preserve">: TCP (reliable, connection-oriented), UDP (unreliable, connectionless).</w:t>
      </w:r>
    </w:p>
    <w:p>
      <w:pPr>
        <w:pStyle w:val="ListParagraph"/>
        <w:numPr>
          <w:ilvl w:val="0"/>
          <w:numId w:val="2"/>
        </w:numPr>
        <w:spacing w:after="45" w:before="40"/>
        <w:jc w:val="both"/>
      </w:pPr>
      <w:r>
        <w:rPr>
          <w:b/>
          <w:bCs/>
          <w:sz w:val="22"/>
          <w:szCs w:val="22"/>
        </w:rPr>
        <w:t xml:space="preserve">PDU</w:t>
      </w:r>
      <w:r>
        <w:rPr>
          <w:sz w:val="22"/>
          <w:szCs w:val="22"/>
        </w:rPr>
        <w:t xml:space="preserve">: Segment (TCP) / Datagram (UDP).</w:t>
      </w:r>
    </w:p>
    <w:p>
      <w:pPr>
        <w:spacing w:after="60" w:before="160"/>
      </w:pPr>
      <w:r>
        <w:rPr>
          <w:b/>
          <w:bCs/>
          <w:color w:val="4A235A"/>
          <w:sz w:val="22"/>
          <w:szCs w:val="22"/>
        </w:rPr>
        <w:t xml:space="preserve">Layer 3 — Network Layer</w:t>
      </w:r>
    </w:p>
    <w:p>
      <w:pPr>
        <w:spacing w:after="80" w:before="60"/>
        <w:jc w:val="both"/>
      </w:pPr>
      <w:r>
        <w:rPr>
          <w:sz w:val="22"/>
          <w:szCs w:val="22"/>
        </w:rPr>
        <w:t xml:space="preserve">Handles logical addressing and routing — moving packets from source to destination across multiple networks.</w:t>
      </w:r>
    </w:p>
    <w:p>
      <w:pPr>
        <w:pStyle w:val="ListParagraph"/>
        <w:numPr>
          <w:ilvl w:val="0"/>
          <w:numId w:val="2"/>
        </w:numPr>
        <w:spacing w:after="45" w:before="40"/>
        <w:jc w:val="both"/>
      </w:pPr>
      <w:r>
        <w:rPr>
          <w:b/>
          <w:bCs/>
          <w:sz w:val="22"/>
          <w:szCs w:val="22"/>
        </w:rPr>
        <w:t xml:space="preserve">Functions</w:t>
      </w:r>
      <w:r>
        <w:rPr>
          <w:sz w:val="22"/>
          <w:szCs w:val="22"/>
        </w:rPr>
        <w:t xml:space="preserve">: logical addressing (IP addresses), routing, packet forwarding, fragmentation and reassembly.</w:t>
      </w:r>
    </w:p>
    <w:p>
      <w:pPr>
        <w:pStyle w:val="ListParagraph"/>
        <w:numPr>
          <w:ilvl w:val="0"/>
          <w:numId w:val="2"/>
        </w:numPr>
        <w:spacing w:after="45" w:before="40"/>
        <w:jc w:val="both"/>
      </w:pPr>
      <w:r>
        <w:rPr>
          <w:b/>
          <w:bCs/>
          <w:sz w:val="22"/>
          <w:szCs w:val="22"/>
        </w:rPr>
        <w:t xml:space="preserve">Protocols</w:t>
      </w:r>
      <w:r>
        <w:rPr>
          <w:sz w:val="22"/>
          <w:szCs w:val="22"/>
        </w:rPr>
        <w:t xml:space="preserve">: IP (IPv4, IPv6), ICMP, IGMP, ARP, OSPF, BGP, RIP.</w:t>
      </w:r>
    </w:p>
    <w:p>
      <w:pPr>
        <w:pStyle w:val="ListParagraph"/>
        <w:numPr>
          <w:ilvl w:val="0"/>
          <w:numId w:val="2"/>
        </w:numPr>
        <w:spacing w:after="45" w:before="40"/>
        <w:jc w:val="both"/>
      </w:pPr>
      <w:r>
        <w:rPr>
          <w:b/>
          <w:bCs/>
          <w:sz w:val="22"/>
          <w:szCs w:val="22"/>
        </w:rPr>
        <w:t xml:space="preserve">Devices</w:t>
      </w:r>
      <w:r>
        <w:rPr>
          <w:sz w:val="22"/>
          <w:szCs w:val="22"/>
        </w:rPr>
        <w:t xml:space="preserve">: Routers, Layer-3 switches.</w:t>
      </w:r>
    </w:p>
    <w:p>
      <w:pPr>
        <w:pStyle w:val="ListParagraph"/>
        <w:numPr>
          <w:ilvl w:val="0"/>
          <w:numId w:val="2"/>
        </w:numPr>
        <w:spacing w:after="45" w:before="40"/>
        <w:jc w:val="both"/>
      </w:pPr>
      <w:r>
        <w:rPr>
          <w:b/>
          <w:bCs/>
          <w:sz w:val="22"/>
          <w:szCs w:val="22"/>
        </w:rPr>
        <w:t xml:space="preserve">PDU</w:t>
      </w:r>
      <w:r>
        <w:rPr>
          <w:sz w:val="22"/>
          <w:szCs w:val="22"/>
        </w:rPr>
        <w:t xml:space="preserve">: Packet.</w:t>
      </w:r>
    </w:p>
    <w:p>
      <w:pPr>
        <w:spacing w:after="60" w:before="160"/>
      </w:pPr>
      <w:r>
        <w:rPr>
          <w:b/>
          <w:bCs/>
          <w:color w:val="4A235A"/>
          <w:sz w:val="22"/>
          <w:szCs w:val="22"/>
        </w:rPr>
        <w:t xml:space="preserve">Layer 2 — Data Link Layer</w:t>
      </w:r>
    </w:p>
    <w:p>
      <w:pPr>
        <w:spacing w:after="80" w:before="60"/>
        <w:jc w:val="both"/>
      </w:pPr>
      <w:r>
        <w:rPr>
          <w:sz w:val="22"/>
          <w:szCs w:val="22"/>
        </w:rPr>
        <w:t xml:space="preserve">Provides reliable transmission of data frames between directly connected nodes. Handles physical addressing and error detection.</w:t>
      </w:r>
    </w:p>
    <w:p>
      <w:pPr>
        <w:pStyle w:val="ListParagraph"/>
        <w:numPr>
          <w:ilvl w:val="0"/>
          <w:numId w:val="2"/>
        </w:numPr>
        <w:spacing w:after="45" w:before="40"/>
        <w:jc w:val="both"/>
      </w:pPr>
      <w:r>
        <w:rPr>
          <w:b/>
          <w:bCs/>
          <w:sz w:val="22"/>
          <w:szCs w:val="22"/>
        </w:rPr>
        <w:t xml:space="preserve">Functions</w:t>
      </w:r>
      <w:r>
        <w:rPr>
          <w:sz w:val="22"/>
          <w:szCs w:val="22"/>
        </w:rPr>
        <w:t xml:space="preserve">: framing, physical (MAC) addressing, error detection (CRC), flow control, media access control.</w:t>
      </w:r>
    </w:p>
    <w:p>
      <w:pPr>
        <w:pStyle w:val="ListParagraph"/>
        <w:numPr>
          <w:ilvl w:val="0"/>
          <w:numId w:val="2"/>
        </w:numPr>
        <w:spacing w:after="45" w:before="40"/>
        <w:jc w:val="both"/>
      </w:pPr>
      <w:r>
        <w:rPr>
          <w:b/>
          <w:bCs/>
          <w:sz w:val="22"/>
          <w:szCs w:val="22"/>
        </w:rPr>
        <w:t xml:space="preserve">Sub-layers</w:t>
      </w:r>
      <w:r>
        <w:rPr>
          <w:sz w:val="22"/>
          <w:szCs w:val="22"/>
        </w:rPr>
        <w:t xml:space="preserve">: LLC (Logical Link Control — flow/error control) and MAC (Media Access Control — addressing/media access).</w:t>
      </w:r>
    </w:p>
    <w:p>
      <w:pPr>
        <w:pStyle w:val="ListParagraph"/>
        <w:numPr>
          <w:ilvl w:val="0"/>
          <w:numId w:val="2"/>
        </w:numPr>
        <w:spacing w:after="45" w:before="40"/>
        <w:jc w:val="both"/>
      </w:pPr>
      <w:r>
        <w:rPr>
          <w:b/>
          <w:bCs/>
          <w:sz w:val="22"/>
          <w:szCs w:val="22"/>
        </w:rPr>
        <w:t xml:space="preserve">Protocols</w:t>
      </w:r>
      <w:r>
        <w:rPr>
          <w:sz w:val="22"/>
          <w:szCs w:val="22"/>
        </w:rPr>
        <w:t xml:space="preserve">: Ethernet (IEEE 802.3), Wi-Fi (IEEE 802.11), PPP, HDLC, Frame Relay.</w:t>
      </w:r>
    </w:p>
    <w:p>
      <w:pPr>
        <w:pStyle w:val="ListParagraph"/>
        <w:numPr>
          <w:ilvl w:val="0"/>
          <w:numId w:val="2"/>
        </w:numPr>
        <w:spacing w:after="45" w:before="40"/>
        <w:jc w:val="both"/>
      </w:pPr>
      <w:r>
        <w:rPr>
          <w:b/>
          <w:bCs/>
          <w:sz w:val="22"/>
          <w:szCs w:val="22"/>
        </w:rPr>
        <w:t xml:space="preserve">Devices</w:t>
      </w:r>
      <w:r>
        <w:rPr>
          <w:sz w:val="22"/>
          <w:szCs w:val="22"/>
        </w:rPr>
        <w:t xml:space="preserve">: Switches, Bridges, Network Interface Cards (NICs).</w:t>
      </w:r>
    </w:p>
    <w:p>
      <w:pPr>
        <w:pStyle w:val="ListParagraph"/>
        <w:numPr>
          <w:ilvl w:val="0"/>
          <w:numId w:val="2"/>
        </w:numPr>
        <w:spacing w:after="45" w:before="40"/>
        <w:jc w:val="both"/>
      </w:pPr>
      <w:r>
        <w:rPr>
          <w:b/>
          <w:bCs/>
          <w:sz w:val="22"/>
          <w:szCs w:val="22"/>
        </w:rPr>
        <w:t xml:space="preserve">PDU</w:t>
      </w:r>
      <w:r>
        <w:rPr>
          <w:sz w:val="22"/>
          <w:szCs w:val="22"/>
        </w:rPr>
        <w:t xml:space="preserve">: Frame.</w:t>
      </w:r>
    </w:p>
    <w:p>
      <w:pPr>
        <w:spacing w:after="60" w:before="160"/>
      </w:pPr>
      <w:r>
        <w:rPr>
          <w:b/>
          <w:bCs/>
          <w:color w:val="4A235A"/>
          <w:sz w:val="22"/>
          <w:szCs w:val="22"/>
        </w:rPr>
        <w:t xml:space="preserve">Layer 1 — Physical Layer</w:t>
      </w:r>
    </w:p>
    <w:p>
      <w:pPr>
        <w:spacing w:after="80" w:before="60"/>
        <w:jc w:val="both"/>
      </w:pPr>
      <w:r>
        <w:rPr>
          <w:sz w:val="22"/>
          <w:szCs w:val="22"/>
        </w:rPr>
        <w:t xml:space="preserve">Transmits raw bits over a physical medium. Defines electrical, mechanical, and procedural specifications.</w:t>
      </w:r>
    </w:p>
    <w:p>
      <w:pPr>
        <w:pStyle w:val="ListParagraph"/>
        <w:numPr>
          <w:ilvl w:val="0"/>
          <w:numId w:val="2"/>
        </w:numPr>
        <w:spacing w:after="45" w:before="40"/>
        <w:jc w:val="both"/>
      </w:pPr>
      <w:r>
        <w:rPr>
          <w:b/>
          <w:bCs/>
          <w:sz w:val="22"/>
          <w:szCs w:val="22"/>
        </w:rPr>
        <w:t xml:space="preserve">Functions</w:t>
      </w:r>
      <w:r>
        <w:rPr>
          <w:sz w:val="22"/>
          <w:szCs w:val="22"/>
        </w:rPr>
        <w:t xml:space="preserve">: bit transmission, signal encoding, data rate specification, physical topology, synchronisation.</w:t>
      </w:r>
    </w:p>
    <w:p>
      <w:pPr>
        <w:pStyle w:val="ListParagraph"/>
        <w:numPr>
          <w:ilvl w:val="0"/>
          <w:numId w:val="2"/>
        </w:numPr>
        <w:spacing w:after="45" w:before="40"/>
        <w:jc w:val="both"/>
      </w:pPr>
      <w:r>
        <w:rPr>
          <w:b/>
          <w:bCs/>
          <w:sz w:val="22"/>
          <w:szCs w:val="22"/>
        </w:rPr>
        <w:t xml:space="preserve">Standards</w:t>
      </w:r>
      <w:r>
        <w:rPr>
          <w:sz w:val="22"/>
          <w:szCs w:val="22"/>
        </w:rPr>
        <w:t xml:space="preserve">: RS-232, USB, Ethernet physical standards, DSL, SONET, Bluetooth physical.</w:t>
      </w:r>
    </w:p>
    <w:p>
      <w:pPr>
        <w:pStyle w:val="ListParagraph"/>
        <w:numPr>
          <w:ilvl w:val="0"/>
          <w:numId w:val="2"/>
        </w:numPr>
        <w:spacing w:after="45" w:before="40"/>
        <w:jc w:val="both"/>
      </w:pPr>
      <w:r>
        <w:rPr>
          <w:b/>
          <w:bCs/>
          <w:sz w:val="22"/>
          <w:szCs w:val="22"/>
        </w:rPr>
        <w:t xml:space="preserve">Devices</w:t>
      </w:r>
      <w:r>
        <w:rPr>
          <w:sz w:val="22"/>
          <w:szCs w:val="22"/>
        </w:rPr>
        <w:t xml:space="preserve">: Hubs, Repeaters, Cables, Connectors, Modems.</w:t>
      </w:r>
    </w:p>
    <w:p>
      <w:pPr>
        <w:pStyle w:val="ListParagraph"/>
        <w:numPr>
          <w:ilvl w:val="0"/>
          <w:numId w:val="2"/>
        </w:numPr>
        <w:spacing w:after="45" w:before="40"/>
        <w:jc w:val="both"/>
      </w:pPr>
      <w:r>
        <w:rPr>
          <w:b/>
          <w:bCs/>
          <w:sz w:val="22"/>
          <w:szCs w:val="22"/>
        </w:rPr>
        <w:t xml:space="preserve">PDU</w:t>
      </w:r>
      <w:r>
        <w:rPr>
          <w:sz w:val="22"/>
          <w:szCs w:val="22"/>
        </w:rPr>
        <w:t xml:space="preserve">: Bits (Signals).</w:t>
      </w:r>
    </w:p>
    <w:p>
      <w:pPr>
        <w:spacing w:after="60" w:before="60"/>
        <w:ind w:left="360"/>
      </w:pPr>
      <w:r>
        <w:rPr>
          <w:b/>
          <w:bCs/>
          <w:color w:val="7B241C"/>
          <w:sz w:val="22"/>
          <w:szCs w:val="22"/>
        </w:rPr>
        <w:t xml:space="preserve">Key Point: </w:t>
      </w:r>
      <w:r>
        <w:rPr>
          <w:i/>
          <w:iCs/>
          <w:sz w:val="22"/>
          <w:szCs w:val="22"/>
        </w:rPr>
        <w:t xml:space="preserve">OSI is a reference model — most real implementations use TCP/IP. OSI layers 5, 6, and 7 are often merged into the TCP/IP Application layer.</w:t>
      </w:r>
    </w:p>
    <w:p>
      <w:pPr>
        <w:pStyle w:val="Heading2"/>
        <w:spacing w:after="100" w:before="320"/>
      </w:pPr>
      <w:r>
        <w:rPr>
          <w:b/>
          <w:bCs/>
          <w:color w:val="1F4E79"/>
          <w:sz w:val="28"/>
          <w:szCs w:val="28"/>
        </w:rPr>
        <w:t xml:space="preserve">1.4 The TCP/IP Protocol Architecture</w:t>
      </w:r>
    </w:p>
    <w:p>
      <w:pPr>
        <w:spacing w:after="80" w:before="60"/>
        <w:jc w:val="both"/>
      </w:pPr>
      <w:r>
        <w:rPr>
          <w:sz w:val="22"/>
          <w:szCs w:val="22"/>
        </w:rPr>
        <w:t xml:space="preserve">The TCP/IP model is the practical, de-facto standard for internet communications. It has 4 layers (sometimes shown as 5 when the Physical layer is separated from Data Link).</w:t>
      </w:r>
    </w:p>
    <w:p>
      <w:pPr>
        <w:pStyle w:val="Heading3"/>
        <w:spacing w:after="80" w:before="200"/>
      </w:pPr>
      <w:r>
        <w:rPr>
          <w:b/>
          <w:bCs/>
          <w:color w:val="1A5230"/>
          <w:sz w:val="24"/>
          <w:szCs w:val="24"/>
        </w:rPr>
        <w:t xml:space="preserve">1.4.1 TCP/IP Layers</w:t>
      </w:r>
    </w:p>
    <w:p>
      <w:pPr>
        <w:pStyle w:val="ListParagraph"/>
        <w:numPr>
          <w:ilvl w:val="0"/>
          <w:numId w:val="2"/>
        </w:numPr>
        <w:spacing w:after="45" w:before="40"/>
        <w:jc w:val="both"/>
      </w:pPr>
      <w:r>
        <w:rPr>
          <w:b/>
          <w:bCs/>
          <w:sz w:val="22"/>
          <w:szCs w:val="22"/>
        </w:rPr>
        <w:t xml:space="preserve">Application Layer (Layers 5-7 of OSI)</w:t>
      </w:r>
      <w:r>
        <w:rPr>
          <w:sz w:val="22"/>
          <w:szCs w:val="22"/>
        </w:rPr>
        <w:t xml:space="preserve">: supports network applications directly. Protocols: HTTP, FTP, DNS, SMTP, SSH, SNMP, Telnet.</w:t>
      </w:r>
    </w:p>
    <w:p>
      <w:pPr>
        <w:pStyle w:val="ListParagraph"/>
        <w:numPr>
          <w:ilvl w:val="0"/>
          <w:numId w:val="2"/>
        </w:numPr>
        <w:spacing w:after="45" w:before="40"/>
        <w:jc w:val="both"/>
      </w:pPr>
      <w:r>
        <w:rPr>
          <w:b/>
          <w:bCs/>
          <w:sz w:val="22"/>
          <w:szCs w:val="22"/>
        </w:rPr>
        <w:t xml:space="preserve">Transport Layer (Layer 4 of OSI)</w:t>
      </w:r>
      <w:r>
        <w:rPr>
          <w:sz w:val="22"/>
          <w:szCs w:val="22"/>
        </w:rPr>
        <w:t xml:space="preserve">: end-to-end communication. Protocols: TCP (reliable, ordered, error-checked) and UDP (fast, connectionless).</w:t>
      </w:r>
    </w:p>
    <w:p>
      <w:pPr>
        <w:pStyle w:val="ListParagraph"/>
        <w:numPr>
          <w:ilvl w:val="0"/>
          <w:numId w:val="2"/>
        </w:numPr>
        <w:spacing w:after="45" w:before="40"/>
        <w:jc w:val="both"/>
      </w:pPr>
      <w:r>
        <w:rPr>
          <w:b/>
          <w:bCs/>
          <w:sz w:val="22"/>
          <w:szCs w:val="22"/>
        </w:rPr>
        <w:t xml:space="preserve">Internet Layer (Layer 3 of OSI)</w:t>
      </w:r>
      <w:r>
        <w:rPr>
          <w:sz w:val="22"/>
          <w:szCs w:val="22"/>
        </w:rPr>
        <w:t xml:space="preserve">: addressing and routing. Protocols: IPv4, IPv6, ICMP, ARP.</w:t>
      </w:r>
    </w:p>
    <w:p>
      <w:pPr>
        <w:pStyle w:val="ListParagraph"/>
        <w:numPr>
          <w:ilvl w:val="0"/>
          <w:numId w:val="2"/>
        </w:numPr>
        <w:spacing w:after="45" w:before="40"/>
        <w:jc w:val="both"/>
      </w:pPr>
      <w:r>
        <w:rPr>
          <w:b/>
          <w:bCs/>
          <w:sz w:val="22"/>
          <w:szCs w:val="22"/>
        </w:rPr>
        <w:t xml:space="preserve">Network Access Layer (Layers 1-2 of OSI)</w:t>
      </w:r>
      <w:r>
        <w:rPr>
          <w:sz w:val="22"/>
          <w:szCs w:val="22"/>
        </w:rPr>
        <w:t xml:space="preserve">: physical transmission and data-link framing. Ethernet, Wi-Fi, PPP.</w:t>
      </w:r>
    </w:p>
    <w:p>
      <w:pPr>
        <w:pStyle w:val="Heading3"/>
        <w:spacing w:after="80" w:before="200"/>
      </w:pPr>
      <w:r>
        <w:rPr>
          <w:b/>
          <w:bCs/>
          <w:color w:val="1A5230"/>
          <w:sz w:val="24"/>
          <w:szCs w:val="24"/>
        </w:rPr>
        <w:t xml:space="preserve">1.4.2 TCP — Transmission Control Protocol</w:t>
      </w:r>
    </w:p>
    <w:p>
      <w:pPr>
        <w:pStyle w:val="ListParagraph"/>
        <w:numPr>
          <w:ilvl w:val="0"/>
          <w:numId w:val="2"/>
        </w:numPr>
        <w:spacing w:after="45" w:before="40"/>
        <w:jc w:val="both"/>
      </w:pPr>
      <w:r>
        <w:rPr>
          <w:b/>
          <w:bCs/>
          <w:sz w:val="22"/>
          <w:szCs w:val="22"/>
        </w:rPr>
        <w:t xml:space="preserve">Connection-oriented</w:t>
      </w:r>
      <w:r>
        <w:rPr>
          <w:sz w:val="22"/>
          <w:szCs w:val="22"/>
        </w:rPr>
        <w:t xml:space="preserve">: three-way handshake (SYN → SYN-ACK → ACK) before data transfer.</w:t>
      </w:r>
    </w:p>
    <w:p>
      <w:pPr>
        <w:pStyle w:val="ListParagraph"/>
        <w:numPr>
          <w:ilvl w:val="0"/>
          <w:numId w:val="2"/>
        </w:numPr>
        <w:spacing w:after="45" w:before="40"/>
        <w:jc w:val="both"/>
      </w:pPr>
      <w:r>
        <w:rPr>
          <w:b/>
          <w:bCs/>
          <w:sz w:val="22"/>
          <w:szCs w:val="22"/>
        </w:rPr>
        <w:t xml:space="preserve">Reliable</w:t>
      </w:r>
      <w:r>
        <w:rPr>
          <w:sz w:val="22"/>
          <w:szCs w:val="22"/>
        </w:rPr>
        <w:t xml:space="preserve">: guarantees all packets arrive, in order, with no duplication.</w:t>
      </w:r>
    </w:p>
    <w:p>
      <w:pPr>
        <w:pStyle w:val="ListParagraph"/>
        <w:numPr>
          <w:ilvl w:val="0"/>
          <w:numId w:val="2"/>
        </w:numPr>
        <w:spacing w:after="45" w:before="40"/>
        <w:jc w:val="both"/>
      </w:pPr>
      <w:r>
        <w:rPr>
          <w:b/>
          <w:bCs/>
          <w:sz w:val="22"/>
          <w:szCs w:val="22"/>
        </w:rPr>
        <w:t xml:space="preserve">Flow Control</w:t>
      </w:r>
      <w:r>
        <w:rPr>
          <w:sz w:val="22"/>
          <w:szCs w:val="22"/>
        </w:rPr>
        <w:t xml:space="preserve">: sliding window mechanism prevents receiver overflow.</w:t>
      </w:r>
    </w:p>
    <w:p>
      <w:pPr>
        <w:pStyle w:val="ListParagraph"/>
        <w:numPr>
          <w:ilvl w:val="0"/>
          <w:numId w:val="2"/>
        </w:numPr>
        <w:spacing w:after="45" w:before="40"/>
        <w:jc w:val="both"/>
      </w:pPr>
      <w:r>
        <w:rPr>
          <w:b/>
          <w:bCs/>
          <w:sz w:val="22"/>
          <w:szCs w:val="22"/>
        </w:rPr>
        <w:t xml:space="preserve">Congestion Control</w:t>
      </w:r>
      <w:r>
        <w:rPr>
          <w:sz w:val="22"/>
          <w:szCs w:val="22"/>
        </w:rPr>
        <w:t xml:space="preserve">: algorithms (slow start, congestion avoidance, fast retransmit) prevent network congestion.</w:t>
      </w:r>
    </w:p>
    <w:p>
      <w:pPr>
        <w:pStyle w:val="ListParagraph"/>
        <w:numPr>
          <w:ilvl w:val="0"/>
          <w:numId w:val="2"/>
        </w:numPr>
        <w:spacing w:after="45" w:before="40"/>
        <w:jc w:val="both"/>
      </w:pPr>
      <w:r>
        <w:rPr>
          <w:b/>
          <w:bCs/>
          <w:sz w:val="22"/>
          <w:szCs w:val="22"/>
        </w:rPr>
        <w:t xml:space="preserve">Full-Duplex</w:t>
      </w:r>
      <w:r>
        <w:rPr>
          <w:sz w:val="22"/>
          <w:szCs w:val="22"/>
        </w:rPr>
        <w:t xml:space="preserve">: simultaneous bidirectional data transfer.</w:t>
      </w:r>
    </w:p>
    <w:p>
      <w:pPr>
        <w:pStyle w:val="ListParagraph"/>
        <w:numPr>
          <w:ilvl w:val="0"/>
          <w:numId w:val="2"/>
        </w:numPr>
        <w:spacing w:after="45" w:before="40"/>
        <w:jc w:val="both"/>
      </w:pPr>
      <w:r>
        <w:rPr>
          <w:b/>
          <w:bCs/>
          <w:sz w:val="22"/>
          <w:szCs w:val="22"/>
        </w:rPr>
        <w:t xml:space="preserve">Use Cases</w:t>
      </w:r>
      <w:r>
        <w:rPr>
          <w:sz w:val="22"/>
          <w:szCs w:val="22"/>
        </w:rPr>
        <w:t xml:space="preserve">: HTTP/HTTPS, FTP, SMTP, SSH — any application requiring reliable delivery.</w:t>
      </w:r>
    </w:p>
    <w:p>
      <w:pPr>
        <w:pStyle w:val="Heading3"/>
        <w:spacing w:after="80" w:before="200"/>
      </w:pPr>
      <w:r>
        <w:rPr>
          <w:b/>
          <w:bCs/>
          <w:color w:val="1A5230"/>
          <w:sz w:val="24"/>
          <w:szCs w:val="24"/>
        </w:rPr>
        <w:t xml:space="preserve">1.4.3 UDP — User Datagram Protocol</w:t>
      </w:r>
    </w:p>
    <w:p>
      <w:pPr>
        <w:pStyle w:val="ListParagraph"/>
        <w:numPr>
          <w:ilvl w:val="0"/>
          <w:numId w:val="2"/>
        </w:numPr>
        <w:spacing w:after="45" w:before="40"/>
        <w:jc w:val="both"/>
      </w:pPr>
      <w:r>
        <w:rPr>
          <w:b/>
          <w:bCs/>
          <w:sz w:val="22"/>
          <w:szCs w:val="22"/>
        </w:rPr>
        <w:t xml:space="preserve">Connectionless</w:t>
      </w:r>
      <w:r>
        <w:rPr>
          <w:sz w:val="22"/>
          <w:szCs w:val="22"/>
        </w:rPr>
        <w:t xml:space="preserve">: no handshake — sends datagrams immediately.</w:t>
      </w:r>
    </w:p>
    <w:p>
      <w:pPr>
        <w:pStyle w:val="ListParagraph"/>
        <w:numPr>
          <w:ilvl w:val="0"/>
          <w:numId w:val="2"/>
        </w:numPr>
        <w:spacing w:after="45" w:before="40"/>
        <w:jc w:val="both"/>
      </w:pPr>
      <w:r>
        <w:rPr>
          <w:b/>
          <w:bCs/>
          <w:sz w:val="22"/>
          <w:szCs w:val="22"/>
        </w:rPr>
        <w:t xml:space="preserve">Unreliable</w:t>
      </w:r>
      <w:r>
        <w:rPr>
          <w:sz w:val="22"/>
          <w:szCs w:val="22"/>
        </w:rPr>
        <w:t xml:space="preserve">: no guarantee of delivery, ordering, or duplicate protection.</w:t>
      </w:r>
    </w:p>
    <w:p>
      <w:pPr>
        <w:pStyle w:val="ListParagraph"/>
        <w:numPr>
          <w:ilvl w:val="0"/>
          <w:numId w:val="2"/>
        </w:numPr>
        <w:spacing w:after="45" w:before="40"/>
        <w:jc w:val="both"/>
      </w:pPr>
      <w:r>
        <w:rPr>
          <w:b/>
          <w:bCs/>
          <w:sz w:val="22"/>
          <w:szCs w:val="22"/>
        </w:rPr>
        <w:t xml:space="preserve">Low Overhead</w:t>
      </w:r>
      <w:r>
        <w:rPr>
          <w:sz w:val="22"/>
          <w:szCs w:val="22"/>
        </w:rPr>
        <w:t xml:space="preserve">: minimal header (8 bytes vs TCP's 20+ bytes) — very fast.</w:t>
      </w:r>
    </w:p>
    <w:p>
      <w:pPr>
        <w:pStyle w:val="ListParagraph"/>
        <w:numPr>
          <w:ilvl w:val="0"/>
          <w:numId w:val="2"/>
        </w:numPr>
        <w:spacing w:after="45" w:before="40"/>
        <w:jc w:val="both"/>
      </w:pPr>
      <w:r>
        <w:rPr>
          <w:b/>
          <w:bCs/>
          <w:sz w:val="22"/>
          <w:szCs w:val="22"/>
        </w:rPr>
        <w:t xml:space="preserve">Use Cases</w:t>
      </w:r>
      <w:r>
        <w:rPr>
          <w:sz w:val="22"/>
          <w:szCs w:val="22"/>
        </w:rPr>
        <w:t xml:space="preserve">: DNS, DHCP, VoIP, video streaming, online gaming, IoT — where speed matters more than reliability.</w:t>
      </w:r>
    </w:p>
    <w:p>
      <w:pPr>
        <w:pStyle w:val="Heading3"/>
        <w:spacing w:after="80" w:before="200"/>
      </w:pPr>
      <w:r>
        <w:rPr>
          <w:b/>
          <w:bCs/>
          <w:color w:val="1A5230"/>
          <w:sz w:val="24"/>
          <w:szCs w:val="24"/>
        </w:rPr>
        <w:t xml:space="preserve">1.4.4 IPv4 vs IPv6</w:t>
      </w:r>
    </w:p>
    <w:p>
      <w:pPr>
        <w:pStyle w:val="ListParagraph"/>
        <w:numPr>
          <w:ilvl w:val="0"/>
          <w:numId w:val="2"/>
        </w:numPr>
        <w:spacing w:after="45" w:before="40"/>
        <w:jc w:val="both"/>
      </w:pPr>
      <w:r>
        <w:rPr>
          <w:b/>
          <w:bCs/>
          <w:sz w:val="22"/>
          <w:szCs w:val="22"/>
        </w:rPr>
        <w:t xml:space="preserve">IPv4</w:t>
      </w:r>
      <w:r>
        <w:rPr>
          <w:sz w:val="22"/>
          <w:szCs w:val="22"/>
        </w:rPr>
        <w:t xml:space="preserve">: 32-bit addresses (4 octets) — approximately 4.3 billion addresses. Written as dotted decimal: 192.168.1.1. Running out of available addresses.</w:t>
      </w:r>
    </w:p>
    <w:p>
      <w:pPr>
        <w:pStyle w:val="ListParagraph"/>
        <w:numPr>
          <w:ilvl w:val="0"/>
          <w:numId w:val="2"/>
        </w:numPr>
        <w:spacing w:after="45" w:before="40"/>
        <w:jc w:val="both"/>
      </w:pPr>
      <w:r>
        <w:rPr>
          <w:b/>
          <w:bCs/>
          <w:sz w:val="22"/>
          <w:szCs w:val="22"/>
        </w:rPr>
        <w:t xml:space="preserve">IPv6</w:t>
      </w:r>
      <w:r>
        <w:rPr>
          <w:sz w:val="22"/>
          <w:szCs w:val="22"/>
        </w:rPr>
        <w:t xml:space="preserve">: 128-bit addresses — 340 undecillion addresses. Written in hexadecimal groups: 2001:0db8:85a3::8a2e:0370:7334. Built-in IPSec support. Auto-configuration (SLAAC).</w:t>
      </w:r>
    </w:p>
    <w:p>
      <w:pPr>
        <w:pStyle w:val="Heading2"/>
        <w:spacing w:after="100" w:before="320"/>
      </w:pPr>
      <w:r>
        <w:rPr>
          <w:b/>
          <w:bCs/>
          <w:color w:val="1F4E79"/>
          <w:sz w:val="28"/>
          <w:szCs w:val="28"/>
        </w:rPr>
        <w:t xml:space="preserve">1.5 Types of Networks</w:t>
      </w:r>
    </w:p>
    <w:p>
      <w:pPr>
        <w:pStyle w:val="Heading3"/>
        <w:spacing w:after="80" w:before="200"/>
      </w:pPr>
      <w:r>
        <w:rPr>
          <w:b/>
          <w:bCs/>
          <w:color w:val="1A5230"/>
          <w:sz w:val="24"/>
          <w:szCs w:val="24"/>
        </w:rPr>
        <w:t xml:space="preserve">1.5.1 Based on Geographic Scope</w:t>
      </w:r>
    </w:p>
    <w:p>
      <w:pPr>
        <w:pStyle w:val="ListParagraph"/>
        <w:numPr>
          <w:ilvl w:val="0"/>
          <w:numId w:val="2"/>
        </w:numPr>
        <w:spacing w:after="45" w:before="40"/>
        <w:jc w:val="both"/>
      </w:pPr>
      <w:r>
        <w:rPr>
          <w:b/>
          <w:bCs/>
          <w:sz w:val="22"/>
          <w:szCs w:val="22"/>
        </w:rPr>
        <w:t xml:space="preserve">PAN — Personal Area Network</w:t>
      </w:r>
      <w:r>
        <w:rPr>
          <w:sz w:val="22"/>
          <w:szCs w:val="22"/>
        </w:rPr>
        <w:t xml:space="preserve">: range up to 10m. Connects personal devices around a person. Technologies: Bluetooth, ZigBee, USB. Examples: phone-to-headset, PC-to-printer.</w:t>
      </w:r>
    </w:p>
    <w:p>
      <w:pPr>
        <w:pStyle w:val="ListParagraph"/>
        <w:numPr>
          <w:ilvl w:val="0"/>
          <w:numId w:val="2"/>
        </w:numPr>
        <w:spacing w:after="45" w:before="40"/>
        <w:jc w:val="both"/>
      </w:pPr>
      <w:r>
        <w:rPr>
          <w:b/>
          <w:bCs/>
          <w:sz w:val="22"/>
          <w:szCs w:val="22"/>
        </w:rPr>
        <w:t xml:space="preserve">LAN — Local Area Network</w:t>
      </w:r>
      <w:r>
        <w:rPr>
          <w:sz w:val="22"/>
          <w:szCs w:val="22"/>
        </w:rPr>
        <w:t xml:space="preserve">: range up to 1km. Single building or campus. Technologies: Ethernet (IEEE 802.3), Wi-Fi (IEEE 802.11). High speed (1Gbps–10Gbps). Examples: office network, home network.</w:t>
      </w:r>
    </w:p>
    <w:p>
      <w:pPr>
        <w:pStyle w:val="ListParagraph"/>
        <w:numPr>
          <w:ilvl w:val="0"/>
          <w:numId w:val="2"/>
        </w:numPr>
        <w:spacing w:after="45" w:before="40"/>
        <w:jc w:val="both"/>
      </w:pPr>
      <w:r>
        <w:rPr>
          <w:b/>
          <w:bCs/>
          <w:sz w:val="22"/>
          <w:szCs w:val="22"/>
        </w:rPr>
        <w:t xml:space="preserve">MAN — Metropolitan Area Network</w:t>
      </w:r>
      <w:r>
        <w:rPr>
          <w:sz w:val="22"/>
          <w:szCs w:val="22"/>
        </w:rPr>
        <w:t xml:space="preserve">: range 1–50km. Covers a city or metropolitan area. Technologies: WiMAX (IEEE 802.16), Metro Ethernet, SONET. Used by ISPs, cable TV operators.</w:t>
      </w:r>
    </w:p>
    <w:p>
      <w:pPr>
        <w:pStyle w:val="ListParagraph"/>
        <w:numPr>
          <w:ilvl w:val="0"/>
          <w:numId w:val="2"/>
        </w:numPr>
        <w:spacing w:after="45" w:before="40"/>
        <w:jc w:val="both"/>
      </w:pPr>
      <w:r>
        <w:rPr>
          <w:b/>
          <w:bCs/>
          <w:sz w:val="22"/>
          <w:szCs w:val="22"/>
        </w:rPr>
        <w:t xml:space="preserve">WAN — Wide Area Network</w:t>
      </w:r>
      <w:r>
        <w:rPr>
          <w:sz w:val="22"/>
          <w:szCs w:val="22"/>
        </w:rPr>
        <w:t xml:space="preserve">: range 50km to global. Spans countries or continents. Technologies: MPLS, Frame Relay, ATM, leased lines, satellite. The Internet is the largest WAN.</w:t>
      </w:r>
    </w:p>
    <w:p>
      <w:pPr>
        <w:pStyle w:val="ListParagraph"/>
        <w:numPr>
          <w:ilvl w:val="0"/>
          <w:numId w:val="2"/>
        </w:numPr>
        <w:spacing w:after="45" w:before="40"/>
        <w:jc w:val="both"/>
      </w:pPr>
      <w:r>
        <w:rPr>
          <w:b/>
          <w:bCs/>
          <w:sz w:val="22"/>
          <w:szCs w:val="22"/>
        </w:rPr>
        <w:t xml:space="preserve">GAN — Global Area Network</w:t>
      </w:r>
      <w:r>
        <w:rPr>
          <w:sz w:val="22"/>
          <w:szCs w:val="22"/>
        </w:rPr>
        <w:t xml:space="preserve">: worldwide coverage. Uses satellite and undersea fiber cables. Examples: International corporate networks, Internet.</w:t>
      </w:r>
    </w:p>
    <w:p>
      <w:pPr>
        <w:pStyle w:val="Heading3"/>
        <w:spacing w:after="80" w:before="200"/>
      </w:pPr>
      <w:r>
        <w:rPr>
          <w:b/>
          <w:bCs/>
          <w:color w:val="1A5230"/>
          <w:sz w:val="24"/>
          <w:szCs w:val="24"/>
        </w:rPr>
        <w:t xml:space="preserve">1.5.2 Based on Topology</w:t>
      </w:r>
    </w:p>
    <w:p>
      <w:pPr>
        <w:pStyle w:val="ListParagraph"/>
        <w:numPr>
          <w:ilvl w:val="0"/>
          <w:numId w:val="2"/>
        </w:numPr>
        <w:spacing w:after="45" w:before="40"/>
        <w:jc w:val="both"/>
      </w:pPr>
      <w:r>
        <w:rPr>
          <w:b/>
          <w:bCs/>
          <w:sz w:val="22"/>
          <w:szCs w:val="22"/>
        </w:rPr>
        <w:t xml:space="preserve">Bus Topology</w:t>
      </w:r>
      <w:r>
        <w:rPr>
          <w:sz w:val="22"/>
          <w:szCs w:val="22"/>
        </w:rPr>
        <w:t xml:space="preserve">: all nodes connected to a single shared backbone cable. Simple but a single break disables all. Used in early Ethernet (coaxial).</w:t>
      </w:r>
    </w:p>
    <w:p>
      <w:pPr>
        <w:pStyle w:val="ListParagraph"/>
        <w:numPr>
          <w:ilvl w:val="0"/>
          <w:numId w:val="2"/>
        </w:numPr>
        <w:spacing w:after="45" w:before="40"/>
        <w:jc w:val="both"/>
      </w:pPr>
      <w:r>
        <w:rPr>
          <w:b/>
          <w:bCs/>
          <w:sz w:val="22"/>
          <w:szCs w:val="22"/>
        </w:rPr>
        <w:t xml:space="preserve">Star Topology</w:t>
      </w:r>
      <w:r>
        <w:rPr>
          <w:sz w:val="22"/>
          <w:szCs w:val="22"/>
        </w:rPr>
        <w:t xml:space="preserve">: all nodes connect to a central hub/switch. Fault-tolerant (single node failure doesn't affect others) but central hub is single point of failure. Most common modern LAN topology.</w:t>
      </w:r>
    </w:p>
    <w:p>
      <w:pPr>
        <w:pStyle w:val="ListParagraph"/>
        <w:numPr>
          <w:ilvl w:val="0"/>
          <w:numId w:val="2"/>
        </w:numPr>
        <w:spacing w:after="45" w:before="40"/>
        <w:jc w:val="both"/>
      </w:pPr>
      <w:r>
        <w:rPr>
          <w:b/>
          <w:bCs/>
          <w:sz w:val="22"/>
          <w:szCs w:val="22"/>
        </w:rPr>
        <w:t xml:space="preserve">Ring Topology</w:t>
      </w:r>
      <w:r>
        <w:rPr>
          <w:sz w:val="22"/>
          <w:szCs w:val="22"/>
        </w:rPr>
        <w:t xml:space="preserve">: nodes connected in a closed loop. Data travels in one direction (or both in dual-ring). Token Ring, SONET/SDH use ring. Predictable performance but a break can disable the network.</w:t>
      </w:r>
    </w:p>
    <w:p>
      <w:pPr>
        <w:pStyle w:val="ListParagraph"/>
        <w:numPr>
          <w:ilvl w:val="0"/>
          <w:numId w:val="2"/>
        </w:numPr>
        <w:spacing w:after="45" w:before="40"/>
        <w:jc w:val="both"/>
      </w:pPr>
      <w:r>
        <w:rPr>
          <w:b/>
          <w:bCs/>
          <w:sz w:val="22"/>
          <w:szCs w:val="22"/>
        </w:rPr>
        <w:t xml:space="preserve">Mesh Topology</w:t>
      </w:r>
      <w:r>
        <w:rPr>
          <w:sz w:val="22"/>
          <w:szCs w:val="22"/>
        </w:rPr>
        <w:t xml:space="preserve">: every node connects to every other node (full mesh) or multiple nodes (partial mesh). Highly redundant and fault-tolerant but expensive. Used in WANs and the Internet core.</w:t>
      </w:r>
    </w:p>
    <w:p>
      <w:pPr>
        <w:pStyle w:val="ListParagraph"/>
        <w:numPr>
          <w:ilvl w:val="0"/>
          <w:numId w:val="2"/>
        </w:numPr>
        <w:spacing w:after="45" w:before="40"/>
        <w:jc w:val="both"/>
      </w:pPr>
      <w:r>
        <w:rPr>
          <w:b/>
          <w:bCs/>
          <w:sz w:val="22"/>
          <w:szCs w:val="22"/>
        </w:rPr>
        <w:t xml:space="preserve">Tree (Hierarchical) Topology</w:t>
      </w:r>
      <w:r>
        <w:rPr>
          <w:sz w:val="22"/>
          <w:szCs w:val="22"/>
        </w:rPr>
        <w:t xml:space="preserve">: star networks connected to a bus backbone. Used in large campus networks.</w:t>
      </w:r>
    </w:p>
    <w:p>
      <w:pPr>
        <w:pStyle w:val="ListParagraph"/>
        <w:numPr>
          <w:ilvl w:val="0"/>
          <w:numId w:val="2"/>
        </w:numPr>
        <w:spacing w:after="45" w:before="40"/>
        <w:jc w:val="both"/>
      </w:pPr>
      <w:r>
        <w:rPr>
          <w:b/>
          <w:bCs/>
          <w:sz w:val="22"/>
          <w:szCs w:val="22"/>
        </w:rPr>
        <w:t xml:space="preserve">Hybrid Topology</w:t>
      </w:r>
      <w:r>
        <w:rPr>
          <w:sz w:val="22"/>
          <w:szCs w:val="22"/>
        </w:rPr>
        <w:t xml:space="preserve">: combination of two or more topologies. Most real-world networks are hybrids.</w:t>
      </w:r>
    </w:p>
    <w:p>
      <w:pPr>
        <w:pStyle w:val="Heading3"/>
        <w:spacing w:after="80" w:before="200"/>
      </w:pPr>
      <w:r>
        <w:rPr>
          <w:b/>
          <w:bCs/>
          <w:color w:val="1A5230"/>
          <w:sz w:val="24"/>
          <w:szCs w:val="24"/>
        </w:rPr>
        <w:t xml:space="preserve">1.5.3 Based on Switching Technique</w:t>
      </w:r>
    </w:p>
    <w:p>
      <w:pPr>
        <w:pStyle w:val="ListParagraph"/>
        <w:numPr>
          <w:ilvl w:val="0"/>
          <w:numId w:val="2"/>
        </w:numPr>
        <w:spacing w:after="45" w:before="40"/>
        <w:jc w:val="both"/>
      </w:pPr>
      <w:r>
        <w:rPr>
          <w:b/>
          <w:bCs/>
          <w:sz w:val="22"/>
          <w:szCs w:val="22"/>
        </w:rPr>
        <w:t xml:space="preserve">Circuit-Switched Networks</w:t>
      </w:r>
      <w:r>
        <w:rPr>
          <w:sz w:val="22"/>
          <w:szCs w:val="22"/>
        </w:rPr>
        <w:t xml:space="preserve">: dedicated communication path established for the duration of the session. Traditional PSTN (telephone network). Guaranteed bandwidth but wasteful when idle.</w:t>
      </w:r>
    </w:p>
    <w:p>
      <w:pPr>
        <w:pStyle w:val="ListParagraph"/>
        <w:numPr>
          <w:ilvl w:val="0"/>
          <w:numId w:val="2"/>
        </w:numPr>
        <w:spacing w:after="45" w:before="40"/>
        <w:jc w:val="both"/>
      </w:pPr>
      <w:r>
        <w:rPr>
          <w:b/>
          <w:bCs/>
          <w:sz w:val="22"/>
          <w:szCs w:val="22"/>
        </w:rPr>
        <w:t xml:space="preserve">Packet-Switched Networks</w:t>
      </w:r>
      <w:r>
        <w:rPr>
          <w:sz w:val="22"/>
          <w:szCs w:val="22"/>
        </w:rPr>
        <w:t xml:space="preserve">: data divided into packets, each independently routed. The Internet. Efficient but variable delay.</w:t>
      </w:r>
    </w:p>
    <w:p>
      <w:pPr>
        <w:pStyle w:val="ListParagraph"/>
        <w:numPr>
          <w:ilvl w:val="0"/>
          <w:numId w:val="2"/>
        </w:numPr>
        <w:spacing w:after="45" w:before="40"/>
        <w:jc w:val="both"/>
      </w:pPr>
      <w:r>
        <w:rPr>
          <w:b/>
          <w:bCs/>
          <w:sz w:val="22"/>
          <w:szCs w:val="22"/>
        </w:rPr>
        <w:t xml:space="preserve">Message-Switched Networks</w:t>
      </w:r>
      <w:r>
        <w:rPr>
          <w:sz w:val="22"/>
          <w:szCs w:val="22"/>
        </w:rPr>
        <w:t xml:space="preserve">: entire message stored at each node before forwarding (store-and-forward). Legacy email systems, telegrams.</w:t>
      </w:r>
    </w:p>
    <w:p>
      <w:pPr>
        <w:pStyle w:val="Heading3"/>
        <w:spacing w:after="80" w:before="200"/>
      </w:pPr>
      <w:r>
        <w:rPr>
          <w:b/>
          <w:bCs/>
          <w:color w:val="1A5230"/>
          <w:sz w:val="24"/>
          <w:szCs w:val="24"/>
        </w:rPr>
        <w:t xml:space="preserve">1.5.4 Based on Ownership</w:t>
      </w:r>
    </w:p>
    <w:p>
      <w:pPr>
        <w:pStyle w:val="ListParagraph"/>
        <w:numPr>
          <w:ilvl w:val="0"/>
          <w:numId w:val="2"/>
        </w:numPr>
        <w:spacing w:after="45" w:before="40"/>
        <w:jc w:val="both"/>
      </w:pPr>
      <w:r>
        <w:rPr>
          <w:b/>
          <w:bCs/>
          <w:sz w:val="22"/>
          <w:szCs w:val="22"/>
        </w:rPr>
        <w:t xml:space="preserve">Public Network</w:t>
      </w:r>
      <w:r>
        <w:rPr>
          <w:sz w:val="22"/>
          <w:szCs w:val="22"/>
        </w:rPr>
        <w:t xml:space="preserve">: accessible to general public — the Internet.</w:t>
      </w:r>
    </w:p>
    <w:p>
      <w:pPr>
        <w:pStyle w:val="ListParagraph"/>
        <w:numPr>
          <w:ilvl w:val="0"/>
          <w:numId w:val="2"/>
        </w:numPr>
        <w:spacing w:after="45" w:before="40"/>
        <w:jc w:val="both"/>
      </w:pPr>
      <w:r>
        <w:rPr>
          <w:b/>
          <w:bCs/>
          <w:sz w:val="22"/>
          <w:szCs w:val="22"/>
        </w:rPr>
        <w:t xml:space="preserve">Private Network</w:t>
      </w:r>
      <w:r>
        <w:rPr>
          <w:sz w:val="22"/>
          <w:szCs w:val="22"/>
        </w:rPr>
        <w:t xml:space="preserve">: restricted to an organisation — corporate intranets, VPNs.</w:t>
      </w:r>
    </w:p>
    <w:p>
      <w:pPr>
        <w:pStyle w:val="ListParagraph"/>
        <w:numPr>
          <w:ilvl w:val="0"/>
          <w:numId w:val="2"/>
        </w:numPr>
        <w:spacing w:after="45" w:before="40"/>
        <w:jc w:val="both"/>
      </w:pPr>
      <w:r>
        <w:rPr>
          <w:b/>
          <w:bCs/>
          <w:sz w:val="22"/>
          <w:szCs w:val="22"/>
        </w:rPr>
        <w:t xml:space="preserve">Virtual Private Network (VPN)</w:t>
      </w:r>
      <w:r>
        <w:rPr>
          <w:sz w:val="22"/>
          <w:szCs w:val="22"/>
        </w:rPr>
        <w:t xml:space="preserve">: secure tunnel over public network — encrypts traffic to simulate a private connection.</w:t>
      </w:r>
    </w:p>
    <w:p>
      <w:r>
        <w:br/>
      </w:r>
    </w:p>
    <w:p>
      <w:pPr>
        <w:pStyle w:val="Heading1"/>
        <w:pBdr>
          <w:bottom w:val="thick" w:color="2E75B6" w:sz="8" w:space="4"/>
        </w:pBdr>
        <w:spacing w:after="180" w:before="480"/>
      </w:pPr>
      <w:r>
        <w:rPr>
          <w:b/>
          <w:bCs/>
          <w:color w:val="1A2A4A"/>
          <w:sz w:val="34"/>
          <w:szCs w:val="34"/>
        </w:rPr>
        <w:t xml:space="preserve">UNIT II — Communication Techniques</w:t>
      </w:r>
    </w:p>
    <w:p>
      <w:pPr>
        <w:pStyle w:val="Heading2"/>
        <w:spacing w:after="100" w:before="320"/>
      </w:pPr>
      <w:r>
        <w:rPr>
          <w:b/>
          <w:bCs/>
          <w:color w:val="1F4E79"/>
          <w:sz w:val="28"/>
          <w:szCs w:val="28"/>
        </w:rPr>
        <w:t xml:space="preserve">2.1 Transmission of Data</w:t>
      </w:r>
    </w:p>
    <w:p>
      <w:pPr>
        <w:spacing w:after="80" w:before="60"/>
        <w:jc w:val="both"/>
      </w:pPr>
      <w:r>
        <w:rPr>
          <w:sz w:val="22"/>
          <w:szCs w:val="22"/>
        </w:rPr>
        <w:t xml:space="preserve">Data transmission is the process of sending digital or analog data over a communication channel. The choice of transmission technique depends on the medium, distance, required speed, and cost.</w:t>
      </w:r>
    </w:p>
    <w:p>
      <w:pPr>
        <w:pStyle w:val="Heading2"/>
        <w:spacing w:after="100" w:before="320"/>
      </w:pPr>
      <w:r>
        <w:rPr>
          <w:b/>
          <w:bCs/>
          <w:color w:val="1F4E79"/>
          <w:sz w:val="28"/>
          <w:szCs w:val="28"/>
        </w:rPr>
        <w:t xml:space="preserve">2.2 Analog and Digital Data</w:t>
      </w:r>
    </w:p>
    <w:p>
      <w:pPr>
        <w:pStyle w:val="Heading3"/>
        <w:spacing w:after="80" w:before="200"/>
      </w:pPr>
      <w:r>
        <w:rPr>
          <w:b/>
          <w:bCs/>
          <w:color w:val="1A5230"/>
          <w:sz w:val="24"/>
          <w:szCs w:val="24"/>
        </w:rPr>
        <w:t xml:space="preserve">2.2.1 Analog Data</w:t>
      </w:r>
    </w:p>
    <w:p>
      <w:pPr>
        <w:spacing w:after="80" w:before="60"/>
        <w:jc w:val="both"/>
      </w:pPr>
      <w:r>
        <w:rPr>
          <w:sz w:val="22"/>
          <w:szCs w:val="22"/>
        </w:rPr>
        <w:t xml:space="preserve">Analog data has continuously varying values — an infinite number of possible values within any range. Examples: human voice (continuous sound waves), temperature readings, vinyl audio.</w:t>
      </w:r>
    </w:p>
    <w:p>
      <w:pPr>
        <w:pStyle w:val="ListParagraph"/>
        <w:numPr>
          <w:ilvl w:val="0"/>
          <w:numId w:val="2"/>
        </w:numPr>
        <w:spacing w:after="45" w:before="40"/>
        <w:jc w:val="both"/>
      </w:pPr>
      <w:r>
        <w:rPr>
          <w:b/>
          <w:bCs/>
          <w:sz w:val="22"/>
          <w:szCs w:val="22"/>
        </w:rPr>
        <w:t xml:space="preserve">Analog Signal</w:t>
      </w:r>
      <w:r>
        <w:rPr>
          <w:sz w:val="22"/>
          <w:szCs w:val="22"/>
        </w:rPr>
        <w:t xml:space="preserve">: continuous waveform. Characterised by amplitude (height), frequency (cycles/sec = Hz), and phase (position in cycle).</w:t>
      </w:r>
    </w:p>
    <w:p>
      <w:pPr>
        <w:pStyle w:val="ListParagraph"/>
        <w:numPr>
          <w:ilvl w:val="0"/>
          <w:numId w:val="2"/>
        </w:numPr>
        <w:spacing w:after="45" w:before="40"/>
        <w:jc w:val="both"/>
      </w:pPr>
      <w:r>
        <w:rPr>
          <w:b/>
          <w:bCs/>
          <w:sz w:val="22"/>
          <w:szCs w:val="22"/>
        </w:rPr>
        <w:t xml:space="preserve">Bandwidth</w:t>
      </w:r>
      <w:r>
        <w:rPr>
          <w:sz w:val="22"/>
          <w:szCs w:val="22"/>
        </w:rPr>
        <w:t xml:space="preserve">: range of frequencies in the signal — determines information-carrying capacity.</w:t>
      </w:r>
    </w:p>
    <w:p>
      <w:pPr>
        <w:pStyle w:val="ListParagraph"/>
        <w:numPr>
          <w:ilvl w:val="0"/>
          <w:numId w:val="2"/>
        </w:numPr>
        <w:spacing w:after="45" w:before="40"/>
        <w:jc w:val="both"/>
      </w:pPr>
      <w:r>
        <w:rPr>
          <w:b/>
          <w:bCs/>
          <w:sz w:val="22"/>
          <w:szCs w:val="22"/>
        </w:rPr>
        <w:t xml:space="preserve">Noise Susceptibility</w:t>
      </w:r>
      <w:r>
        <w:rPr>
          <w:sz w:val="22"/>
          <w:szCs w:val="22"/>
        </w:rPr>
        <w:t xml:space="preserve">: analog signals degrade with distance and noise — amplifiers also amplify noise.</w:t>
      </w:r>
    </w:p>
    <w:p>
      <w:pPr>
        <w:pStyle w:val="Heading3"/>
        <w:spacing w:after="80" w:before="200"/>
      </w:pPr>
      <w:r>
        <w:rPr>
          <w:b/>
          <w:bCs/>
          <w:color w:val="1A5230"/>
          <w:sz w:val="24"/>
          <w:szCs w:val="24"/>
        </w:rPr>
        <w:t xml:space="preserve">2.2.2 Digital Data</w:t>
      </w:r>
    </w:p>
    <w:p>
      <w:pPr>
        <w:spacing w:after="80" w:before="60"/>
        <w:jc w:val="both"/>
      </w:pPr>
      <w:r>
        <w:rPr>
          <w:sz w:val="22"/>
          <w:szCs w:val="22"/>
        </w:rPr>
        <w:t xml:space="preserve">Digital data has discrete values — typically binary (0s and 1s). Examples: computer files, digital audio (CDs, MP3), digital images (JPEG, PNG).</w:t>
      </w:r>
    </w:p>
    <w:p>
      <w:pPr>
        <w:pStyle w:val="ListParagraph"/>
        <w:numPr>
          <w:ilvl w:val="0"/>
          <w:numId w:val="2"/>
        </w:numPr>
        <w:spacing w:after="45" w:before="40"/>
        <w:jc w:val="both"/>
      </w:pPr>
      <w:r>
        <w:rPr>
          <w:b/>
          <w:bCs/>
          <w:sz w:val="22"/>
          <w:szCs w:val="22"/>
        </w:rPr>
        <w:t xml:space="preserve">Digital Signal</w:t>
      </w:r>
      <w:r>
        <w:rPr>
          <w:sz w:val="22"/>
          <w:szCs w:val="22"/>
        </w:rPr>
        <w:t xml:space="preserve">: discrete voltage levels representing binary 0 and 1. Pulses with defined timing.</w:t>
      </w:r>
    </w:p>
    <w:p>
      <w:pPr>
        <w:pStyle w:val="ListParagraph"/>
        <w:numPr>
          <w:ilvl w:val="0"/>
          <w:numId w:val="2"/>
        </w:numPr>
        <w:spacing w:after="45" w:before="40"/>
        <w:jc w:val="both"/>
      </w:pPr>
      <w:r>
        <w:rPr>
          <w:b/>
          <w:bCs/>
          <w:sz w:val="22"/>
          <w:szCs w:val="22"/>
        </w:rPr>
        <w:t xml:space="preserve">Advantages</w:t>
      </w:r>
      <w:r>
        <w:rPr>
          <w:sz w:val="22"/>
          <w:szCs w:val="22"/>
        </w:rPr>
        <w:t xml:space="preserve">: immune to noise (can regenerate clean signals), easy encryption, easy to process and store.</w:t>
      </w:r>
    </w:p>
    <w:p>
      <w:pPr>
        <w:pStyle w:val="ListParagraph"/>
        <w:numPr>
          <w:ilvl w:val="0"/>
          <w:numId w:val="2"/>
        </w:numPr>
        <w:spacing w:after="45" w:before="40"/>
        <w:jc w:val="both"/>
      </w:pPr>
      <w:r>
        <w:rPr>
          <w:b/>
          <w:bCs/>
          <w:sz w:val="22"/>
          <w:szCs w:val="22"/>
        </w:rPr>
        <w:t xml:space="preserve">Nyquist Theorem</w:t>
      </w:r>
      <w:r>
        <w:rPr>
          <w:sz w:val="22"/>
          <w:szCs w:val="22"/>
        </w:rPr>
        <w:t xml:space="preserve">: to accurately sample an analog signal, the sampling rate must be at least twice the highest frequency in the signal (Nyquist rate). Voice (4kHz) requires 8,000 samples/sec — standard telephone sampling rate.</w:t>
      </w:r>
    </w:p>
    <w:p>
      <w:pPr>
        <w:pStyle w:val="ListParagraph"/>
        <w:numPr>
          <w:ilvl w:val="0"/>
          <w:numId w:val="2"/>
        </w:numPr>
        <w:spacing w:after="45" w:before="40"/>
        <w:jc w:val="both"/>
      </w:pPr>
      <w:r>
        <w:rPr>
          <w:b/>
          <w:bCs/>
          <w:sz w:val="22"/>
          <w:szCs w:val="22"/>
        </w:rPr>
        <w:t xml:space="preserve">Shannon's Capacity Theorem</w:t>
      </w:r>
      <w:r>
        <w:rPr>
          <w:sz w:val="22"/>
          <w:szCs w:val="22"/>
        </w:rPr>
        <w:t xml:space="preserve">: C = B × log₂(1 + S/N) — maximum data rate = bandwidth × log₂(1 + signal-to-noise ratio).</w:t>
      </w:r>
    </w:p>
    <w:p>
      <w:pPr>
        <w:pStyle w:val="Heading2"/>
        <w:spacing w:after="100" w:before="320"/>
      </w:pPr>
      <w:r>
        <w:rPr>
          <w:b/>
          <w:bCs/>
          <w:color w:val="1F4E79"/>
          <w:sz w:val="28"/>
          <w:szCs w:val="28"/>
        </w:rPr>
        <w:t xml:space="preserve">2.3 Guided Transmission Media</w:t>
      </w:r>
    </w:p>
    <w:p>
      <w:pPr>
        <w:spacing w:after="80" w:before="60"/>
        <w:jc w:val="both"/>
      </w:pPr>
      <w:r>
        <w:rPr>
          <w:sz w:val="22"/>
          <w:szCs w:val="22"/>
        </w:rPr>
        <w:t xml:space="preserve">Guided (wired) media confine signals to a physical path. Signal propagation is controlled and contained.</w:t>
      </w:r>
    </w:p>
    <w:p>
      <w:pPr>
        <w:pStyle w:val="Heading3"/>
        <w:spacing w:after="80" w:before="200"/>
      </w:pPr>
      <w:r>
        <w:rPr>
          <w:b/>
          <w:bCs/>
          <w:color w:val="1A5230"/>
          <w:sz w:val="24"/>
          <w:szCs w:val="24"/>
        </w:rPr>
        <w:t xml:space="preserve">2.3.1 Twisted Pair Cable</w:t>
      </w:r>
    </w:p>
    <w:p>
      <w:pPr>
        <w:pStyle w:val="ListParagraph"/>
        <w:numPr>
          <w:ilvl w:val="0"/>
          <w:numId w:val="2"/>
        </w:numPr>
        <w:spacing w:after="45" w:before="40"/>
        <w:jc w:val="both"/>
      </w:pPr>
      <w:r>
        <w:rPr>
          <w:b/>
          <w:bCs/>
          <w:sz w:val="22"/>
          <w:szCs w:val="22"/>
        </w:rPr>
        <w:t xml:space="preserve">Construction</w:t>
      </w:r>
      <w:r>
        <w:rPr>
          <w:sz w:val="22"/>
          <w:szCs w:val="22"/>
        </w:rPr>
        <w:t xml:space="preserve">: two insulated copper wires twisted together to reduce electromagnetic interference (EMI) from crosstalk.</w:t>
      </w:r>
    </w:p>
    <w:p>
      <w:pPr>
        <w:pStyle w:val="ListParagraph"/>
        <w:numPr>
          <w:ilvl w:val="0"/>
          <w:numId w:val="2"/>
        </w:numPr>
        <w:spacing w:after="45" w:before="40"/>
        <w:jc w:val="both"/>
      </w:pPr>
      <w:r>
        <w:rPr>
          <w:b/>
          <w:bCs/>
          <w:sz w:val="22"/>
          <w:szCs w:val="22"/>
        </w:rPr>
        <w:t xml:space="preserve">UTP (Unshielded Twisted Pair)</w:t>
      </w:r>
      <w:r>
        <w:rPr>
          <w:sz w:val="22"/>
          <w:szCs w:val="22"/>
        </w:rPr>
        <w:t xml:space="preserve">: most common. Categories Cat3 (voice), Cat5e (100Mbps), Cat6 (1Gbps), Cat6a/Cat7 (10Gbps). Used in Ethernet LANs and telephone networks.</w:t>
      </w:r>
    </w:p>
    <w:p>
      <w:pPr>
        <w:pStyle w:val="ListParagraph"/>
        <w:numPr>
          <w:ilvl w:val="0"/>
          <w:numId w:val="2"/>
        </w:numPr>
        <w:spacing w:after="45" w:before="40"/>
        <w:jc w:val="both"/>
      </w:pPr>
      <w:r>
        <w:rPr>
          <w:b/>
          <w:bCs/>
          <w:sz w:val="22"/>
          <w:szCs w:val="22"/>
        </w:rPr>
        <w:t xml:space="preserve">STP (Shielded Twisted Pair)</w:t>
      </w:r>
      <w:r>
        <w:rPr>
          <w:sz w:val="22"/>
          <w:szCs w:val="22"/>
        </w:rPr>
        <w:t xml:space="preserve">: metallic shield around each pair and/or overall cable reduces EMI further. Used in industrial environments.</w:t>
      </w:r>
    </w:p>
    <w:p>
      <w:pPr>
        <w:pStyle w:val="ListParagraph"/>
        <w:numPr>
          <w:ilvl w:val="0"/>
          <w:numId w:val="2"/>
        </w:numPr>
        <w:spacing w:after="45" w:before="40"/>
        <w:jc w:val="both"/>
      </w:pPr>
      <w:r>
        <w:rPr>
          <w:b/>
          <w:bCs/>
          <w:sz w:val="22"/>
          <w:szCs w:val="22"/>
        </w:rPr>
        <w:t xml:space="preserve">Advantages</w:t>
      </w:r>
      <w:r>
        <w:rPr>
          <w:sz w:val="22"/>
          <w:szCs w:val="22"/>
        </w:rPr>
        <w:t xml:space="preserve">: inexpensive, easy to install, flexible, widely available.</w:t>
      </w:r>
    </w:p>
    <w:p>
      <w:pPr>
        <w:pStyle w:val="ListParagraph"/>
        <w:numPr>
          <w:ilvl w:val="0"/>
          <w:numId w:val="2"/>
        </w:numPr>
        <w:spacing w:after="45" w:before="40"/>
        <w:jc w:val="both"/>
      </w:pPr>
      <w:r>
        <w:rPr>
          <w:b/>
          <w:bCs/>
          <w:sz w:val="22"/>
          <w:szCs w:val="22"/>
        </w:rPr>
        <w:t xml:space="preserve">Disadvantages</w:t>
      </w:r>
      <w:r>
        <w:rPr>
          <w:sz w:val="22"/>
          <w:szCs w:val="22"/>
        </w:rPr>
        <w:t xml:space="preserve">: susceptible to interference, limited bandwidth and distance (100m for Ethernet without repeaters).</w:t>
      </w:r>
    </w:p>
    <w:p>
      <w:pPr>
        <w:pStyle w:val="Heading3"/>
        <w:spacing w:after="80" w:before="200"/>
      </w:pPr>
      <w:r>
        <w:rPr>
          <w:b/>
          <w:bCs/>
          <w:color w:val="1A5230"/>
          <w:sz w:val="24"/>
          <w:szCs w:val="24"/>
        </w:rPr>
        <w:t xml:space="preserve">2.3.2 Coaxial Cable</w:t>
      </w:r>
    </w:p>
    <w:p>
      <w:pPr>
        <w:pStyle w:val="ListParagraph"/>
        <w:numPr>
          <w:ilvl w:val="0"/>
          <w:numId w:val="2"/>
        </w:numPr>
        <w:spacing w:after="45" w:before="40"/>
        <w:jc w:val="both"/>
      </w:pPr>
      <w:r>
        <w:rPr>
          <w:b/>
          <w:bCs/>
          <w:sz w:val="22"/>
          <w:szCs w:val="22"/>
        </w:rPr>
        <w:t xml:space="preserve">Construction</w:t>
      </w:r>
      <w:r>
        <w:rPr>
          <w:sz w:val="22"/>
          <w:szCs w:val="22"/>
        </w:rPr>
        <w:t xml:space="preserve">: inner copper conductor surrounded by insulating layer, metallic shield (braid/foil), and outer jacket. The shield prevents interference.</w:t>
      </w:r>
    </w:p>
    <w:p>
      <w:pPr>
        <w:pStyle w:val="ListParagraph"/>
        <w:numPr>
          <w:ilvl w:val="0"/>
          <w:numId w:val="2"/>
        </w:numPr>
        <w:spacing w:after="45" w:before="40"/>
        <w:jc w:val="both"/>
      </w:pPr>
      <w:r>
        <w:rPr>
          <w:b/>
          <w:bCs/>
          <w:sz w:val="22"/>
          <w:szCs w:val="22"/>
        </w:rPr>
        <w:t xml:space="preserve">Types</w:t>
      </w:r>
      <w:r>
        <w:rPr>
          <w:sz w:val="22"/>
          <w:szCs w:val="22"/>
        </w:rPr>
        <w:t xml:space="preserve">: Thicknet (10BASE5) — original Ethernet coax; Thinnet (10BASE2); RG-6 for cable TV and broadband internet.</w:t>
      </w:r>
    </w:p>
    <w:p>
      <w:pPr>
        <w:pStyle w:val="ListParagraph"/>
        <w:numPr>
          <w:ilvl w:val="0"/>
          <w:numId w:val="2"/>
        </w:numPr>
        <w:spacing w:after="45" w:before="40"/>
        <w:jc w:val="both"/>
      </w:pPr>
      <w:r>
        <w:rPr>
          <w:b/>
          <w:bCs/>
          <w:sz w:val="22"/>
          <w:szCs w:val="22"/>
        </w:rPr>
        <w:t xml:space="preserve">Advantages</w:t>
      </w:r>
      <w:r>
        <w:rPr>
          <w:sz w:val="22"/>
          <w:szCs w:val="22"/>
        </w:rPr>
        <w:t xml:space="preserve">: better shielding than twisted pair, higher bandwidth, longer distances.</w:t>
      </w:r>
    </w:p>
    <w:p>
      <w:pPr>
        <w:pStyle w:val="ListParagraph"/>
        <w:numPr>
          <w:ilvl w:val="0"/>
          <w:numId w:val="2"/>
        </w:numPr>
        <w:spacing w:after="45" w:before="40"/>
        <w:jc w:val="both"/>
      </w:pPr>
      <w:r>
        <w:rPr>
          <w:b/>
          <w:bCs/>
          <w:sz w:val="22"/>
          <w:szCs w:val="22"/>
        </w:rPr>
        <w:t xml:space="preserve">Disadvantages</w:t>
      </w:r>
      <w:r>
        <w:rPr>
          <w:sz w:val="22"/>
          <w:szCs w:val="22"/>
        </w:rPr>
        <w:t xml:space="preserve">: more expensive and stiffer than twisted pair, replaced by fiber for high-bandwidth.</w:t>
      </w:r>
    </w:p>
    <w:p>
      <w:pPr>
        <w:pStyle w:val="Heading3"/>
        <w:spacing w:after="80" w:before="200"/>
      </w:pPr>
      <w:r>
        <w:rPr>
          <w:b/>
          <w:bCs/>
          <w:color w:val="1A5230"/>
          <w:sz w:val="24"/>
          <w:szCs w:val="24"/>
        </w:rPr>
        <w:t xml:space="preserve">2.3.3 Fiber Optic Cable</w:t>
      </w:r>
    </w:p>
    <w:p>
      <w:pPr>
        <w:pStyle w:val="ListParagraph"/>
        <w:numPr>
          <w:ilvl w:val="0"/>
          <w:numId w:val="2"/>
        </w:numPr>
        <w:spacing w:after="45" w:before="40"/>
        <w:jc w:val="both"/>
      </w:pPr>
      <w:r>
        <w:rPr>
          <w:b/>
          <w:bCs/>
          <w:sz w:val="22"/>
          <w:szCs w:val="22"/>
        </w:rPr>
        <w:t xml:space="preserve">Construction</w:t>
      </w:r>
      <w:r>
        <w:rPr>
          <w:sz w:val="22"/>
          <w:szCs w:val="22"/>
        </w:rPr>
        <w:t xml:space="preserve">: thin glass or plastic fiber core carries light pulses. Surrounded by cladding (lower refractive index), buffer coating, and outer jacket.</w:t>
      </w:r>
    </w:p>
    <w:p>
      <w:pPr>
        <w:pStyle w:val="ListParagraph"/>
        <w:numPr>
          <w:ilvl w:val="0"/>
          <w:numId w:val="2"/>
        </w:numPr>
        <w:spacing w:after="45" w:before="40"/>
        <w:jc w:val="both"/>
      </w:pPr>
      <w:r>
        <w:rPr>
          <w:b/>
          <w:bCs/>
          <w:sz w:val="22"/>
          <w:szCs w:val="22"/>
        </w:rPr>
        <w:t xml:space="preserve">Principle</w:t>
      </w:r>
      <w:r>
        <w:rPr>
          <w:sz w:val="22"/>
          <w:szCs w:val="22"/>
        </w:rPr>
        <w:t xml:space="preserve">: total internal reflection — light pulses bounce within the core without escaping.</w:t>
      </w:r>
    </w:p>
    <w:p>
      <w:pPr>
        <w:pStyle w:val="ListParagraph"/>
        <w:numPr>
          <w:ilvl w:val="0"/>
          <w:numId w:val="2"/>
        </w:numPr>
        <w:spacing w:after="45" w:before="40"/>
        <w:jc w:val="both"/>
      </w:pPr>
      <w:r>
        <w:rPr>
          <w:b/>
          <w:bCs/>
          <w:sz w:val="22"/>
          <w:szCs w:val="22"/>
        </w:rPr>
        <w:t xml:space="preserve">Single-Mode Fiber (SMF)</w:t>
      </w:r>
      <w:r>
        <w:rPr>
          <w:sz w:val="22"/>
          <w:szCs w:val="22"/>
        </w:rPr>
        <w:t xml:space="preserve">: 9 micron core. One light path. Long distances (up to 100km). Used in backbone and long-haul networks. Laser light source.</w:t>
      </w:r>
    </w:p>
    <w:p>
      <w:pPr>
        <w:pStyle w:val="ListParagraph"/>
        <w:numPr>
          <w:ilvl w:val="0"/>
          <w:numId w:val="2"/>
        </w:numPr>
        <w:spacing w:after="45" w:before="40"/>
        <w:jc w:val="both"/>
      </w:pPr>
      <w:r>
        <w:rPr>
          <w:b/>
          <w:bCs/>
          <w:sz w:val="22"/>
          <w:szCs w:val="22"/>
        </w:rPr>
        <w:t xml:space="preserve">Multi-Mode Fiber (MMF)</w:t>
      </w:r>
      <w:r>
        <w:rPr>
          <w:sz w:val="22"/>
          <w:szCs w:val="22"/>
        </w:rPr>
        <w:t xml:space="preserve">: 50-62.5 micron core. Multiple light paths (modes). Shorter distances (up to 2km). Used in building networks. LED or VCSEL source.</w:t>
      </w:r>
    </w:p>
    <w:p>
      <w:pPr>
        <w:pStyle w:val="ListParagraph"/>
        <w:numPr>
          <w:ilvl w:val="0"/>
          <w:numId w:val="2"/>
        </w:numPr>
        <w:spacing w:after="45" w:before="40"/>
        <w:jc w:val="both"/>
      </w:pPr>
      <w:r>
        <w:rPr>
          <w:b/>
          <w:bCs/>
          <w:sz w:val="22"/>
          <w:szCs w:val="22"/>
        </w:rPr>
        <w:t xml:space="preserve">Advantages</w:t>
      </w:r>
      <w:r>
        <w:rPr>
          <w:sz w:val="22"/>
          <w:szCs w:val="22"/>
        </w:rPr>
        <w:t xml:space="preserve">: extremely high bandwidth (100Gbps+), immune to EMI and eavesdropping, low attenuation over long distances, lightweight.</w:t>
      </w:r>
    </w:p>
    <w:p>
      <w:pPr>
        <w:pStyle w:val="ListParagraph"/>
        <w:numPr>
          <w:ilvl w:val="0"/>
          <w:numId w:val="2"/>
        </w:numPr>
        <w:spacing w:after="45" w:before="40"/>
        <w:jc w:val="both"/>
      </w:pPr>
      <w:r>
        <w:rPr>
          <w:b/>
          <w:bCs/>
          <w:sz w:val="22"/>
          <w:szCs w:val="22"/>
        </w:rPr>
        <w:t xml:space="preserve">Disadvantages</w:t>
      </w:r>
      <w:r>
        <w:rPr>
          <w:sz w:val="22"/>
          <w:szCs w:val="22"/>
        </w:rPr>
        <w:t xml:space="preserve">: expensive to install and splice, fragile, requires specialised equipment.</w:t>
      </w:r>
    </w:p>
    <w:p>
      <w:pPr>
        <w:pStyle w:val="Heading2"/>
        <w:spacing w:after="100" w:before="320"/>
      </w:pPr>
      <w:r>
        <w:rPr>
          <w:b/>
          <w:bCs/>
          <w:color w:val="1F4E79"/>
          <w:sz w:val="28"/>
          <w:szCs w:val="28"/>
        </w:rPr>
        <w:t xml:space="preserve">2.4 Wireless Transmission</w:t>
      </w:r>
    </w:p>
    <w:p>
      <w:pPr>
        <w:spacing w:after="80" w:before="60"/>
        <w:jc w:val="both"/>
      </w:pPr>
      <w:r>
        <w:rPr>
          <w:sz w:val="22"/>
          <w:szCs w:val="22"/>
        </w:rPr>
        <w:t xml:space="preserve">Wireless transmission uses unguided electromagnetic waves through space. No physical cable required.</w:t>
      </w:r>
    </w:p>
    <w:p>
      <w:pPr>
        <w:pStyle w:val="Heading3"/>
        <w:spacing w:after="80" w:before="200"/>
      </w:pPr>
      <w:r>
        <w:rPr>
          <w:b/>
          <w:bCs/>
          <w:color w:val="1A5230"/>
          <w:sz w:val="24"/>
          <w:szCs w:val="24"/>
        </w:rPr>
        <w:t xml:space="preserve">2.4.1 Radio Waves</w:t>
      </w:r>
    </w:p>
    <w:p>
      <w:pPr>
        <w:pStyle w:val="ListParagraph"/>
        <w:numPr>
          <w:ilvl w:val="0"/>
          <w:numId w:val="2"/>
        </w:numPr>
        <w:spacing w:after="45" w:before="40"/>
        <w:jc w:val="both"/>
      </w:pPr>
      <w:r>
        <w:rPr>
          <w:b/>
          <w:bCs/>
          <w:sz w:val="22"/>
          <w:szCs w:val="22"/>
        </w:rPr>
        <w:t xml:space="preserve">Frequency Range</w:t>
      </w:r>
      <w:r>
        <w:rPr>
          <w:sz w:val="22"/>
          <w:szCs w:val="22"/>
        </w:rPr>
        <w:t xml:space="preserve">: 3kHz – 1GHz. Can travel through walls and over long distances. Omnidirectional (broadcast in all directions).</w:t>
      </w:r>
    </w:p>
    <w:p>
      <w:pPr>
        <w:pStyle w:val="ListParagraph"/>
        <w:numPr>
          <w:ilvl w:val="0"/>
          <w:numId w:val="2"/>
        </w:numPr>
        <w:spacing w:after="45" w:before="40"/>
        <w:jc w:val="both"/>
      </w:pPr>
      <w:r>
        <w:rPr>
          <w:b/>
          <w:bCs/>
          <w:sz w:val="22"/>
          <w:szCs w:val="22"/>
        </w:rPr>
        <w:t xml:space="preserve">Applications</w:t>
      </w:r>
      <w:r>
        <w:rPr>
          <w:sz w:val="22"/>
          <w:szCs w:val="22"/>
        </w:rPr>
        <w:t xml:space="preserve">: AM/FM radio, walkie-talkies, LAN (Wi-Fi uses 2.4GHz and 5GHz), Bluetooth, ZigBee, RFID.</w:t>
      </w:r>
    </w:p>
    <w:p>
      <w:pPr>
        <w:pStyle w:val="ListParagraph"/>
        <w:numPr>
          <w:ilvl w:val="0"/>
          <w:numId w:val="2"/>
        </w:numPr>
        <w:spacing w:after="45" w:before="40"/>
        <w:jc w:val="both"/>
      </w:pPr>
      <w:r>
        <w:rPr>
          <w:b/>
          <w:bCs/>
          <w:sz w:val="22"/>
          <w:szCs w:val="22"/>
        </w:rPr>
        <w:t xml:space="preserve">ISM Bands</w:t>
      </w:r>
      <w:r>
        <w:rPr>
          <w:sz w:val="22"/>
          <w:szCs w:val="22"/>
        </w:rPr>
        <w:t xml:space="preserve">: Industrial, Scientific, Medical bands (2.4GHz, 5GHz, 900MHz) — unlicensed, free to use.</w:t>
      </w:r>
    </w:p>
    <w:p>
      <w:pPr>
        <w:pStyle w:val="Heading3"/>
        <w:spacing w:after="80" w:before="200"/>
      </w:pPr>
      <w:r>
        <w:rPr>
          <w:b/>
          <w:bCs/>
          <w:color w:val="1A5230"/>
          <w:sz w:val="24"/>
          <w:szCs w:val="24"/>
        </w:rPr>
        <w:t xml:space="preserve">2.4.2 Microwave Transmission</w:t>
      </w:r>
    </w:p>
    <w:p>
      <w:pPr>
        <w:pStyle w:val="ListParagraph"/>
        <w:numPr>
          <w:ilvl w:val="0"/>
          <w:numId w:val="2"/>
        </w:numPr>
        <w:spacing w:after="45" w:before="40"/>
        <w:jc w:val="both"/>
      </w:pPr>
      <w:r>
        <w:rPr>
          <w:b/>
          <w:bCs/>
          <w:sz w:val="22"/>
          <w:szCs w:val="22"/>
        </w:rPr>
        <w:t xml:space="preserve">Frequency Range</w:t>
      </w:r>
      <w:r>
        <w:rPr>
          <w:sz w:val="22"/>
          <w:szCs w:val="22"/>
        </w:rPr>
        <w:t xml:space="preserve">: 1GHz – 300GHz. Line-of-sight (LOS) transmission required — no obstacles between antennas.</w:t>
      </w:r>
    </w:p>
    <w:p>
      <w:pPr>
        <w:pStyle w:val="ListParagraph"/>
        <w:numPr>
          <w:ilvl w:val="0"/>
          <w:numId w:val="2"/>
        </w:numPr>
        <w:spacing w:after="45" w:before="40"/>
        <w:jc w:val="both"/>
      </w:pPr>
      <w:r>
        <w:rPr>
          <w:b/>
          <w:bCs/>
          <w:sz w:val="22"/>
          <w:szCs w:val="22"/>
        </w:rPr>
        <w:t xml:space="preserve">Terrestrial Microwave</w:t>
      </w:r>
      <w:r>
        <w:rPr>
          <w:sz w:val="22"/>
          <w:szCs w:val="22"/>
        </w:rPr>
        <w:t xml:space="preserve">: point-to-point links using parabolic dish antennas on towers. Used for telephone backhaul, TV broadcasting, ISP backhaul. Range 10–80km per hop.</w:t>
      </w:r>
    </w:p>
    <w:p>
      <w:pPr>
        <w:pStyle w:val="ListParagraph"/>
        <w:numPr>
          <w:ilvl w:val="0"/>
          <w:numId w:val="2"/>
        </w:numPr>
        <w:spacing w:after="45" w:before="40"/>
        <w:jc w:val="both"/>
      </w:pPr>
      <w:r>
        <w:rPr>
          <w:b/>
          <w:bCs/>
          <w:sz w:val="22"/>
          <w:szCs w:val="22"/>
        </w:rPr>
        <w:t xml:space="preserve">Satellite Microwave</w:t>
      </w:r>
      <w:r>
        <w:rPr>
          <w:sz w:val="22"/>
          <w:szCs w:val="22"/>
        </w:rPr>
        <w:t xml:space="preserve">: signals transmitted to satellite in orbit and retransmitted to Earth. GEO (36,000km, high latency), MEO, LEO (low latency, Starlink). Used for GPS, satellite TV, broadband in remote areas.</w:t>
      </w:r>
    </w:p>
    <w:p>
      <w:pPr>
        <w:pStyle w:val="Heading3"/>
        <w:spacing w:after="80" w:before="200"/>
      </w:pPr>
      <w:r>
        <w:rPr>
          <w:b/>
          <w:bCs/>
          <w:color w:val="1A5230"/>
          <w:sz w:val="24"/>
          <w:szCs w:val="24"/>
        </w:rPr>
        <w:t xml:space="preserve">2.4.3 Infrared (IR) Transmission</w:t>
      </w:r>
    </w:p>
    <w:p>
      <w:pPr>
        <w:pStyle w:val="ListParagraph"/>
        <w:numPr>
          <w:ilvl w:val="0"/>
          <w:numId w:val="2"/>
        </w:numPr>
        <w:spacing w:after="45" w:before="40"/>
        <w:jc w:val="both"/>
      </w:pPr>
      <w:r>
        <w:rPr>
          <w:b/>
          <w:bCs/>
          <w:sz w:val="22"/>
          <w:szCs w:val="22"/>
        </w:rPr>
        <w:t xml:space="preserve">Frequency Range</w:t>
      </w:r>
      <w:r>
        <w:rPr>
          <w:sz w:val="22"/>
          <w:szCs w:val="22"/>
        </w:rPr>
        <w:t xml:space="preserve">: 300GHz – 400THz. Short range, line-of-sight, cannot penetrate walls.</w:t>
      </w:r>
    </w:p>
    <w:p>
      <w:pPr>
        <w:pStyle w:val="ListParagraph"/>
        <w:numPr>
          <w:ilvl w:val="0"/>
          <w:numId w:val="2"/>
        </w:numPr>
        <w:spacing w:after="45" w:before="40"/>
        <w:jc w:val="both"/>
      </w:pPr>
      <w:r>
        <w:rPr>
          <w:b/>
          <w:bCs/>
          <w:sz w:val="22"/>
          <w:szCs w:val="22"/>
        </w:rPr>
        <w:t xml:space="preserve">Applications</w:t>
      </w:r>
      <w:r>
        <w:rPr>
          <w:sz w:val="22"/>
          <w:szCs w:val="22"/>
        </w:rPr>
        <w:t xml:space="preserve">: TV remotes, older IrDA device connectivity, short-range device communication.</w:t>
      </w:r>
    </w:p>
    <w:p>
      <w:pPr>
        <w:pStyle w:val="ListParagraph"/>
        <w:numPr>
          <w:ilvl w:val="0"/>
          <w:numId w:val="2"/>
        </w:numPr>
        <w:spacing w:after="45" w:before="40"/>
        <w:jc w:val="both"/>
      </w:pPr>
      <w:r>
        <w:rPr>
          <w:b/>
          <w:bCs/>
          <w:sz w:val="22"/>
          <w:szCs w:val="22"/>
        </w:rPr>
        <w:t xml:space="preserve">Limitations</w:t>
      </w:r>
      <w:r>
        <w:rPr>
          <w:sz w:val="22"/>
          <w:szCs w:val="22"/>
        </w:rPr>
        <w:t xml:space="preserve">: blocked by walls, sunlight interference, very short range.</w:t>
      </w:r>
    </w:p>
    <w:p>
      <w:pPr>
        <w:pStyle w:val="Heading3"/>
        <w:spacing w:after="80" w:before="200"/>
      </w:pPr>
      <w:r>
        <w:rPr>
          <w:b/>
          <w:bCs/>
          <w:color w:val="1A5230"/>
          <w:sz w:val="24"/>
          <w:szCs w:val="24"/>
        </w:rPr>
        <w:t xml:space="preserve">2.4.4 Wi-Fi Standards (IEEE 802.11)</w:t>
      </w:r>
    </w:p>
    <w:p>
      <w:pPr>
        <w:pStyle w:val="ListParagraph"/>
        <w:numPr>
          <w:ilvl w:val="0"/>
          <w:numId w:val="2"/>
        </w:numPr>
        <w:spacing w:after="45" w:before="40"/>
        <w:jc w:val="both"/>
      </w:pPr>
      <w:r>
        <w:rPr>
          <w:b/>
          <w:bCs/>
          <w:sz w:val="22"/>
          <w:szCs w:val="22"/>
        </w:rPr>
        <w:t xml:space="preserve">802.11b</w:t>
      </w:r>
      <w:r>
        <w:rPr>
          <w:sz w:val="22"/>
          <w:szCs w:val="22"/>
        </w:rPr>
        <w:t xml:space="preserve">: 2.4GHz, 11Mbps max.</w:t>
      </w:r>
    </w:p>
    <w:p>
      <w:pPr>
        <w:pStyle w:val="ListParagraph"/>
        <w:numPr>
          <w:ilvl w:val="0"/>
          <w:numId w:val="2"/>
        </w:numPr>
        <w:spacing w:after="45" w:before="40"/>
        <w:jc w:val="both"/>
      </w:pPr>
      <w:r>
        <w:rPr>
          <w:b/>
          <w:bCs/>
          <w:sz w:val="22"/>
          <w:szCs w:val="22"/>
        </w:rPr>
        <w:t xml:space="preserve">802.11g</w:t>
      </w:r>
      <w:r>
        <w:rPr>
          <w:sz w:val="22"/>
          <w:szCs w:val="22"/>
        </w:rPr>
        <w:t xml:space="preserve">: 2.4GHz, 54Mbps max.</w:t>
      </w:r>
    </w:p>
    <w:p>
      <w:pPr>
        <w:pStyle w:val="ListParagraph"/>
        <w:numPr>
          <w:ilvl w:val="0"/>
          <w:numId w:val="2"/>
        </w:numPr>
        <w:spacing w:after="45" w:before="40"/>
        <w:jc w:val="both"/>
      </w:pPr>
      <w:r>
        <w:rPr>
          <w:b/>
          <w:bCs/>
          <w:sz w:val="22"/>
          <w:szCs w:val="22"/>
        </w:rPr>
        <w:t xml:space="preserve">802.11n (Wi-Fi 4)</w:t>
      </w:r>
      <w:r>
        <w:rPr>
          <w:sz w:val="22"/>
          <w:szCs w:val="22"/>
        </w:rPr>
        <w:t xml:space="preserve">: 2.4/5GHz, up to 600Mbps. MIMO technology.</w:t>
      </w:r>
    </w:p>
    <w:p>
      <w:pPr>
        <w:pStyle w:val="ListParagraph"/>
        <w:numPr>
          <w:ilvl w:val="0"/>
          <w:numId w:val="2"/>
        </w:numPr>
        <w:spacing w:after="45" w:before="40"/>
        <w:jc w:val="both"/>
      </w:pPr>
      <w:r>
        <w:rPr>
          <w:b/>
          <w:bCs/>
          <w:sz w:val="22"/>
          <w:szCs w:val="22"/>
        </w:rPr>
        <w:t xml:space="preserve">802.11ac (Wi-Fi 5)</w:t>
      </w:r>
      <w:r>
        <w:rPr>
          <w:sz w:val="22"/>
          <w:szCs w:val="22"/>
        </w:rPr>
        <w:t xml:space="preserve">: 5GHz, up to 3.5Gbps. MU-MIMO, beamforming.</w:t>
      </w:r>
    </w:p>
    <w:p>
      <w:pPr>
        <w:pStyle w:val="ListParagraph"/>
        <w:numPr>
          <w:ilvl w:val="0"/>
          <w:numId w:val="2"/>
        </w:numPr>
        <w:spacing w:after="45" w:before="40"/>
        <w:jc w:val="both"/>
      </w:pPr>
      <w:r>
        <w:rPr>
          <w:b/>
          <w:bCs/>
          <w:sz w:val="22"/>
          <w:szCs w:val="22"/>
        </w:rPr>
        <w:t xml:space="preserve">802.11ax (Wi-Fi 6/6E)</w:t>
      </w:r>
      <w:r>
        <w:rPr>
          <w:sz w:val="22"/>
          <w:szCs w:val="22"/>
        </w:rPr>
        <w:t xml:space="preserve">: 2.4/5/6GHz, up to 9.6Gbps. OFDMA, improved efficiency in dense environments.</w:t>
      </w:r>
    </w:p>
    <w:p>
      <w:pPr>
        <w:pStyle w:val="Heading3"/>
        <w:spacing w:after="80" w:before="200"/>
      </w:pPr>
      <w:r>
        <w:rPr>
          <w:b/>
          <w:bCs/>
          <w:color w:val="1A5230"/>
          <w:sz w:val="24"/>
          <w:szCs w:val="24"/>
        </w:rPr>
        <w:t xml:space="preserve">2.4.5 Cellular Networks</w:t>
      </w:r>
    </w:p>
    <w:p>
      <w:pPr>
        <w:pStyle w:val="ListParagraph"/>
        <w:numPr>
          <w:ilvl w:val="0"/>
          <w:numId w:val="2"/>
        </w:numPr>
        <w:spacing w:after="45" w:before="40"/>
        <w:jc w:val="both"/>
      </w:pPr>
      <w:r>
        <w:rPr>
          <w:b/>
          <w:bCs/>
          <w:sz w:val="22"/>
          <w:szCs w:val="22"/>
        </w:rPr>
        <w:t xml:space="preserve">1G</w:t>
      </w:r>
      <w:r>
        <w:rPr>
          <w:sz w:val="22"/>
          <w:szCs w:val="22"/>
        </w:rPr>
        <w:t xml:space="preserve">: analog voice (AMPS). 1980s.</w:t>
      </w:r>
    </w:p>
    <w:p>
      <w:pPr>
        <w:pStyle w:val="ListParagraph"/>
        <w:numPr>
          <w:ilvl w:val="0"/>
          <w:numId w:val="2"/>
        </w:numPr>
        <w:spacing w:after="45" w:before="40"/>
        <w:jc w:val="both"/>
      </w:pPr>
      <w:r>
        <w:rPr>
          <w:b/>
          <w:bCs/>
          <w:sz w:val="22"/>
          <w:szCs w:val="22"/>
        </w:rPr>
        <w:t xml:space="preserve">2G</w:t>
      </w:r>
      <w:r>
        <w:rPr>
          <w:sz w:val="22"/>
          <w:szCs w:val="22"/>
        </w:rPr>
        <w:t xml:space="preserve">: digital voice and SMS (GSM, CDMA). 9.6kbps – 384kbps.</w:t>
      </w:r>
    </w:p>
    <w:p>
      <w:pPr>
        <w:pStyle w:val="ListParagraph"/>
        <w:numPr>
          <w:ilvl w:val="0"/>
          <w:numId w:val="2"/>
        </w:numPr>
        <w:spacing w:after="45" w:before="40"/>
        <w:jc w:val="both"/>
      </w:pPr>
      <w:r>
        <w:rPr>
          <w:b/>
          <w:bCs/>
          <w:sz w:val="22"/>
          <w:szCs w:val="22"/>
        </w:rPr>
        <w:t xml:space="preserve">3G</w:t>
      </w:r>
      <w:r>
        <w:rPr>
          <w:sz w:val="22"/>
          <w:szCs w:val="22"/>
        </w:rPr>
        <w:t xml:space="preserve">: mobile internet (UMTS/HSPA). Up to 21Mbps.</w:t>
      </w:r>
    </w:p>
    <w:p>
      <w:pPr>
        <w:pStyle w:val="ListParagraph"/>
        <w:numPr>
          <w:ilvl w:val="0"/>
          <w:numId w:val="2"/>
        </w:numPr>
        <w:spacing w:after="45" w:before="40"/>
        <w:jc w:val="both"/>
      </w:pPr>
      <w:r>
        <w:rPr>
          <w:b/>
          <w:bCs/>
          <w:sz w:val="22"/>
          <w:szCs w:val="22"/>
        </w:rPr>
        <w:t xml:space="preserve">4G/LTE</w:t>
      </w:r>
      <w:r>
        <w:rPr>
          <w:sz w:val="22"/>
          <w:szCs w:val="22"/>
        </w:rPr>
        <w:t xml:space="preserve">: broadband mobile internet. 100Mbps–1Gbps.</w:t>
      </w:r>
    </w:p>
    <w:p>
      <w:pPr>
        <w:pStyle w:val="ListParagraph"/>
        <w:numPr>
          <w:ilvl w:val="0"/>
          <w:numId w:val="2"/>
        </w:numPr>
        <w:spacing w:after="45" w:before="40"/>
        <w:jc w:val="both"/>
      </w:pPr>
      <w:r>
        <w:rPr>
          <w:b/>
          <w:bCs/>
          <w:sz w:val="22"/>
          <w:szCs w:val="22"/>
        </w:rPr>
        <w:t xml:space="preserve">5G</w:t>
      </w:r>
      <w:r>
        <w:rPr>
          <w:sz w:val="22"/>
          <w:szCs w:val="22"/>
        </w:rPr>
        <w:t xml:space="preserve">: ultra-fast, low-latency (1ms), massive IoT support. Up to 10–20Gbps. mmWave and sub-6GHz bands.</w:t>
      </w:r>
    </w:p>
    <w:p>
      <w:pPr>
        <w:pStyle w:val="Heading2"/>
        <w:spacing w:after="100" w:before="320"/>
      </w:pPr>
      <w:r>
        <w:rPr>
          <w:b/>
          <w:bCs/>
          <w:color w:val="1F4E79"/>
          <w:sz w:val="28"/>
          <w:szCs w:val="28"/>
        </w:rPr>
        <w:t xml:space="preserve">2.5 Asynchronous Transmission</w:t>
      </w:r>
    </w:p>
    <w:p>
      <w:pPr>
        <w:spacing w:after="80" w:before="60"/>
        <w:jc w:val="both"/>
      </w:pPr>
      <w:r>
        <w:rPr>
          <w:sz w:val="22"/>
          <w:szCs w:val="22"/>
        </w:rPr>
        <w:t xml:space="preserve">In asynchronous transmission, data is sent one character (byte) at a time with no common clock between sender and receiver. Each character is framed by a start bit and one or two stop bits.</w:t>
      </w:r>
    </w:p>
    <w:p>
      <w:pPr>
        <w:pStyle w:val="ListParagraph"/>
        <w:numPr>
          <w:ilvl w:val="0"/>
          <w:numId w:val="2"/>
        </w:numPr>
        <w:spacing w:after="45" w:before="40"/>
        <w:jc w:val="both"/>
      </w:pPr>
      <w:r>
        <w:rPr>
          <w:b/>
          <w:bCs/>
          <w:sz w:val="22"/>
          <w:szCs w:val="22"/>
        </w:rPr>
        <w:t xml:space="preserve">Start Bit</w:t>
      </w:r>
      <w:r>
        <w:rPr>
          <w:sz w:val="22"/>
          <w:szCs w:val="22"/>
        </w:rPr>
        <w:t xml:space="preserve">: signals the beginning of a character frame — transitions line from idle (high) to low (0).</w:t>
      </w:r>
    </w:p>
    <w:p>
      <w:pPr>
        <w:pStyle w:val="ListParagraph"/>
        <w:numPr>
          <w:ilvl w:val="0"/>
          <w:numId w:val="2"/>
        </w:numPr>
        <w:spacing w:after="45" w:before="40"/>
        <w:jc w:val="both"/>
      </w:pPr>
      <w:r>
        <w:rPr>
          <w:b/>
          <w:bCs/>
          <w:sz w:val="22"/>
          <w:szCs w:val="22"/>
        </w:rPr>
        <w:t xml:space="preserve">Data Bits</w:t>
      </w:r>
      <w:r>
        <w:rPr>
          <w:sz w:val="22"/>
          <w:szCs w:val="22"/>
        </w:rPr>
        <w:t xml:space="preserve">: 5–8 bits carrying the actual character data.</w:t>
      </w:r>
    </w:p>
    <w:p>
      <w:pPr>
        <w:pStyle w:val="ListParagraph"/>
        <w:numPr>
          <w:ilvl w:val="0"/>
          <w:numId w:val="2"/>
        </w:numPr>
        <w:spacing w:after="45" w:before="40"/>
        <w:jc w:val="both"/>
      </w:pPr>
      <w:r>
        <w:rPr>
          <w:b/>
          <w:bCs/>
          <w:sz w:val="22"/>
          <w:szCs w:val="22"/>
        </w:rPr>
        <w:t xml:space="preserve">Parity Bit (optional)</w:t>
      </w:r>
      <w:r>
        <w:rPr>
          <w:sz w:val="22"/>
          <w:szCs w:val="22"/>
        </w:rPr>
        <w:t xml:space="preserve">: adds a bit for basic error detection — even parity or odd parity.</w:t>
      </w:r>
    </w:p>
    <w:p>
      <w:pPr>
        <w:pStyle w:val="ListParagraph"/>
        <w:numPr>
          <w:ilvl w:val="0"/>
          <w:numId w:val="2"/>
        </w:numPr>
        <w:spacing w:after="45" w:before="40"/>
        <w:jc w:val="both"/>
      </w:pPr>
      <w:r>
        <w:rPr>
          <w:b/>
          <w:bCs/>
          <w:sz w:val="22"/>
          <w:szCs w:val="22"/>
        </w:rPr>
        <w:t xml:space="preserve">Stop Bit(s)</w:t>
      </w:r>
      <w:r>
        <w:rPr>
          <w:sz w:val="22"/>
          <w:szCs w:val="22"/>
        </w:rPr>
        <w:t xml:space="preserve">: 1 or 2 bits marking the end of the character, returning line to idle state.</w:t>
      </w:r>
    </w:p>
    <w:p>
      <w:pPr>
        <w:pStyle w:val="ListParagraph"/>
        <w:numPr>
          <w:ilvl w:val="0"/>
          <w:numId w:val="2"/>
        </w:numPr>
        <w:spacing w:after="45" w:before="40"/>
        <w:jc w:val="both"/>
      </w:pPr>
      <w:r>
        <w:rPr>
          <w:b/>
          <w:bCs/>
          <w:sz w:val="22"/>
          <w:szCs w:val="22"/>
        </w:rPr>
        <w:t xml:space="preserve">Advantages</w:t>
      </w:r>
      <w:r>
        <w:rPr>
          <w:sz w:val="22"/>
          <w:szCs w:val="22"/>
        </w:rPr>
        <w:t xml:space="preserve">: simple, inexpensive, tolerant of timing variations between devices.</w:t>
      </w:r>
    </w:p>
    <w:p>
      <w:pPr>
        <w:pStyle w:val="ListParagraph"/>
        <w:numPr>
          <w:ilvl w:val="0"/>
          <w:numId w:val="2"/>
        </w:numPr>
        <w:spacing w:after="45" w:before="40"/>
        <w:jc w:val="both"/>
      </w:pPr>
      <w:r>
        <w:rPr>
          <w:b/>
          <w:bCs/>
          <w:sz w:val="22"/>
          <w:szCs w:val="22"/>
        </w:rPr>
        <w:t xml:space="preserve">Disadvantages</w:t>
      </w:r>
      <w:r>
        <w:rPr>
          <w:sz w:val="22"/>
          <w:szCs w:val="22"/>
        </w:rPr>
        <w:t xml:space="preserve">: overhead (start/stop bits = 20–30% of total bits) reduces efficiency. Suitable only for low-speed devices.</w:t>
      </w:r>
    </w:p>
    <w:p>
      <w:pPr>
        <w:pStyle w:val="ListParagraph"/>
        <w:numPr>
          <w:ilvl w:val="0"/>
          <w:numId w:val="2"/>
        </w:numPr>
        <w:spacing w:after="45" w:before="40"/>
        <w:jc w:val="both"/>
      </w:pPr>
      <w:r>
        <w:rPr>
          <w:b/>
          <w:bCs/>
          <w:sz w:val="22"/>
          <w:szCs w:val="22"/>
        </w:rPr>
        <w:t xml:space="preserve">Examples</w:t>
      </w:r>
      <w:r>
        <w:rPr>
          <w:sz w:val="22"/>
          <w:szCs w:val="22"/>
        </w:rPr>
        <w:t xml:space="preserve">: RS-232 serial ports, keyboard/mouse interfaces, old modems, IoT sensors.</w:t>
      </w:r>
    </w:p>
    <w:p>
      <w:pPr>
        <w:pStyle w:val="Heading2"/>
        <w:spacing w:after="100" w:before="320"/>
      </w:pPr>
      <w:r>
        <w:rPr>
          <w:b/>
          <w:bCs/>
          <w:color w:val="1F4E79"/>
          <w:sz w:val="28"/>
          <w:szCs w:val="28"/>
        </w:rPr>
        <w:t xml:space="preserve">2.6 Synchronous Transmission</w:t>
      </w:r>
    </w:p>
    <w:p>
      <w:pPr>
        <w:spacing w:after="80" w:before="60"/>
        <w:jc w:val="both"/>
      </w:pPr>
      <w:r>
        <w:rPr>
          <w:sz w:val="22"/>
          <w:szCs w:val="22"/>
        </w:rPr>
        <w:t xml:space="preserve">In synchronous transmission, data is sent as a continuous stream of bits with the sender and receiver sharing a common clock signal. Data is grouped into blocks (frames) rather than individual characters.</w:t>
      </w:r>
    </w:p>
    <w:p>
      <w:pPr>
        <w:pStyle w:val="ListParagraph"/>
        <w:numPr>
          <w:ilvl w:val="0"/>
          <w:numId w:val="2"/>
        </w:numPr>
        <w:spacing w:after="45" w:before="40"/>
        <w:jc w:val="both"/>
      </w:pPr>
      <w:r>
        <w:rPr>
          <w:b/>
          <w:bCs/>
          <w:sz w:val="22"/>
          <w:szCs w:val="22"/>
        </w:rPr>
        <w:t xml:space="preserve">Clock Synchronisation</w:t>
      </w:r>
      <w:r>
        <w:rPr>
          <w:sz w:val="22"/>
          <w:szCs w:val="22"/>
        </w:rPr>
        <w:t xml:space="preserve">: sender embeds clock signal in data stream (e.g., Manchester encoding) or sends a separate clock signal. Receiver locks its clock to sender's.</w:t>
      </w:r>
    </w:p>
    <w:p>
      <w:pPr>
        <w:pStyle w:val="ListParagraph"/>
        <w:numPr>
          <w:ilvl w:val="0"/>
          <w:numId w:val="2"/>
        </w:numPr>
        <w:spacing w:after="45" w:before="40"/>
        <w:jc w:val="both"/>
      </w:pPr>
      <w:r>
        <w:rPr>
          <w:b/>
          <w:bCs/>
          <w:sz w:val="22"/>
          <w:szCs w:val="22"/>
        </w:rPr>
        <w:t xml:space="preserve">Framing</w:t>
      </w:r>
      <w:r>
        <w:rPr>
          <w:sz w:val="22"/>
          <w:szCs w:val="22"/>
        </w:rPr>
        <w:t xml:space="preserve">: blocks of data delineated by special flags or preamble patterns (e.g., 0x7E in HDLC, 10101010 preamble in Ethernet).</w:t>
      </w:r>
    </w:p>
    <w:p>
      <w:pPr>
        <w:pStyle w:val="ListParagraph"/>
        <w:numPr>
          <w:ilvl w:val="0"/>
          <w:numId w:val="2"/>
        </w:numPr>
        <w:spacing w:after="45" w:before="40"/>
        <w:jc w:val="both"/>
      </w:pPr>
      <w:r>
        <w:rPr>
          <w:b/>
          <w:bCs/>
          <w:sz w:val="22"/>
          <w:szCs w:val="22"/>
        </w:rPr>
        <w:t xml:space="preserve">Advantages</w:t>
      </w:r>
      <w:r>
        <w:rPr>
          <w:sz w:val="22"/>
          <w:szCs w:val="22"/>
        </w:rPr>
        <w:t xml:space="preserve">: much higher efficiency — no per-character overhead. Better suited for high-speed data transfer.</w:t>
      </w:r>
    </w:p>
    <w:p>
      <w:pPr>
        <w:pStyle w:val="ListParagraph"/>
        <w:numPr>
          <w:ilvl w:val="0"/>
          <w:numId w:val="2"/>
        </w:numPr>
        <w:spacing w:after="45" w:before="40"/>
        <w:jc w:val="both"/>
      </w:pPr>
      <w:r>
        <w:rPr>
          <w:b/>
          <w:bCs/>
          <w:sz w:val="22"/>
          <w:szCs w:val="22"/>
        </w:rPr>
        <w:t xml:space="preserve">Disadvantages</w:t>
      </w:r>
      <w:r>
        <w:rPr>
          <w:sz w:val="22"/>
          <w:szCs w:val="22"/>
        </w:rPr>
        <w:t xml:space="preserve">: more complex, requires clock synchronisation, entire block must be retransmitted on error.</w:t>
      </w:r>
    </w:p>
    <w:p>
      <w:pPr>
        <w:pStyle w:val="ListParagraph"/>
        <w:numPr>
          <w:ilvl w:val="0"/>
          <w:numId w:val="2"/>
        </w:numPr>
        <w:spacing w:after="45" w:before="40"/>
        <w:jc w:val="both"/>
      </w:pPr>
      <w:r>
        <w:rPr>
          <w:b/>
          <w:bCs/>
          <w:sz w:val="22"/>
          <w:szCs w:val="22"/>
        </w:rPr>
        <w:t xml:space="preserve">Examples</w:t>
      </w:r>
      <w:r>
        <w:rPr>
          <w:sz w:val="22"/>
          <w:szCs w:val="22"/>
        </w:rPr>
        <w:t xml:space="preserve">: Ethernet, SONET/SDH, USB, HDLC, T1/T3 lines, satellite communications.</w:t>
      </w:r>
    </w:p>
    <w:p>
      <w:r>
        <w:br/>
      </w:r>
    </w:p>
    <w:p>
      <w:pPr>
        <w:pStyle w:val="Heading1"/>
        <w:pBdr>
          <w:bottom w:val="thick" w:color="2E75B6" w:sz="8" w:space="4"/>
        </w:pBdr>
        <w:spacing w:after="180" w:before="480"/>
      </w:pPr>
      <w:r>
        <w:rPr>
          <w:b/>
          <w:bCs/>
          <w:color w:val="1A2A4A"/>
          <w:sz w:val="34"/>
          <w:szCs w:val="34"/>
        </w:rPr>
        <w:t xml:space="preserve">UNIT III — Multiplexing and Switching Networks</w:t>
      </w:r>
    </w:p>
    <w:p>
      <w:pPr>
        <w:pStyle w:val="Heading2"/>
        <w:spacing w:after="100" w:before="320"/>
      </w:pPr>
      <w:r>
        <w:rPr>
          <w:b/>
          <w:bCs/>
          <w:color w:val="1F4E79"/>
          <w:sz w:val="28"/>
          <w:szCs w:val="28"/>
        </w:rPr>
        <w:t xml:space="preserve">3.1 Multiplexing</w:t>
      </w:r>
    </w:p>
    <w:p>
      <w:pPr>
        <w:spacing w:after="80" w:before="60"/>
        <w:jc w:val="both"/>
      </w:pPr>
      <w:r>
        <w:rPr>
          <w:sz w:val="22"/>
          <w:szCs w:val="22"/>
        </w:rPr>
        <w:t xml:space="preserve">Multiplexing is the process of combining multiple signals from multiple sources into a single composite signal for transmission over a shared medium, and then separating them at the receiving end. It allows efficient use of expensive high-capacity transmission links.</w:t>
      </w:r>
    </w:p>
    <w:p>
      <w:pPr>
        <w:pStyle w:val="ListParagraph"/>
        <w:numPr>
          <w:ilvl w:val="0"/>
          <w:numId w:val="2"/>
        </w:numPr>
        <w:spacing w:after="45" w:before="40"/>
        <w:jc w:val="both"/>
      </w:pPr>
      <w:r>
        <w:rPr>
          <w:b/>
          <w:bCs/>
          <w:sz w:val="22"/>
          <w:szCs w:val="22"/>
        </w:rPr>
        <w:t xml:space="preserve">Multiplexer (MUX)</w:t>
      </w:r>
      <w:r>
        <w:rPr>
          <w:sz w:val="22"/>
          <w:szCs w:val="22"/>
        </w:rPr>
        <w:t xml:space="preserve">: device at the sender side that combines multiple signals into one.</w:t>
      </w:r>
    </w:p>
    <w:p>
      <w:pPr>
        <w:pStyle w:val="ListParagraph"/>
        <w:numPr>
          <w:ilvl w:val="0"/>
          <w:numId w:val="2"/>
        </w:numPr>
        <w:spacing w:after="45" w:before="40"/>
        <w:jc w:val="both"/>
      </w:pPr>
      <w:r>
        <w:rPr>
          <w:b/>
          <w:bCs/>
          <w:sz w:val="22"/>
          <w:szCs w:val="22"/>
        </w:rPr>
        <w:t xml:space="preserve">Demultiplexer (DEMUX)</w:t>
      </w:r>
      <w:r>
        <w:rPr>
          <w:sz w:val="22"/>
          <w:szCs w:val="22"/>
        </w:rPr>
        <w:t xml:space="preserve">: device at the receiver side that separates the combined signal back into individual signals.</w:t>
      </w:r>
    </w:p>
    <w:p>
      <w:pPr>
        <w:pStyle w:val="ListParagraph"/>
        <w:numPr>
          <w:ilvl w:val="0"/>
          <w:numId w:val="2"/>
        </w:numPr>
        <w:spacing w:after="45" w:before="40"/>
        <w:jc w:val="both"/>
      </w:pPr>
      <w:r>
        <w:rPr>
          <w:b/>
          <w:bCs/>
          <w:sz w:val="22"/>
          <w:szCs w:val="22"/>
        </w:rPr>
        <w:t xml:space="preserve">Purpose</w:t>
      </w:r>
      <w:r>
        <w:rPr>
          <w:sz w:val="22"/>
          <w:szCs w:val="22"/>
        </w:rPr>
        <w:t xml:space="preserve">: share expensive transmission media (fiber, satellite bandwidth) among multiple users or channels.</w:t>
      </w:r>
    </w:p>
    <w:p>
      <w:pPr>
        <w:pStyle w:val="Heading2"/>
        <w:spacing w:after="100" w:before="320"/>
      </w:pPr>
      <w:r>
        <w:rPr>
          <w:b/>
          <w:bCs/>
          <w:color w:val="1F4E79"/>
          <w:sz w:val="28"/>
          <w:szCs w:val="28"/>
        </w:rPr>
        <w:t xml:space="preserve">3.2 Frequency Division Multiplexing (FDM)</w:t>
      </w:r>
    </w:p>
    <w:p>
      <w:pPr>
        <w:spacing w:after="80" w:before="60"/>
        <w:jc w:val="both"/>
      </w:pPr>
      <w:r>
        <w:rPr>
          <w:sz w:val="22"/>
          <w:szCs w:val="22"/>
        </w:rPr>
        <w:t xml:space="preserve">FDM divides the total available bandwidth of a channel into multiple non-overlapping frequency bands (sub-channels), each carrying a separate signal simultaneously. Used in analog systems.</w:t>
      </w:r>
    </w:p>
    <w:p>
      <w:pPr>
        <w:pStyle w:val="ListParagraph"/>
        <w:numPr>
          <w:ilvl w:val="0"/>
          <w:numId w:val="2"/>
        </w:numPr>
        <w:spacing w:after="45" w:before="40"/>
        <w:jc w:val="both"/>
      </w:pPr>
      <w:r>
        <w:rPr>
          <w:b/>
          <w:bCs/>
          <w:sz w:val="22"/>
          <w:szCs w:val="22"/>
        </w:rPr>
        <w:t xml:space="preserve">Principle</w:t>
      </w:r>
      <w:r>
        <w:rPr>
          <w:sz w:val="22"/>
          <w:szCs w:val="22"/>
        </w:rPr>
        <w:t xml:space="preserve">: each signal is modulated to a different carrier frequency. Guard bands prevent interference between adjacent channels.</w:t>
      </w:r>
    </w:p>
    <w:p>
      <w:pPr>
        <w:pStyle w:val="ListParagraph"/>
        <w:numPr>
          <w:ilvl w:val="0"/>
          <w:numId w:val="2"/>
        </w:numPr>
        <w:spacing w:after="45" w:before="40"/>
        <w:jc w:val="both"/>
      </w:pPr>
      <w:r>
        <w:rPr>
          <w:b/>
          <w:bCs/>
          <w:sz w:val="22"/>
          <w:szCs w:val="22"/>
        </w:rPr>
        <w:t xml:space="preserve">Guard Bands</w:t>
      </w:r>
      <w:r>
        <w:rPr>
          <w:sz w:val="22"/>
          <w:szCs w:val="22"/>
        </w:rPr>
        <w:t xml:space="preserve">: unused frequency gaps between channels to prevent overlap and interference.</w:t>
      </w:r>
    </w:p>
    <w:p>
      <w:pPr>
        <w:pStyle w:val="ListParagraph"/>
        <w:numPr>
          <w:ilvl w:val="0"/>
          <w:numId w:val="2"/>
        </w:numPr>
        <w:spacing w:after="45" w:before="40"/>
        <w:jc w:val="both"/>
      </w:pPr>
      <w:r>
        <w:rPr>
          <w:b/>
          <w:bCs/>
          <w:sz w:val="22"/>
          <w:szCs w:val="22"/>
        </w:rPr>
        <w:t xml:space="preserve">Modulation</w:t>
      </w:r>
      <w:r>
        <w:rPr>
          <w:sz w:val="22"/>
          <w:szCs w:val="22"/>
        </w:rPr>
        <w:t xml:space="preserve">: each channel is modulated (AM, FM, or SSB) to its assigned frequency band.</w:t>
      </w:r>
    </w:p>
    <w:p>
      <w:pPr>
        <w:pStyle w:val="ListParagraph"/>
        <w:numPr>
          <w:ilvl w:val="0"/>
          <w:numId w:val="2"/>
        </w:numPr>
        <w:spacing w:after="45" w:before="40"/>
        <w:jc w:val="both"/>
      </w:pPr>
      <w:r>
        <w:rPr>
          <w:b/>
          <w:bCs/>
          <w:sz w:val="22"/>
          <w:szCs w:val="22"/>
        </w:rPr>
        <w:t xml:space="preserve">Advantages</w:t>
      </w:r>
      <w:r>
        <w:rPr>
          <w:sz w:val="22"/>
          <w:szCs w:val="22"/>
        </w:rPr>
        <w:t xml:space="preserve">: simple, all channels transmitted simultaneously, no synchronisation needed.</w:t>
      </w:r>
    </w:p>
    <w:p>
      <w:pPr>
        <w:pStyle w:val="ListParagraph"/>
        <w:numPr>
          <w:ilvl w:val="0"/>
          <w:numId w:val="2"/>
        </w:numPr>
        <w:spacing w:after="45" w:before="40"/>
        <w:jc w:val="both"/>
      </w:pPr>
      <w:r>
        <w:rPr>
          <w:b/>
          <w:bCs/>
          <w:sz w:val="22"/>
          <w:szCs w:val="22"/>
        </w:rPr>
        <w:t xml:space="preserve">Disadvantages</w:t>
      </w:r>
      <w:r>
        <w:rPr>
          <w:sz w:val="22"/>
          <w:szCs w:val="22"/>
        </w:rPr>
        <w:t xml:space="preserve">: bandwidth wastage in guard bands, susceptible to intermodulation noise, inflexible channel allocation.</w:t>
      </w:r>
    </w:p>
    <w:p>
      <w:pPr>
        <w:pStyle w:val="ListParagraph"/>
        <w:numPr>
          <w:ilvl w:val="0"/>
          <w:numId w:val="2"/>
        </w:numPr>
        <w:spacing w:after="45" w:before="40"/>
        <w:jc w:val="both"/>
      </w:pPr>
      <w:r>
        <w:rPr>
          <w:b/>
          <w:bCs/>
          <w:sz w:val="22"/>
          <w:szCs w:val="22"/>
        </w:rPr>
        <w:t xml:space="preserve">Applications</w:t>
      </w:r>
      <w:r>
        <w:rPr>
          <w:sz w:val="22"/>
          <w:szCs w:val="22"/>
        </w:rPr>
        <w:t xml:space="preserve">: AM/FM radio broadcasting, cable TV, traditional telephone (PSTN), DSL (ADSL), CATV.</w:t>
      </w:r>
    </w:p>
    <w:p>
      <w:pPr>
        <w:pStyle w:val="Heading3"/>
        <w:spacing w:after="80" w:before="200"/>
      </w:pPr>
      <w:r>
        <w:rPr>
          <w:b/>
          <w:bCs/>
          <w:color w:val="1A5230"/>
          <w:sz w:val="24"/>
          <w:szCs w:val="24"/>
        </w:rPr>
        <w:t xml:space="preserve">3.2.1 OFDM — Orthogonal FDM</w:t>
      </w:r>
    </w:p>
    <w:p>
      <w:pPr>
        <w:spacing w:after="80" w:before="60"/>
        <w:jc w:val="both"/>
      </w:pPr>
      <w:r>
        <w:rPr>
          <w:sz w:val="22"/>
          <w:szCs w:val="22"/>
        </w:rPr>
        <w:t xml:space="preserve">An advanced form of FDM where sub-channels are mathematically orthogonal (overlapping but non-interfering). Used in Wi-Fi (802.11a/g/n/ac), 4G LTE, 5G, DSL (VDSL2), and digital broadcast.</w:t>
      </w:r>
    </w:p>
    <w:p>
      <w:pPr>
        <w:pStyle w:val="Heading2"/>
        <w:spacing w:after="100" w:before="320"/>
      </w:pPr>
      <w:r>
        <w:rPr>
          <w:b/>
          <w:bCs/>
          <w:color w:val="1F4E79"/>
          <w:sz w:val="28"/>
          <w:szCs w:val="28"/>
        </w:rPr>
        <w:t xml:space="preserve">3.3 Synchronous Time Division Multiplexing (STDM)</w:t>
      </w:r>
    </w:p>
    <w:p>
      <w:pPr>
        <w:spacing w:after="80" w:before="60"/>
        <w:jc w:val="both"/>
      </w:pPr>
      <w:r>
        <w:rPr>
          <w:sz w:val="22"/>
          <w:szCs w:val="22"/>
        </w:rPr>
        <w:t xml:space="preserve">TDM divides the transmission time into fixed time slots. Each signal is assigned a specific, recurring time slot in a repeating frame. All slots are fixed regardless of whether the source has data to send.</w:t>
      </w:r>
    </w:p>
    <w:p>
      <w:pPr>
        <w:pStyle w:val="ListParagraph"/>
        <w:numPr>
          <w:ilvl w:val="0"/>
          <w:numId w:val="2"/>
        </w:numPr>
        <w:spacing w:after="45" w:before="40"/>
        <w:jc w:val="both"/>
      </w:pPr>
      <w:r>
        <w:rPr>
          <w:b/>
          <w:bCs/>
          <w:sz w:val="22"/>
          <w:szCs w:val="22"/>
        </w:rPr>
        <w:t xml:space="preserve">Frame Structure</w:t>
      </w:r>
      <w:r>
        <w:rPr>
          <w:sz w:val="22"/>
          <w:szCs w:val="22"/>
        </w:rPr>
        <w:t xml:space="preserve">: time divided into N equal slots per frame. Slot 1 = Channel 1, Slot 2 = Channel 2, etc. — always.</w:t>
      </w:r>
    </w:p>
    <w:p>
      <w:pPr>
        <w:pStyle w:val="ListParagraph"/>
        <w:numPr>
          <w:ilvl w:val="0"/>
          <w:numId w:val="2"/>
        </w:numPr>
        <w:spacing w:after="45" w:before="40"/>
        <w:jc w:val="both"/>
      </w:pPr>
      <w:r>
        <w:rPr>
          <w:b/>
          <w:bCs/>
          <w:sz w:val="22"/>
          <w:szCs w:val="22"/>
        </w:rPr>
        <w:t xml:space="preserve">Synchronisation</w:t>
      </w:r>
      <w:r>
        <w:rPr>
          <w:sz w:val="22"/>
          <w:szCs w:val="22"/>
        </w:rPr>
        <w:t xml:space="preserve">: receiver and sender share a common clock; receiver knows exactly which channel occupies each slot.</w:t>
      </w:r>
    </w:p>
    <w:p>
      <w:pPr>
        <w:pStyle w:val="ListParagraph"/>
        <w:numPr>
          <w:ilvl w:val="0"/>
          <w:numId w:val="2"/>
        </w:numPr>
        <w:spacing w:after="45" w:before="40"/>
        <w:jc w:val="both"/>
      </w:pPr>
      <w:r>
        <w:rPr>
          <w:b/>
          <w:bCs/>
          <w:sz w:val="22"/>
          <w:szCs w:val="22"/>
        </w:rPr>
        <w:t xml:space="preserve">Advantages</w:t>
      </w:r>
      <w:r>
        <w:rPr>
          <w:sz w:val="22"/>
          <w:szCs w:val="22"/>
        </w:rPr>
        <w:t xml:space="preserve">: simple, deterministic timing, guaranteed bandwidth per channel, no addressing needed.</w:t>
      </w:r>
    </w:p>
    <w:p>
      <w:pPr>
        <w:pStyle w:val="ListParagraph"/>
        <w:numPr>
          <w:ilvl w:val="0"/>
          <w:numId w:val="2"/>
        </w:numPr>
        <w:spacing w:after="45" w:before="40"/>
        <w:jc w:val="both"/>
      </w:pPr>
      <w:r>
        <w:rPr>
          <w:b/>
          <w:bCs/>
          <w:sz w:val="22"/>
          <w:szCs w:val="22"/>
        </w:rPr>
        <w:t xml:space="preserve">Disadvantages</w:t>
      </w:r>
      <w:r>
        <w:rPr>
          <w:sz w:val="22"/>
          <w:szCs w:val="22"/>
        </w:rPr>
        <w:t xml:space="preserve">: wasteful — if a channel has no data, its slot is empty (wasted bandwidth). Inflexible allocation.</w:t>
      </w:r>
    </w:p>
    <w:p>
      <w:pPr>
        <w:pStyle w:val="ListParagraph"/>
        <w:numPr>
          <w:ilvl w:val="0"/>
          <w:numId w:val="2"/>
        </w:numPr>
        <w:spacing w:after="45" w:before="40"/>
        <w:jc w:val="both"/>
      </w:pPr>
      <w:r>
        <w:rPr>
          <w:b/>
          <w:bCs/>
          <w:sz w:val="22"/>
          <w:szCs w:val="22"/>
        </w:rPr>
        <w:t xml:space="preserve">Applications</w:t>
      </w:r>
      <w:r>
        <w:rPr>
          <w:sz w:val="22"/>
          <w:szCs w:val="22"/>
        </w:rPr>
        <w:t xml:space="preserve">: T1/E1 telephone lines (24/30 channels × 64kbps), SONET/SDH, ISDN, PDH.</w:t>
      </w:r>
    </w:p>
    <w:p>
      <w:pPr>
        <w:pStyle w:val="ListParagraph"/>
        <w:numPr>
          <w:ilvl w:val="0"/>
          <w:numId w:val="2"/>
        </w:numPr>
        <w:spacing w:after="45" w:before="40"/>
        <w:jc w:val="both"/>
      </w:pPr>
      <w:r>
        <w:rPr>
          <w:b/>
          <w:bCs/>
          <w:sz w:val="22"/>
          <w:szCs w:val="22"/>
        </w:rPr>
        <w:t xml:space="preserve">T1 Line</w:t>
      </w:r>
      <w:r>
        <w:rPr>
          <w:sz w:val="22"/>
          <w:szCs w:val="22"/>
        </w:rPr>
        <w:t xml:space="preserve">: 24 channels × 64kbps (8 bits × 8000 samples/sec) = 1.544 Mbps total data rate.</w:t>
      </w:r>
    </w:p>
    <w:p>
      <w:pPr>
        <w:pStyle w:val="Heading2"/>
        <w:spacing w:after="100" w:before="320"/>
      </w:pPr>
      <w:r>
        <w:rPr>
          <w:b/>
          <w:bCs/>
          <w:color w:val="1F4E79"/>
          <w:sz w:val="28"/>
          <w:szCs w:val="28"/>
        </w:rPr>
        <w:t xml:space="preserve">3.4 Statistical Time Division Multiplexing (STDM / StatMux)</w:t>
      </w:r>
    </w:p>
    <w:p>
      <w:pPr>
        <w:spacing w:after="80" w:before="60"/>
        <w:jc w:val="both"/>
      </w:pPr>
      <w:r>
        <w:rPr>
          <w:sz w:val="22"/>
          <w:szCs w:val="22"/>
        </w:rPr>
        <w:t xml:space="preserve">Statistical TDM (also called Asynchronous TDM) dynamically allocates time slots only to channels that have data to send. Time slots are not pre-assigned — they are allocated on demand.</w:t>
      </w:r>
    </w:p>
    <w:p>
      <w:pPr>
        <w:pStyle w:val="ListParagraph"/>
        <w:numPr>
          <w:ilvl w:val="0"/>
          <w:numId w:val="2"/>
        </w:numPr>
        <w:spacing w:after="45" w:before="40"/>
        <w:jc w:val="both"/>
      </w:pPr>
      <w:r>
        <w:rPr>
          <w:b/>
          <w:bCs/>
          <w:sz w:val="22"/>
          <w:szCs w:val="22"/>
        </w:rPr>
        <w:t xml:space="preserve">Dynamic Allocation</w:t>
      </w:r>
      <w:r>
        <w:rPr>
          <w:sz w:val="22"/>
          <w:szCs w:val="22"/>
        </w:rPr>
        <w:t xml:space="preserve">: MUX buffers data from sources and transmits only when data is available. Unused capacity redistributed to active channels.</w:t>
      </w:r>
    </w:p>
    <w:p>
      <w:pPr>
        <w:pStyle w:val="ListParagraph"/>
        <w:numPr>
          <w:ilvl w:val="0"/>
          <w:numId w:val="2"/>
        </w:numPr>
        <w:spacing w:after="45" w:before="40"/>
        <w:jc w:val="both"/>
      </w:pPr>
      <w:r>
        <w:rPr>
          <w:b/>
          <w:bCs/>
          <w:sz w:val="22"/>
          <w:szCs w:val="22"/>
        </w:rPr>
        <w:t xml:space="preserve">Addressing Overhead</w:t>
      </w:r>
      <w:r>
        <w:rPr>
          <w:sz w:val="22"/>
          <w:szCs w:val="22"/>
        </w:rPr>
        <w:t xml:space="preserve">: each slot must include a channel identifier (address) since slots are not pre-assigned.</w:t>
      </w:r>
    </w:p>
    <w:p>
      <w:pPr>
        <w:pStyle w:val="ListParagraph"/>
        <w:numPr>
          <w:ilvl w:val="0"/>
          <w:numId w:val="2"/>
        </w:numPr>
        <w:spacing w:after="45" w:before="40"/>
        <w:jc w:val="both"/>
      </w:pPr>
      <w:r>
        <w:rPr>
          <w:b/>
          <w:bCs/>
          <w:sz w:val="22"/>
          <w:szCs w:val="22"/>
        </w:rPr>
        <w:t xml:space="preserve">Advantages</w:t>
      </w:r>
      <w:r>
        <w:rPr>
          <w:sz w:val="22"/>
          <w:szCs w:val="22"/>
        </w:rPr>
        <w:t xml:space="preserve">: much higher efficiency than synchronous TDM — no wasted slots. Can support more channels than physical bandwidth would allow (statistical multiplexing gain).</w:t>
      </w:r>
    </w:p>
    <w:p>
      <w:pPr>
        <w:pStyle w:val="ListParagraph"/>
        <w:numPr>
          <w:ilvl w:val="0"/>
          <w:numId w:val="2"/>
        </w:numPr>
        <w:spacing w:after="45" w:before="40"/>
        <w:jc w:val="both"/>
      </w:pPr>
      <w:r>
        <w:rPr>
          <w:b/>
          <w:bCs/>
          <w:sz w:val="22"/>
          <w:szCs w:val="22"/>
        </w:rPr>
        <w:t xml:space="preserve">Disadvantages</w:t>
      </w:r>
      <w:r>
        <w:rPr>
          <w:sz w:val="22"/>
          <w:szCs w:val="22"/>
        </w:rPr>
        <w:t xml:space="preserve">: variable delays (jitter), more complex hardware, addressing overhead, potential buffer overflow.</w:t>
      </w:r>
    </w:p>
    <w:p>
      <w:pPr>
        <w:pStyle w:val="ListParagraph"/>
        <w:numPr>
          <w:ilvl w:val="0"/>
          <w:numId w:val="2"/>
        </w:numPr>
        <w:spacing w:after="45" w:before="40"/>
        <w:jc w:val="both"/>
      </w:pPr>
      <w:r>
        <w:rPr>
          <w:b/>
          <w:bCs/>
          <w:sz w:val="22"/>
          <w:szCs w:val="22"/>
        </w:rPr>
        <w:t xml:space="preserve">Applications</w:t>
      </w:r>
      <w:r>
        <w:rPr>
          <w:sz w:val="22"/>
          <w:szCs w:val="22"/>
        </w:rPr>
        <w:t xml:space="preserve">: packet-switched networks (Internet), ATM, Frame Relay, DSL modems, broadband Internet.</w:t>
      </w:r>
    </w:p>
    <w:p>
      <w:pPr>
        <w:pStyle w:val="Heading2"/>
        <w:spacing w:after="100" w:before="320"/>
      </w:pPr>
      <w:r>
        <w:rPr>
          <w:b/>
          <w:bCs/>
          <w:color w:val="1F4E79"/>
          <w:sz w:val="28"/>
          <w:szCs w:val="28"/>
        </w:rPr>
        <w:t xml:space="preserve">3.5 Switching Networks</w:t>
      </w:r>
    </w:p>
    <w:p>
      <w:pPr>
        <w:spacing w:after="80" w:before="60"/>
        <w:jc w:val="both"/>
      </w:pPr>
      <w:r>
        <w:rPr>
          <w:sz w:val="22"/>
          <w:szCs w:val="22"/>
        </w:rPr>
        <w:t xml:space="preserve">In a switched network, a data path is established between source and destination. Unlike broadcast networks (shared bus), switching establishes point-to-point connections through intermediate switching nodes (switches/routers).</w:t>
      </w:r>
    </w:p>
    <w:p>
      <w:pPr>
        <w:pStyle w:val="ListParagraph"/>
        <w:numPr>
          <w:ilvl w:val="0"/>
          <w:numId w:val="2"/>
        </w:numPr>
        <w:spacing w:after="45" w:before="40"/>
        <w:jc w:val="both"/>
      </w:pPr>
      <w:r>
        <w:rPr>
          <w:b/>
          <w:bCs/>
          <w:sz w:val="22"/>
          <w:szCs w:val="22"/>
        </w:rPr>
        <w:t xml:space="preserve">Switching Node</w:t>
      </w:r>
      <w:r>
        <w:rPr>
          <w:sz w:val="22"/>
          <w:szCs w:val="22"/>
        </w:rPr>
        <w:t xml:space="preserve">: intermediate device (switch, router) that receives data on an incoming link and forwards it on the appropriate outgoing link.</w:t>
      </w:r>
    </w:p>
    <w:p>
      <w:pPr>
        <w:pStyle w:val="ListParagraph"/>
        <w:numPr>
          <w:ilvl w:val="0"/>
          <w:numId w:val="2"/>
        </w:numPr>
        <w:spacing w:after="45" w:before="40"/>
        <w:jc w:val="both"/>
      </w:pPr>
      <w:r>
        <w:rPr>
          <w:b/>
          <w:bCs/>
          <w:sz w:val="22"/>
          <w:szCs w:val="22"/>
        </w:rPr>
        <w:t xml:space="preserve">Switching Fabric</w:t>
      </w:r>
      <w:r>
        <w:rPr>
          <w:sz w:val="22"/>
          <w:szCs w:val="22"/>
        </w:rPr>
        <w:t xml:space="preserve">: internal mechanism within a switch for moving data from input to output ports.</w:t>
      </w:r>
    </w:p>
    <w:p>
      <w:pPr>
        <w:pStyle w:val="Heading2"/>
        <w:spacing w:after="100" w:before="320"/>
      </w:pPr>
      <w:r>
        <w:rPr>
          <w:b/>
          <w:bCs/>
          <w:color w:val="1F4E79"/>
          <w:sz w:val="28"/>
          <w:szCs w:val="28"/>
        </w:rPr>
        <w:t xml:space="preserve">3.6 Circuit-Switching Networks</w:t>
      </w:r>
    </w:p>
    <w:p>
      <w:pPr>
        <w:spacing w:after="80" w:before="60"/>
        <w:jc w:val="both"/>
      </w:pPr>
      <w:r>
        <w:rPr>
          <w:sz w:val="22"/>
          <w:szCs w:val="22"/>
        </w:rPr>
        <w:t xml:space="preserve">In circuit switching, a dedicated communication path (circuit) is established between source and destination BEFORE data transmission begins. Resources are reserved for the entire duration of the call.</w:t>
      </w:r>
    </w:p>
    <w:p>
      <w:pPr>
        <w:pStyle w:val="Heading3"/>
        <w:spacing w:after="80" w:before="200"/>
      </w:pPr>
      <w:r>
        <w:rPr>
          <w:b/>
          <w:bCs/>
          <w:color w:val="1A5230"/>
          <w:sz w:val="24"/>
          <w:szCs w:val="24"/>
        </w:rPr>
        <w:t xml:space="preserve">3.6.1 Three Phases of Circuit Switching</w:t>
      </w:r>
    </w:p>
    <w:p>
      <w:pPr>
        <w:pStyle w:val="ListParagraph"/>
        <w:numPr>
          <w:ilvl w:val="0"/>
          <w:numId w:val="2"/>
        </w:numPr>
        <w:spacing w:after="45" w:before="40"/>
        <w:jc w:val="both"/>
      </w:pPr>
      <w:r>
        <w:rPr>
          <w:b/>
          <w:bCs/>
          <w:sz w:val="22"/>
          <w:szCs w:val="22"/>
        </w:rPr>
        <w:t xml:space="preserve">Phase 1 — Circuit Establishment</w:t>
      </w:r>
      <w:r>
        <w:rPr>
          <w:sz w:val="22"/>
          <w:szCs w:val="22"/>
        </w:rPr>
        <w:t xml:space="preserve">: signalling messages travel from source to destination, reserving resources (bandwidth, buffers) along the path. A dedicated circuit is established.</w:t>
      </w:r>
    </w:p>
    <w:p>
      <w:pPr>
        <w:pStyle w:val="ListParagraph"/>
        <w:numPr>
          <w:ilvl w:val="0"/>
          <w:numId w:val="2"/>
        </w:numPr>
        <w:spacing w:after="45" w:before="40"/>
        <w:jc w:val="both"/>
      </w:pPr>
      <w:r>
        <w:rPr>
          <w:b/>
          <w:bCs/>
          <w:sz w:val="22"/>
          <w:szCs w:val="22"/>
        </w:rPr>
        <w:t xml:space="preserve">Phase 2 — Data Transfer</w:t>
      </w:r>
      <w:r>
        <w:rPr>
          <w:sz w:val="22"/>
          <w:szCs w:val="22"/>
        </w:rPr>
        <w:t xml:space="preserve">: data flows through the established circuit at a guaranteed, constant rate with minimal delay.</w:t>
      </w:r>
    </w:p>
    <w:p>
      <w:pPr>
        <w:pStyle w:val="ListParagraph"/>
        <w:numPr>
          <w:ilvl w:val="0"/>
          <w:numId w:val="2"/>
        </w:numPr>
        <w:spacing w:after="45" w:before="40"/>
        <w:jc w:val="both"/>
      </w:pPr>
      <w:r>
        <w:rPr>
          <w:b/>
          <w:bCs/>
          <w:sz w:val="22"/>
          <w:szCs w:val="22"/>
        </w:rPr>
        <w:t xml:space="preserve">Phase 3 — Circuit Disconnection</w:t>
      </w:r>
      <w:r>
        <w:rPr>
          <w:sz w:val="22"/>
          <w:szCs w:val="22"/>
        </w:rPr>
        <w:t xml:space="preserve">: either party initiates teardown; signalling messages release reserved resources along the path.</w:t>
      </w:r>
    </w:p>
    <w:p>
      <w:pPr>
        <w:pStyle w:val="Heading3"/>
        <w:spacing w:after="80" w:before="200"/>
      </w:pPr>
      <w:r>
        <w:rPr>
          <w:b/>
          <w:bCs/>
          <w:color w:val="1A5230"/>
          <w:sz w:val="24"/>
          <w:szCs w:val="24"/>
        </w:rPr>
        <w:t xml:space="preserve">3.6.2 Circuit-Switching Concepts</w:t>
      </w:r>
    </w:p>
    <w:p>
      <w:pPr>
        <w:pStyle w:val="ListParagraph"/>
        <w:numPr>
          <w:ilvl w:val="0"/>
          <w:numId w:val="2"/>
        </w:numPr>
        <w:spacing w:after="45" w:before="40"/>
        <w:jc w:val="both"/>
      </w:pPr>
      <w:r>
        <w:rPr>
          <w:b/>
          <w:bCs/>
          <w:sz w:val="22"/>
          <w:szCs w:val="22"/>
        </w:rPr>
        <w:t xml:space="preserve">Space Division Switching</w:t>
      </w:r>
      <w:r>
        <w:rPr>
          <w:sz w:val="22"/>
          <w:szCs w:val="22"/>
        </w:rPr>
        <w:t xml:space="preserve">: physically separate paths created for each circuit. Crossbar switch matrix — electromagnetic contacts connect input to output lines.</w:t>
      </w:r>
    </w:p>
    <w:p>
      <w:pPr>
        <w:pStyle w:val="ListParagraph"/>
        <w:numPr>
          <w:ilvl w:val="0"/>
          <w:numId w:val="2"/>
        </w:numPr>
        <w:spacing w:after="45" w:before="40"/>
        <w:jc w:val="both"/>
      </w:pPr>
      <w:r>
        <w:rPr>
          <w:b/>
          <w:bCs/>
          <w:sz w:val="22"/>
          <w:szCs w:val="22"/>
        </w:rPr>
        <w:t xml:space="preserve">Time Division Switching (TDS)</w:t>
      </w:r>
      <w:r>
        <w:rPr>
          <w:sz w:val="22"/>
          <w:szCs w:val="22"/>
        </w:rPr>
        <w:t xml:space="preserve">: uses TDM principles — circuit assigned to a specific time slot. More efficient than space division. Used in modern digital telephone switches (PBX, CO switches).</w:t>
      </w:r>
    </w:p>
    <w:p>
      <w:pPr>
        <w:pStyle w:val="ListParagraph"/>
        <w:numPr>
          <w:ilvl w:val="0"/>
          <w:numId w:val="2"/>
        </w:numPr>
        <w:spacing w:after="45" w:before="40"/>
        <w:jc w:val="both"/>
      </w:pPr>
      <w:r>
        <w:rPr>
          <w:b/>
          <w:bCs/>
          <w:sz w:val="22"/>
          <w:szCs w:val="22"/>
        </w:rPr>
        <w:t xml:space="preserve">FDM-based Circuit Switching</w:t>
      </w:r>
      <w:r>
        <w:rPr>
          <w:sz w:val="22"/>
          <w:szCs w:val="22"/>
        </w:rPr>
        <w:t xml:space="preserve">: each circuit assigned a specific frequency band (used in older analog telephone systems).</w:t>
      </w:r>
    </w:p>
    <w:p>
      <w:pPr>
        <w:pStyle w:val="ListParagraph"/>
        <w:numPr>
          <w:ilvl w:val="0"/>
          <w:numId w:val="2"/>
        </w:numPr>
        <w:spacing w:after="45" w:before="40"/>
        <w:jc w:val="both"/>
      </w:pPr>
      <w:r>
        <w:rPr>
          <w:b/>
          <w:bCs/>
          <w:sz w:val="22"/>
          <w:szCs w:val="22"/>
        </w:rPr>
        <w:t xml:space="preserve">Blocking</w:t>
      </w:r>
      <w:r>
        <w:rPr>
          <w:sz w:val="22"/>
          <w:szCs w:val="22"/>
        </w:rPr>
        <w:t xml:space="preserve">: if all circuits between two nodes are occupied, new connection requests are blocked (Grade of Service metric).</w:t>
      </w:r>
    </w:p>
    <w:p>
      <w:pPr>
        <w:pStyle w:val="ListParagraph"/>
        <w:numPr>
          <w:ilvl w:val="0"/>
          <w:numId w:val="2"/>
        </w:numPr>
        <w:spacing w:after="45" w:before="40"/>
        <w:jc w:val="both"/>
      </w:pPr>
      <w:r>
        <w:rPr>
          <w:b/>
          <w:bCs/>
          <w:sz w:val="22"/>
          <w:szCs w:val="22"/>
        </w:rPr>
        <w:t xml:space="preserve">Advantages</w:t>
      </w:r>
      <w:r>
        <w:rPr>
          <w:sz w:val="22"/>
          <w:szCs w:val="22"/>
        </w:rPr>
        <w:t xml:space="preserve">: guaranteed QoS, constant delay, no overhead per data unit once circuit is established, simple data transfer.</w:t>
      </w:r>
    </w:p>
    <w:p>
      <w:pPr>
        <w:pStyle w:val="ListParagraph"/>
        <w:numPr>
          <w:ilvl w:val="0"/>
          <w:numId w:val="2"/>
        </w:numPr>
        <w:spacing w:after="45" w:before="40"/>
        <w:jc w:val="both"/>
      </w:pPr>
      <w:r>
        <w:rPr>
          <w:b/>
          <w:bCs/>
          <w:sz w:val="22"/>
          <w:szCs w:val="22"/>
        </w:rPr>
        <w:t xml:space="preserve">Disadvantages</w:t>
      </w:r>
      <w:r>
        <w:rPr>
          <w:sz w:val="22"/>
          <w:szCs w:val="22"/>
        </w:rPr>
        <w:t xml:space="preserve">: wasteful during idle periods (bandwidth reserved but unused), setup delay, inflexible, poor for bursty data traffic.</w:t>
      </w:r>
    </w:p>
    <w:p>
      <w:pPr>
        <w:pStyle w:val="ListParagraph"/>
        <w:numPr>
          <w:ilvl w:val="0"/>
          <w:numId w:val="2"/>
        </w:numPr>
        <w:spacing w:after="45" w:before="40"/>
        <w:jc w:val="both"/>
      </w:pPr>
      <w:r>
        <w:rPr>
          <w:b/>
          <w:bCs/>
          <w:sz w:val="22"/>
          <w:szCs w:val="22"/>
        </w:rPr>
        <w:t xml:space="preserve">Examples</w:t>
      </w:r>
      <w:r>
        <w:rPr>
          <w:sz w:val="22"/>
          <w:szCs w:val="22"/>
        </w:rPr>
        <w:t xml:space="preserve">: traditional PSTN (Public Switched Telephone Network), ISDN.</w:t>
      </w:r>
    </w:p>
    <w:p>
      <w:pPr>
        <w:pStyle w:val="Heading2"/>
        <w:spacing w:after="100" w:before="320"/>
      </w:pPr>
      <w:r>
        <w:rPr>
          <w:b/>
          <w:bCs/>
          <w:color w:val="1F4E79"/>
          <w:sz w:val="28"/>
          <w:szCs w:val="28"/>
        </w:rPr>
        <w:t xml:space="preserve">3.7 Packet-Switching Principles</w:t>
      </w:r>
    </w:p>
    <w:p>
      <w:pPr>
        <w:spacing w:after="80" w:before="60"/>
        <w:jc w:val="both"/>
      </w:pPr>
      <w:r>
        <w:rPr>
          <w:sz w:val="22"/>
          <w:szCs w:val="22"/>
        </w:rPr>
        <w:t xml:space="preserve">Packet switching divides data into packets that are independently routed through the network. No dedicated circuit — resources are shared dynamically.</w:t>
      </w:r>
    </w:p>
    <w:p>
      <w:pPr>
        <w:pStyle w:val="Heading3"/>
        <w:spacing w:after="80" w:before="200"/>
      </w:pPr>
      <w:r>
        <w:rPr>
          <w:b/>
          <w:bCs/>
          <w:color w:val="1A5230"/>
          <w:sz w:val="24"/>
          <w:szCs w:val="24"/>
        </w:rPr>
        <w:t xml:space="preserve">3.7.1 Datagram Packet Switching</w:t>
      </w:r>
    </w:p>
    <w:p>
      <w:pPr>
        <w:pStyle w:val="ListParagraph"/>
        <w:numPr>
          <w:ilvl w:val="0"/>
          <w:numId w:val="2"/>
        </w:numPr>
        <w:spacing w:after="45" w:before="40"/>
        <w:jc w:val="both"/>
      </w:pPr>
      <w:r>
        <w:rPr>
          <w:b/>
          <w:bCs/>
          <w:sz w:val="22"/>
          <w:szCs w:val="22"/>
        </w:rPr>
        <w:t xml:space="preserve">Connectionless</w:t>
      </w:r>
      <w:r>
        <w:rPr>
          <w:sz w:val="22"/>
          <w:szCs w:val="22"/>
        </w:rPr>
        <w:t xml:space="preserve">: each packet independently routed. Different packets of the same message may take different paths.</w:t>
      </w:r>
    </w:p>
    <w:p>
      <w:pPr>
        <w:pStyle w:val="ListParagraph"/>
        <w:numPr>
          <w:ilvl w:val="0"/>
          <w:numId w:val="2"/>
        </w:numPr>
        <w:spacing w:after="45" w:before="40"/>
        <w:jc w:val="both"/>
      </w:pPr>
      <w:r>
        <w:rPr>
          <w:b/>
          <w:bCs/>
          <w:sz w:val="22"/>
          <w:szCs w:val="22"/>
        </w:rPr>
        <w:t xml:space="preserve">Routing</w:t>
      </w:r>
      <w:r>
        <w:rPr>
          <w:sz w:val="22"/>
          <w:szCs w:val="22"/>
        </w:rPr>
        <w:t xml:space="preserve">: each node makes independent routing decision based on destination address in packet header.</w:t>
      </w:r>
    </w:p>
    <w:p>
      <w:pPr>
        <w:pStyle w:val="ListParagraph"/>
        <w:numPr>
          <w:ilvl w:val="0"/>
          <w:numId w:val="2"/>
        </w:numPr>
        <w:spacing w:after="45" w:before="40"/>
        <w:jc w:val="both"/>
      </w:pPr>
      <w:r>
        <w:rPr>
          <w:b/>
          <w:bCs/>
          <w:sz w:val="22"/>
          <w:szCs w:val="22"/>
        </w:rPr>
        <w:t xml:space="preserve">Reordering</w:t>
      </w:r>
      <w:r>
        <w:rPr>
          <w:sz w:val="22"/>
          <w:szCs w:val="22"/>
        </w:rPr>
        <w:t xml:space="preserve">: packets may arrive out of order — receiver must reassemble.</w:t>
      </w:r>
    </w:p>
    <w:p>
      <w:pPr>
        <w:pStyle w:val="ListParagraph"/>
        <w:numPr>
          <w:ilvl w:val="0"/>
          <w:numId w:val="2"/>
        </w:numPr>
        <w:spacing w:after="45" w:before="40"/>
        <w:jc w:val="both"/>
      </w:pPr>
      <w:r>
        <w:rPr>
          <w:b/>
          <w:bCs/>
          <w:sz w:val="22"/>
          <w:szCs w:val="22"/>
        </w:rPr>
        <w:t xml:space="preserve">Robustness</w:t>
      </w:r>
      <w:r>
        <w:rPr>
          <w:sz w:val="22"/>
          <w:szCs w:val="22"/>
        </w:rPr>
        <w:t xml:space="preserve">: if a node fails, packets are rerouted automatically.</w:t>
      </w:r>
    </w:p>
    <w:p>
      <w:pPr>
        <w:pStyle w:val="ListParagraph"/>
        <w:numPr>
          <w:ilvl w:val="0"/>
          <w:numId w:val="2"/>
        </w:numPr>
        <w:spacing w:after="45" w:before="40"/>
        <w:jc w:val="both"/>
      </w:pPr>
      <w:r>
        <w:rPr>
          <w:b/>
          <w:bCs/>
          <w:sz w:val="22"/>
          <w:szCs w:val="22"/>
        </w:rPr>
        <w:t xml:space="preserve">Examples</w:t>
      </w:r>
      <w:r>
        <w:rPr>
          <w:sz w:val="22"/>
          <w:szCs w:val="22"/>
        </w:rPr>
        <w:t xml:space="preserve">: IP (the Internet Protocol) — the foundation of the Internet.</w:t>
      </w:r>
    </w:p>
    <w:p>
      <w:pPr>
        <w:pStyle w:val="Heading3"/>
        <w:spacing w:after="80" w:before="200"/>
      </w:pPr>
      <w:r>
        <w:rPr>
          <w:b/>
          <w:bCs/>
          <w:color w:val="1A5230"/>
          <w:sz w:val="24"/>
          <w:szCs w:val="24"/>
        </w:rPr>
        <w:t xml:space="preserve">3.7.2 Virtual Circuit Packet Switching</w:t>
      </w:r>
    </w:p>
    <w:p>
      <w:pPr>
        <w:pStyle w:val="ListParagraph"/>
        <w:numPr>
          <w:ilvl w:val="0"/>
          <w:numId w:val="2"/>
        </w:numPr>
        <w:spacing w:after="45" w:before="40"/>
        <w:jc w:val="both"/>
      </w:pPr>
      <w:r>
        <w:rPr>
          <w:b/>
          <w:bCs/>
          <w:sz w:val="22"/>
          <w:szCs w:val="22"/>
        </w:rPr>
        <w:t xml:space="preserve">Connection-oriented</w:t>
      </w:r>
      <w:r>
        <w:rPr>
          <w:sz w:val="22"/>
          <w:szCs w:val="22"/>
        </w:rPr>
        <w:t xml:space="preserve">: a virtual circuit path is established before transmission. All packets follow the same path.</w:t>
      </w:r>
    </w:p>
    <w:p>
      <w:pPr>
        <w:pStyle w:val="ListParagraph"/>
        <w:numPr>
          <w:ilvl w:val="0"/>
          <w:numId w:val="2"/>
        </w:numPr>
        <w:spacing w:after="45" w:before="40"/>
        <w:jc w:val="both"/>
      </w:pPr>
      <w:r>
        <w:rPr>
          <w:b/>
          <w:bCs/>
          <w:sz w:val="22"/>
          <w:szCs w:val="22"/>
        </w:rPr>
        <w:t xml:space="preserve">VCI (Virtual Circuit Identifier)</w:t>
      </w:r>
      <w:r>
        <w:rPr>
          <w:sz w:val="22"/>
          <w:szCs w:val="22"/>
        </w:rPr>
        <w:t xml:space="preserve">: a short label in each packet's header (not full destination address) used by switches to forward packets.</w:t>
      </w:r>
    </w:p>
    <w:p>
      <w:pPr>
        <w:pStyle w:val="ListParagraph"/>
        <w:numPr>
          <w:ilvl w:val="0"/>
          <w:numId w:val="2"/>
        </w:numPr>
        <w:spacing w:after="45" w:before="40"/>
        <w:jc w:val="both"/>
      </w:pPr>
      <w:r>
        <w:rPr>
          <w:b/>
          <w:bCs/>
          <w:sz w:val="22"/>
          <w:szCs w:val="22"/>
        </w:rPr>
        <w:t xml:space="preserve">In-Order Delivery</w:t>
      </w:r>
      <w:r>
        <w:rPr>
          <w:sz w:val="22"/>
          <w:szCs w:val="22"/>
        </w:rPr>
        <w:t xml:space="preserve">: since all packets follow the same path, they arrive in order.</w:t>
      </w:r>
    </w:p>
    <w:p>
      <w:pPr>
        <w:pStyle w:val="ListParagraph"/>
        <w:numPr>
          <w:ilvl w:val="0"/>
          <w:numId w:val="2"/>
        </w:numPr>
        <w:spacing w:after="45" w:before="40"/>
        <w:jc w:val="both"/>
      </w:pPr>
      <w:r>
        <w:rPr>
          <w:b/>
          <w:bCs/>
          <w:sz w:val="22"/>
          <w:szCs w:val="22"/>
        </w:rPr>
        <w:t xml:space="preserve">Phases</w:t>
      </w:r>
      <w:r>
        <w:rPr>
          <w:sz w:val="22"/>
          <w:szCs w:val="22"/>
        </w:rPr>
        <w:t xml:space="preserve">: setup → data transfer → teardown (similar to circuit switching but no resource reservation).</w:t>
      </w:r>
    </w:p>
    <w:p>
      <w:pPr>
        <w:pStyle w:val="ListParagraph"/>
        <w:numPr>
          <w:ilvl w:val="0"/>
          <w:numId w:val="2"/>
        </w:numPr>
        <w:spacing w:after="45" w:before="40"/>
        <w:jc w:val="both"/>
      </w:pPr>
      <w:r>
        <w:rPr>
          <w:b/>
          <w:bCs/>
          <w:sz w:val="22"/>
          <w:szCs w:val="22"/>
        </w:rPr>
        <w:t xml:space="preserve">Examples</w:t>
      </w:r>
      <w:r>
        <w:rPr>
          <w:sz w:val="22"/>
          <w:szCs w:val="22"/>
        </w:rPr>
        <w:t xml:space="preserve">: ATM (Asynchronous Transfer Mode), Frame Relay, MPLS (Multi-Protocol Label Switching).</w:t>
      </w:r>
    </w:p>
    <w:p>
      <w:pPr>
        <w:pStyle w:val="Heading3"/>
        <w:spacing w:after="80" w:before="200"/>
      </w:pPr>
      <w:r>
        <w:rPr>
          <w:b/>
          <w:bCs/>
          <w:color w:val="1A5230"/>
          <w:sz w:val="24"/>
          <w:szCs w:val="24"/>
        </w:rPr>
        <w:t xml:space="preserve">3.7.3 Comparison: Circuit Switching vs Packet Switching</w:t>
      </w:r>
    </w:p>
    <w:p>
      <w:pPr>
        <w:pStyle w:val="ListParagraph"/>
        <w:numPr>
          <w:ilvl w:val="0"/>
          <w:numId w:val="2"/>
        </w:numPr>
        <w:spacing w:after="45" w:before="40"/>
        <w:jc w:val="both"/>
      </w:pPr>
      <w:r>
        <w:rPr>
          <w:b/>
          <w:bCs/>
          <w:sz w:val="22"/>
          <w:szCs w:val="22"/>
        </w:rPr>
        <w:t xml:space="preserve">Dedicated Resources</w:t>
      </w:r>
      <w:r>
        <w:rPr>
          <w:sz w:val="22"/>
          <w:szCs w:val="22"/>
        </w:rPr>
        <w:t xml:space="preserve">: Circuit — yes, guaranteed. Packet — no, shared dynamically.</w:t>
      </w:r>
    </w:p>
    <w:p>
      <w:pPr>
        <w:pStyle w:val="ListParagraph"/>
        <w:numPr>
          <w:ilvl w:val="0"/>
          <w:numId w:val="2"/>
        </w:numPr>
        <w:spacing w:after="45" w:before="40"/>
        <w:jc w:val="both"/>
      </w:pPr>
      <w:r>
        <w:rPr>
          <w:b/>
          <w:bCs/>
          <w:sz w:val="22"/>
          <w:szCs w:val="22"/>
        </w:rPr>
        <w:t xml:space="preserve">Delay</w:t>
      </w:r>
      <w:r>
        <w:rPr>
          <w:sz w:val="22"/>
          <w:szCs w:val="22"/>
        </w:rPr>
        <w:t xml:space="preserve">: Circuit — constant, predictable. Packet — variable (queuing delay).</w:t>
      </w:r>
    </w:p>
    <w:p>
      <w:pPr>
        <w:pStyle w:val="ListParagraph"/>
        <w:numPr>
          <w:ilvl w:val="0"/>
          <w:numId w:val="2"/>
        </w:numPr>
        <w:spacing w:after="45" w:before="40"/>
        <w:jc w:val="both"/>
      </w:pPr>
      <w:r>
        <w:rPr>
          <w:b/>
          <w:bCs/>
          <w:sz w:val="22"/>
          <w:szCs w:val="22"/>
        </w:rPr>
        <w:t xml:space="preserve">Efficiency</w:t>
      </w:r>
      <w:r>
        <w:rPr>
          <w:sz w:val="22"/>
          <w:szCs w:val="22"/>
        </w:rPr>
        <w:t xml:space="preserve">: Circuit — poor for bursty data. Packet — high efficiency for bursty data.</w:t>
      </w:r>
    </w:p>
    <w:p>
      <w:pPr>
        <w:pStyle w:val="ListParagraph"/>
        <w:numPr>
          <w:ilvl w:val="0"/>
          <w:numId w:val="2"/>
        </w:numPr>
        <w:spacing w:after="45" w:before="40"/>
        <w:jc w:val="both"/>
      </w:pPr>
      <w:r>
        <w:rPr>
          <w:b/>
          <w:bCs/>
          <w:sz w:val="22"/>
          <w:szCs w:val="22"/>
        </w:rPr>
        <w:t xml:space="preserve">Setup Required</w:t>
      </w:r>
      <w:r>
        <w:rPr>
          <w:sz w:val="22"/>
          <w:szCs w:val="22"/>
        </w:rPr>
        <w:t xml:space="preserve">: Circuit — yes, before transmission. Packet — no (datagram).</w:t>
      </w:r>
    </w:p>
    <w:p>
      <w:pPr>
        <w:pStyle w:val="ListParagraph"/>
        <w:numPr>
          <w:ilvl w:val="0"/>
          <w:numId w:val="2"/>
        </w:numPr>
        <w:spacing w:after="45" w:before="40"/>
        <w:jc w:val="both"/>
      </w:pPr>
      <w:r>
        <w:rPr>
          <w:b/>
          <w:bCs/>
          <w:sz w:val="22"/>
          <w:szCs w:val="22"/>
        </w:rPr>
        <w:t xml:space="preserve">Best For</w:t>
      </w:r>
      <w:r>
        <w:rPr>
          <w:sz w:val="22"/>
          <w:szCs w:val="22"/>
        </w:rPr>
        <w:t xml:space="preserve">: Circuit — voice, real-time audio/video. Packet — data, internet traffic.</w:t>
      </w:r>
    </w:p>
    <w:p>
      <w:pPr>
        <w:pStyle w:val="Heading2"/>
        <w:spacing w:after="100" w:before="320"/>
      </w:pPr>
      <w:r>
        <w:rPr>
          <w:b/>
          <w:bCs/>
          <w:color w:val="1F4E79"/>
          <w:sz w:val="28"/>
          <w:szCs w:val="28"/>
        </w:rPr>
        <w:t xml:space="preserve">3.8 X.25</w:t>
      </w:r>
    </w:p>
    <w:p>
      <w:pPr>
        <w:spacing w:after="80" w:before="60"/>
        <w:jc w:val="both"/>
      </w:pPr>
      <w:r>
        <w:rPr>
          <w:sz w:val="22"/>
          <w:szCs w:val="22"/>
        </w:rPr>
        <w:t xml:space="preserve">X.25 is an ITU-T standard for packet-switched wide area network communication, developed in the 1970s. It was the first international packet-switching standard and dominated WAN connectivity before the Internet era.</w:t>
      </w:r>
    </w:p>
    <w:p>
      <w:pPr>
        <w:pStyle w:val="ListParagraph"/>
        <w:numPr>
          <w:ilvl w:val="0"/>
          <w:numId w:val="2"/>
        </w:numPr>
        <w:spacing w:after="45" w:before="40"/>
        <w:jc w:val="both"/>
      </w:pPr>
      <w:r>
        <w:rPr>
          <w:b/>
          <w:bCs/>
          <w:sz w:val="22"/>
          <w:szCs w:val="22"/>
        </w:rPr>
        <w:t xml:space="preserve">Protocol Layers</w:t>
      </w:r>
      <w:r>
        <w:rPr>
          <w:sz w:val="22"/>
          <w:szCs w:val="22"/>
        </w:rPr>
        <w:t xml:space="preserve">: X.25 defines three layers: Physical (X.21), Data Link (LAPB — Link Access Procedure Balanced), and Packet (network layer).</w:t>
      </w:r>
    </w:p>
    <w:p>
      <w:pPr>
        <w:pStyle w:val="ListParagraph"/>
        <w:numPr>
          <w:ilvl w:val="0"/>
          <w:numId w:val="2"/>
        </w:numPr>
        <w:spacing w:after="45" w:before="40"/>
        <w:jc w:val="both"/>
      </w:pPr>
      <w:r>
        <w:rPr>
          <w:b/>
          <w:bCs/>
          <w:sz w:val="22"/>
          <w:szCs w:val="22"/>
        </w:rPr>
        <w:t xml:space="preserve">Virtual Circuits</w:t>
      </w:r>
      <w:r>
        <w:rPr>
          <w:sz w:val="22"/>
          <w:szCs w:val="22"/>
        </w:rPr>
        <w:t xml:space="preserve">: X.25 uses both Permanent Virtual Circuits (PVCs) and Switched Virtual Circuits (SVCs).</w:t>
      </w:r>
    </w:p>
    <w:p>
      <w:pPr>
        <w:pStyle w:val="ListParagraph"/>
        <w:numPr>
          <w:ilvl w:val="0"/>
          <w:numId w:val="2"/>
        </w:numPr>
        <w:spacing w:after="45" w:before="40"/>
        <w:jc w:val="both"/>
      </w:pPr>
      <w:r>
        <w:rPr>
          <w:b/>
          <w:bCs/>
          <w:sz w:val="22"/>
          <w:szCs w:val="22"/>
        </w:rPr>
        <w:t xml:space="preserve">Error Correction</w:t>
      </w:r>
      <w:r>
        <w:rPr>
          <w:sz w:val="22"/>
          <w:szCs w:val="22"/>
        </w:rPr>
        <w:t xml:space="preserve">: X.25 provides extensive error detection and correction at every node — designed for noisy analog telephone lines of the 1970s.</w:t>
      </w:r>
    </w:p>
    <w:p>
      <w:pPr>
        <w:pStyle w:val="ListParagraph"/>
        <w:numPr>
          <w:ilvl w:val="0"/>
          <w:numId w:val="2"/>
        </w:numPr>
        <w:spacing w:after="45" w:before="40"/>
        <w:jc w:val="both"/>
      </w:pPr>
      <w:r>
        <w:rPr>
          <w:b/>
          <w:bCs/>
          <w:sz w:val="22"/>
          <w:szCs w:val="22"/>
        </w:rPr>
        <w:t xml:space="preserve">Addressing</w:t>
      </w:r>
      <w:r>
        <w:rPr>
          <w:sz w:val="22"/>
          <w:szCs w:val="22"/>
        </w:rPr>
        <w:t xml:space="preserve">: uses X.121 addressing (up to 15-digit DTE address).</w:t>
      </w:r>
    </w:p>
    <w:p>
      <w:pPr>
        <w:pStyle w:val="ListParagraph"/>
        <w:numPr>
          <w:ilvl w:val="0"/>
          <w:numId w:val="2"/>
        </w:numPr>
        <w:spacing w:after="45" w:before="40"/>
        <w:jc w:val="both"/>
      </w:pPr>
      <w:r>
        <w:rPr>
          <w:b/>
          <w:bCs/>
          <w:sz w:val="22"/>
          <w:szCs w:val="22"/>
        </w:rPr>
        <w:t xml:space="preserve">Speed</w:t>
      </w:r>
      <w:r>
        <w:rPr>
          <w:sz w:val="22"/>
          <w:szCs w:val="22"/>
        </w:rPr>
        <w:t xml:space="preserve">: typically 9.6kbps – 2Mbps.</w:t>
      </w:r>
    </w:p>
    <w:p>
      <w:pPr>
        <w:pStyle w:val="ListParagraph"/>
        <w:numPr>
          <w:ilvl w:val="0"/>
          <w:numId w:val="2"/>
        </w:numPr>
        <w:spacing w:after="45" w:before="40"/>
        <w:jc w:val="both"/>
      </w:pPr>
      <w:r>
        <w:rPr>
          <w:b/>
          <w:bCs/>
          <w:sz w:val="22"/>
          <w:szCs w:val="22"/>
        </w:rPr>
        <w:t xml:space="preserve">Overhead</w:t>
      </w:r>
      <w:r>
        <w:rPr>
          <w:sz w:val="22"/>
          <w:szCs w:val="22"/>
        </w:rPr>
        <w:t xml:space="preserve">: heavy error correction and flow control at each hop makes X.25 slow by modern standards.</w:t>
      </w:r>
    </w:p>
    <w:p>
      <w:pPr>
        <w:pStyle w:val="ListParagraph"/>
        <w:numPr>
          <w:ilvl w:val="0"/>
          <w:numId w:val="2"/>
        </w:numPr>
        <w:spacing w:after="45" w:before="40"/>
        <w:jc w:val="both"/>
      </w:pPr>
      <w:r>
        <w:rPr>
          <w:b/>
          <w:bCs/>
          <w:sz w:val="22"/>
          <w:szCs w:val="22"/>
        </w:rPr>
        <w:t xml:space="preserve">Legacy</w:t>
      </w:r>
      <w:r>
        <w:rPr>
          <w:sz w:val="22"/>
          <w:szCs w:val="22"/>
        </w:rPr>
        <w:t xml:space="preserve">: largely replaced by Frame Relay and IP networks. Still used in some ATM and credit card payment systems.</w:t>
      </w:r>
    </w:p>
    <w:p>
      <w:pPr>
        <w:pStyle w:val="Heading2"/>
        <w:spacing w:after="100" w:before="320"/>
      </w:pPr>
      <w:r>
        <w:rPr>
          <w:b/>
          <w:bCs/>
          <w:color w:val="1F4E79"/>
          <w:sz w:val="28"/>
          <w:szCs w:val="28"/>
        </w:rPr>
        <w:t xml:space="preserve">3.9 Frame Relay</w:t>
      </w:r>
    </w:p>
    <w:p>
      <w:pPr>
        <w:spacing w:after="80" w:before="60"/>
        <w:jc w:val="both"/>
      </w:pPr>
      <w:r>
        <w:rPr>
          <w:sz w:val="22"/>
          <w:szCs w:val="22"/>
        </w:rPr>
        <w:t xml:space="preserve">Frame Relay is a streamlined, high-performance packet-switching protocol for WAN communication. It is a simplified, faster successor to X.25, removing the extensive per-hop error correction (relying on end-to-end error correction instead).</w:t>
      </w:r>
    </w:p>
    <w:p>
      <w:pPr>
        <w:pStyle w:val="ListParagraph"/>
        <w:numPr>
          <w:ilvl w:val="0"/>
          <w:numId w:val="2"/>
        </w:numPr>
        <w:spacing w:after="45" w:before="40"/>
        <w:jc w:val="both"/>
      </w:pPr>
      <w:r>
        <w:rPr>
          <w:b/>
          <w:bCs/>
          <w:sz w:val="22"/>
          <w:szCs w:val="22"/>
        </w:rPr>
        <w:t xml:space="preserve">Virtual Circuits</w:t>
      </w:r>
      <w:r>
        <w:rPr>
          <w:sz w:val="22"/>
          <w:szCs w:val="22"/>
        </w:rPr>
        <w:t xml:space="preserve">: operates over Permanent Virtual Circuits (PVCs). Uses DLCI (Data Link Connection Identifier) to identify VCs.</w:t>
      </w:r>
    </w:p>
    <w:p>
      <w:pPr>
        <w:pStyle w:val="ListParagraph"/>
        <w:numPr>
          <w:ilvl w:val="0"/>
          <w:numId w:val="2"/>
        </w:numPr>
        <w:spacing w:after="45" w:before="40"/>
        <w:jc w:val="both"/>
      </w:pPr>
      <w:r>
        <w:rPr>
          <w:b/>
          <w:bCs/>
          <w:sz w:val="22"/>
          <w:szCs w:val="22"/>
        </w:rPr>
        <w:t xml:space="preserve">CIR — Committed Information Rate</w:t>
      </w:r>
      <w:r>
        <w:rPr>
          <w:sz w:val="22"/>
          <w:szCs w:val="22"/>
        </w:rPr>
        <w:t xml:space="preserve">: the guaranteed bandwidth for a VC. Traffic above CIR may be sent (tagged as DE — Discard Eligible) but can be dropped if network is congested.</w:t>
      </w:r>
    </w:p>
    <w:p>
      <w:pPr>
        <w:pStyle w:val="ListParagraph"/>
        <w:numPr>
          <w:ilvl w:val="0"/>
          <w:numId w:val="2"/>
        </w:numPr>
        <w:spacing w:after="45" w:before="40"/>
        <w:jc w:val="both"/>
      </w:pPr>
      <w:r>
        <w:rPr>
          <w:b/>
          <w:bCs/>
          <w:sz w:val="22"/>
          <w:szCs w:val="22"/>
        </w:rPr>
        <w:t xml:space="preserve">Congestion Control</w:t>
      </w:r>
      <w:r>
        <w:rPr>
          <w:sz w:val="22"/>
          <w:szCs w:val="22"/>
        </w:rPr>
        <w:t xml:space="preserve">: FECN (Forward Explicit Congestion Notification) and BECN (Backward Explicit Congestion Notification) bits signal congestion to endpoints.</w:t>
      </w:r>
    </w:p>
    <w:p>
      <w:pPr>
        <w:pStyle w:val="ListParagraph"/>
        <w:numPr>
          <w:ilvl w:val="0"/>
          <w:numId w:val="2"/>
        </w:numPr>
        <w:spacing w:after="45" w:before="40"/>
        <w:jc w:val="both"/>
      </w:pPr>
      <w:r>
        <w:rPr>
          <w:b/>
          <w:bCs/>
          <w:sz w:val="22"/>
          <w:szCs w:val="22"/>
        </w:rPr>
        <w:t xml:space="preserve">Speed</w:t>
      </w:r>
      <w:r>
        <w:rPr>
          <w:sz w:val="22"/>
          <w:szCs w:val="22"/>
        </w:rPr>
        <w:t xml:space="preserve">: typically 56kbps – 45Mbps (T3). Much faster than X.25.</w:t>
      </w:r>
    </w:p>
    <w:p>
      <w:pPr>
        <w:pStyle w:val="ListParagraph"/>
        <w:numPr>
          <w:ilvl w:val="0"/>
          <w:numId w:val="2"/>
        </w:numPr>
        <w:spacing w:after="45" w:before="40"/>
        <w:jc w:val="both"/>
      </w:pPr>
      <w:r>
        <w:rPr>
          <w:b/>
          <w:bCs/>
          <w:sz w:val="22"/>
          <w:szCs w:val="22"/>
        </w:rPr>
        <w:t xml:space="preserve">No Error Correction at Intermediate Nodes</w:t>
      </w:r>
      <w:r>
        <w:rPr>
          <w:sz w:val="22"/>
          <w:szCs w:val="22"/>
        </w:rPr>
        <w:t xml:space="preserve">: relies on higher-layer protocols (TCP) for end-to-end error recovery. Reduces overhead dramatically.</w:t>
      </w:r>
    </w:p>
    <w:p>
      <w:pPr>
        <w:pStyle w:val="ListParagraph"/>
        <w:numPr>
          <w:ilvl w:val="0"/>
          <w:numId w:val="2"/>
        </w:numPr>
        <w:spacing w:after="45" w:before="40"/>
        <w:jc w:val="both"/>
      </w:pPr>
      <w:r>
        <w:rPr>
          <w:b/>
          <w:bCs/>
          <w:sz w:val="22"/>
          <w:szCs w:val="22"/>
        </w:rPr>
        <w:t xml:space="preserve">Applications</w:t>
      </w:r>
      <w:r>
        <w:rPr>
          <w:sz w:val="22"/>
          <w:szCs w:val="22"/>
        </w:rPr>
        <w:t xml:space="preserve">: corporate WAN connectivity, interconnecting LANs across cities. Largely replaced by MPLS and Ethernet WAN.</w:t>
      </w:r>
    </w:p>
    <w:p>
      <w:r>
        <w:br/>
      </w:r>
    </w:p>
    <w:p>
      <w:pPr>
        <w:pBdr>
          <w:bottom w:val="single" w:color="7B241C" w:sz="6"/>
        </w:pBdr>
        <w:spacing w:after="300" w:before="200"/>
        <w:jc w:val="center"/>
      </w:pPr>
      <w:r>
        <w:rPr>
          <w:b/>
          <w:bCs/>
          <w:color w:val="7B241C"/>
          <w:sz w:val="30"/>
          <w:szCs w:val="30"/>
        </w:rPr>
        <w:t xml:space="preserve">PART B — SECURITY AND CRYPTOGRAPHY</w:t>
      </w:r>
    </w:p>
    <w:p>
      <w:pPr>
        <w:pStyle w:val="Heading1"/>
        <w:pBdr>
          <w:bottom w:val="thick" w:color="2E75B6" w:sz="8" w:space="4"/>
        </w:pBdr>
        <w:spacing w:after="180" w:before="480"/>
      </w:pPr>
      <w:r>
        <w:rPr>
          <w:b/>
          <w:bCs/>
          <w:color w:val="1A2A4A"/>
          <w:sz w:val="34"/>
          <w:szCs w:val="34"/>
        </w:rPr>
        <w:t xml:space="preserve">UNIT IV — Attacks on Computers and Computer Security</w:t>
      </w:r>
    </w:p>
    <w:p>
      <w:pPr>
        <w:pStyle w:val="Heading2"/>
        <w:spacing w:after="100" w:before="320"/>
      </w:pPr>
      <w:r>
        <w:rPr>
          <w:b/>
          <w:bCs/>
          <w:color w:val="1F4E79"/>
          <w:sz w:val="28"/>
          <w:szCs w:val="28"/>
        </w:rPr>
        <w:t xml:space="preserve">4.1 Introduction to Computer Security</w:t>
      </w:r>
    </w:p>
    <w:p>
      <w:pPr>
        <w:spacing w:after="80" w:before="60"/>
        <w:jc w:val="both"/>
      </w:pPr>
      <w:r>
        <w:rPr>
          <w:sz w:val="22"/>
          <w:szCs w:val="22"/>
        </w:rPr>
        <w:t xml:space="preserve">Computer security (also called cybersecurity or IT security) is the protection of computer systems, networks, and data from theft, damage, unauthorised access, disclosure, disruption, or modification.</w:t>
      </w:r>
    </w:p>
    <w:p>
      <w:pPr>
        <w:spacing w:after="80" w:before="60"/>
        <w:jc w:val="both"/>
      </w:pPr>
      <w:r>
        <w:rPr>
          <w:sz w:val="22"/>
          <w:szCs w:val="22"/>
        </w:rPr>
        <w:t xml:space="preserve">As digital systems have become central to business, government, defence, healthcare, and personal life, the importance of security has grown enormously. Every connected system is potentially vulnerable.</w:t>
      </w:r>
    </w:p>
    <w:p>
      <w:pPr>
        <w:pStyle w:val="Heading2"/>
        <w:spacing w:after="100" w:before="320"/>
      </w:pPr>
      <w:r>
        <w:rPr>
          <w:b/>
          <w:bCs/>
          <w:color w:val="1F4E79"/>
          <w:sz w:val="28"/>
          <w:szCs w:val="28"/>
        </w:rPr>
        <w:t xml:space="preserve">4.2 The Need for Security</w:t>
      </w:r>
    </w:p>
    <w:p>
      <w:pPr>
        <w:pStyle w:val="ListParagraph"/>
        <w:numPr>
          <w:ilvl w:val="0"/>
          <w:numId w:val="2"/>
        </w:numPr>
        <w:spacing w:after="45" w:before="40"/>
        <w:jc w:val="both"/>
      </w:pPr>
      <w:r>
        <w:rPr>
          <w:b/>
          <w:bCs/>
          <w:sz w:val="22"/>
          <w:szCs w:val="22"/>
        </w:rPr>
        <w:t xml:space="preserve">Protection of Sensitive Data</w:t>
      </w:r>
      <w:r>
        <w:rPr>
          <w:sz w:val="22"/>
          <w:szCs w:val="22"/>
        </w:rPr>
        <w:t xml:space="preserve">: personal information, financial records, intellectual property, trade secrets, and national security data must be protected from unauthorised access.</w:t>
      </w:r>
    </w:p>
    <w:p>
      <w:pPr>
        <w:pStyle w:val="ListParagraph"/>
        <w:numPr>
          <w:ilvl w:val="0"/>
          <w:numId w:val="2"/>
        </w:numPr>
        <w:spacing w:after="45" w:before="40"/>
        <w:jc w:val="both"/>
      </w:pPr>
      <w:r>
        <w:rPr>
          <w:b/>
          <w:bCs/>
          <w:sz w:val="22"/>
          <w:szCs w:val="22"/>
        </w:rPr>
        <w:t xml:space="preserve">Business Continuity</w:t>
      </w:r>
      <w:r>
        <w:rPr>
          <w:sz w:val="22"/>
          <w:szCs w:val="22"/>
        </w:rPr>
        <w:t xml:space="preserve">: cyberattacks can disrupt operations, causing enormous financial losses. The average cost of a data breach exceeds $4 million (IBM, 2023).</w:t>
      </w:r>
    </w:p>
    <w:p>
      <w:pPr>
        <w:pStyle w:val="ListParagraph"/>
        <w:numPr>
          <w:ilvl w:val="0"/>
          <w:numId w:val="2"/>
        </w:numPr>
        <w:spacing w:after="45" w:before="40"/>
        <w:jc w:val="both"/>
      </w:pPr>
      <w:r>
        <w:rPr>
          <w:b/>
          <w:bCs/>
          <w:sz w:val="22"/>
          <w:szCs w:val="22"/>
        </w:rPr>
        <w:t xml:space="preserve">Legal and Regulatory Compliance</w:t>
      </w:r>
      <w:r>
        <w:rPr>
          <w:sz w:val="22"/>
          <w:szCs w:val="22"/>
        </w:rPr>
        <w:t xml:space="preserve">: GDPR, HIPAA, PCI-DSS, IT Act mandate specific security standards with legal penalties for non-compliance.</w:t>
      </w:r>
    </w:p>
    <w:p>
      <w:pPr>
        <w:pStyle w:val="ListParagraph"/>
        <w:numPr>
          <w:ilvl w:val="0"/>
          <w:numId w:val="2"/>
        </w:numPr>
        <w:spacing w:after="45" w:before="40"/>
        <w:jc w:val="both"/>
      </w:pPr>
      <w:r>
        <w:rPr>
          <w:b/>
          <w:bCs/>
          <w:sz w:val="22"/>
          <w:szCs w:val="22"/>
        </w:rPr>
        <w:t xml:space="preserve">Trust and Reputation</w:t>
      </w:r>
      <w:r>
        <w:rPr>
          <w:sz w:val="22"/>
          <w:szCs w:val="22"/>
        </w:rPr>
        <w:t xml:space="preserve">: security breaches destroy customer trust and brand reputation — often impossible to fully recover.</w:t>
      </w:r>
    </w:p>
    <w:p>
      <w:pPr>
        <w:pStyle w:val="ListParagraph"/>
        <w:numPr>
          <w:ilvl w:val="0"/>
          <w:numId w:val="2"/>
        </w:numPr>
        <w:spacing w:after="45" w:before="40"/>
        <w:jc w:val="both"/>
      </w:pPr>
      <w:r>
        <w:rPr>
          <w:b/>
          <w:bCs/>
          <w:sz w:val="22"/>
          <w:szCs w:val="22"/>
        </w:rPr>
        <w:t xml:space="preserve">National Security</w:t>
      </w:r>
      <w:r>
        <w:rPr>
          <w:sz w:val="22"/>
          <w:szCs w:val="22"/>
        </w:rPr>
        <w:t xml:space="preserve">: critical infrastructure (power grids, water systems, financial systems) are targets of state-sponsored cyberattacks.</w:t>
      </w:r>
    </w:p>
    <w:p>
      <w:pPr>
        <w:pStyle w:val="ListParagraph"/>
        <w:numPr>
          <w:ilvl w:val="0"/>
          <w:numId w:val="2"/>
        </w:numPr>
        <w:spacing w:after="45" w:before="40"/>
        <w:jc w:val="both"/>
      </w:pPr>
      <w:r>
        <w:rPr>
          <w:b/>
          <w:bCs/>
          <w:sz w:val="22"/>
          <w:szCs w:val="22"/>
        </w:rPr>
        <w:t xml:space="preserve">Prevention of Financial Crime</w:t>
      </w:r>
      <w:r>
        <w:rPr>
          <w:sz w:val="22"/>
          <w:szCs w:val="22"/>
        </w:rPr>
        <w:t xml:space="preserve">: fraud, ransomware, and theft cause trillions of dollars in global losses annually.</w:t>
      </w:r>
    </w:p>
    <w:p>
      <w:pPr>
        <w:pStyle w:val="Heading2"/>
        <w:spacing w:after="100" w:before="320"/>
      </w:pPr>
      <w:r>
        <w:rPr>
          <w:b/>
          <w:bCs/>
          <w:color w:val="1F4E79"/>
          <w:sz w:val="28"/>
          <w:szCs w:val="28"/>
        </w:rPr>
        <w:t xml:space="preserve">4.3 Security Approaches</w:t>
      </w:r>
    </w:p>
    <w:p>
      <w:pPr>
        <w:pStyle w:val="Heading3"/>
        <w:spacing w:after="80" w:before="200"/>
      </w:pPr>
      <w:r>
        <w:rPr>
          <w:b/>
          <w:bCs/>
          <w:color w:val="1A5230"/>
          <w:sz w:val="24"/>
          <w:szCs w:val="24"/>
        </w:rPr>
        <w:t xml:space="preserve">4.3.1 Prevention</w:t>
      </w:r>
    </w:p>
    <w:p>
      <w:pPr>
        <w:pStyle w:val="ListParagraph"/>
        <w:numPr>
          <w:ilvl w:val="0"/>
          <w:numId w:val="2"/>
        </w:numPr>
        <w:spacing w:after="45" w:before="40"/>
        <w:jc w:val="both"/>
      </w:pPr>
      <w:r>
        <w:rPr>
          <w:b/>
          <w:bCs/>
          <w:sz w:val="22"/>
          <w:szCs w:val="22"/>
        </w:rPr>
        <w:t xml:space="preserve">Access Control</w:t>
      </w:r>
      <w:r>
        <w:rPr>
          <w:sz w:val="22"/>
          <w:szCs w:val="22"/>
        </w:rPr>
        <w:t xml:space="preserve">: restricting who can access systems and data — authentication, authorisation, least privilege principle.</w:t>
      </w:r>
    </w:p>
    <w:p>
      <w:pPr>
        <w:pStyle w:val="ListParagraph"/>
        <w:numPr>
          <w:ilvl w:val="0"/>
          <w:numId w:val="2"/>
        </w:numPr>
        <w:spacing w:after="45" w:before="40"/>
        <w:jc w:val="both"/>
      </w:pPr>
      <w:r>
        <w:rPr>
          <w:b/>
          <w:bCs/>
          <w:sz w:val="22"/>
          <w:szCs w:val="22"/>
        </w:rPr>
        <w:t xml:space="preserve">Encryption</w:t>
      </w:r>
      <w:r>
        <w:rPr>
          <w:sz w:val="22"/>
          <w:szCs w:val="22"/>
        </w:rPr>
        <w:t xml:space="preserve">: transforming data so only authorised parties can read it.</w:t>
      </w:r>
    </w:p>
    <w:p>
      <w:pPr>
        <w:pStyle w:val="ListParagraph"/>
        <w:numPr>
          <w:ilvl w:val="0"/>
          <w:numId w:val="2"/>
        </w:numPr>
        <w:spacing w:after="45" w:before="40"/>
        <w:jc w:val="both"/>
      </w:pPr>
      <w:r>
        <w:rPr>
          <w:b/>
          <w:bCs/>
          <w:sz w:val="22"/>
          <w:szCs w:val="22"/>
        </w:rPr>
        <w:t xml:space="preserve">Firewalls</w:t>
      </w:r>
      <w:r>
        <w:rPr>
          <w:sz w:val="22"/>
          <w:szCs w:val="22"/>
        </w:rPr>
        <w:t xml:space="preserve">: filtering network traffic based on rules to block malicious packets.</w:t>
      </w:r>
    </w:p>
    <w:p>
      <w:pPr>
        <w:pStyle w:val="ListParagraph"/>
        <w:numPr>
          <w:ilvl w:val="0"/>
          <w:numId w:val="2"/>
        </w:numPr>
        <w:spacing w:after="45" w:before="40"/>
        <w:jc w:val="both"/>
      </w:pPr>
      <w:r>
        <w:rPr>
          <w:b/>
          <w:bCs/>
          <w:sz w:val="22"/>
          <w:szCs w:val="22"/>
        </w:rPr>
        <w:t xml:space="preserve">Patch Management</w:t>
      </w:r>
      <w:r>
        <w:rPr>
          <w:sz w:val="22"/>
          <w:szCs w:val="22"/>
        </w:rPr>
        <w:t xml:space="preserve">: regularly updating software to fix known vulnerabilities.</w:t>
      </w:r>
    </w:p>
    <w:p>
      <w:pPr>
        <w:pStyle w:val="ListParagraph"/>
        <w:numPr>
          <w:ilvl w:val="0"/>
          <w:numId w:val="2"/>
        </w:numPr>
        <w:spacing w:after="45" w:before="40"/>
        <w:jc w:val="both"/>
      </w:pPr>
      <w:r>
        <w:rPr>
          <w:b/>
          <w:bCs/>
          <w:sz w:val="22"/>
          <w:szCs w:val="22"/>
        </w:rPr>
        <w:t xml:space="preserve">Security Training</w:t>
      </w:r>
      <w:r>
        <w:rPr>
          <w:sz w:val="22"/>
          <w:szCs w:val="22"/>
        </w:rPr>
        <w:t xml:space="preserve">: educating users to recognise and avoid social engineering and phishing attacks.</w:t>
      </w:r>
    </w:p>
    <w:p>
      <w:pPr>
        <w:pStyle w:val="Heading3"/>
        <w:spacing w:after="80" w:before="200"/>
      </w:pPr>
      <w:r>
        <w:rPr>
          <w:b/>
          <w:bCs/>
          <w:color w:val="1A5230"/>
          <w:sz w:val="24"/>
          <w:szCs w:val="24"/>
        </w:rPr>
        <w:t xml:space="preserve">4.3.2 Detection</w:t>
      </w:r>
    </w:p>
    <w:p>
      <w:pPr>
        <w:pStyle w:val="ListParagraph"/>
        <w:numPr>
          <w:ilvl w:val="0"/>
          <w:numId w:val="2"/>
        </w:numPr>
        <w:spacing w:after="45" w:before="40"/>
        <w:jc w:val="both"/>
      </w:pPr>
      <w:r>
        <w:rPr>
          <w:b/>
          <w:bCs/>
          <w:sz w:val="22"/>
          <w:szCs w:val="22"/>
        </w:rPr>
        <w:t xml:space="preserve">Intrusion Detection Systems (IDS)</w:t>
      </w:r>
      <w:r>
        <w:rPr>
          <w:sz w:val="22"/>
          <w:szCs w:val="22"/>
        </w:rPr>
        <w:t xml:space="preserve">: monitor network/system activity for signs of attacks or policy violations.</w:t>
      </w:r>
    </w:p>
    <w:p>
      <w:pPr>
        <w:pStyle w:val="ListParagraph"/>
        <w:numPr>
          <w:ilvl w:val="0"/>
          <w:numId w:val="2"/>
        </w:numPr>
        <w:spacing w:after="45" w:before="40"/>
        <w:jc w:val="both"/>
      </w:pPr>
      <w:r>
        <w:rPr>
          <w:b/>
          <w:bCs/>
          <w:sz w:val="22"/>
          <w:szCs w:val="22"/>
        </w:rPr>
        <w:t xml:space="preserve">Security Information and Event Management (SIEM)</w:t>
      </w:r>
      <w:r>
        <w:rPr>
          <w:sz w:val="22"/>
          <w:szCs w:val="22"/>
        </w:rPr>
        <w:t xml:space="preserve">: aggregate and analyse security events from across the organisation.</w:t>
      </w:r>
    </w:p>
    <w:p>
      <w:pPr>
        <w:pStyle w:val="ListParagraph"/>
        <w:numPr>
          <w:ilvl w:val="0"/>
          <w:numId w:val="2"/>
        </w:numPr>
        <w:spacing w:after="45" w:before="40"/>
        <w:jc w:val="both"/>
      </w:pPr>
      <w:r>
        <w:rPr>
          <w:b/>
          <w:bCs/>
          <w:sz w:val="22"/>
          <w:szCs w:val="22"/>
        </w:rPr>
        <w:t xml:space="preserve">Audit Logs</w:t>
      </w:r>
      <w:r>
        <w:rPr>
          <w:sz w:val="22"/>
          <w:szCs w:val="22"/>
        </w:rPr>
        <w:t xml:space="preserve">: comprehensive logging of system and user activities for forensic analysis.</w:t>
      </w:r>
    </w:p>
    <w:p>
      <w:pPr>
        <w:pStyle w:val="ListParagraph"/>
        <w:numPr>
          <w:ilvl w:val="0"/>
          <w:numId w:val="2"/>
        </w:numPr>
        <w:spacing w:after="45" w:before="40"/>
        <w:jc w:val="both"/>
      </w:pPr>
      <w:r>
        <w:rPr>
          <w:b/>
          <w:bCs/>
          <w:sz w:val="22"/>
          <w:szCs w:val="22"/>
        </w:rPr>
        <w:t xml:space="preserve">Vulnerability Scanning</w:t>
      </w:r>
      <w:r>
        <w:rPr>
          <w:sz w:val="22"/>
          <w:szCs w:val="22"/>
        </w:rPr>
        <w:t xml:space="preserve">: automated tools scan systems for known vulnerabilities.</w:t>
      </w:r>
    </w:p>
    <w:p>
      <w:pPr>
        <w:pStyle w:val="Heading3"/>
        <w:spacing w:after="80" w:before="200"/>
      </w:pPr>
      <w:r>
        <w:rPr>
          <w:b/>
          <w:bCs/>
          <w:color w:val="1A5230"/>
          <w:sz w:val="24"/>
          <w:szCs w:val="24"/>
        </w:rPr>
        <w:t xml:space="preserve">4.3.3 Response and Recovery</w:t>
      </w:r>
    </w:p>
    <w:p>
      <w:pPr>
        <w:pStyle w:val="ListParagraph"/>
        <w:numPr>
          <w:ilvl w:val="0"/>
          <w:numId w:val="2"/>
        </w:numPr>
        <w:spacing w:after="45" w:before="40"/>
        <w:jc w:val="both"/>
      </w:pPr>
      <w:r>
        <w:rPr>
          <w:b/>
          <w:bCs/>
          <w:sz w:val="22"/>
          <w:szCs w:val="22"/>
        </w:rPr>
        <w:t xml:space="preserve">Incident Response Plan (IRP)</w:t>
      </w:r>
      <w:r>
        <w:rPr>
          <w:sz w:val="22"/>
          <w:szCs w:val="22"/>
        </w:rPr>
        <w:t xml:space="preserve">: documented procedures for responding to security incidents — contain, eradicate, recover.</w:t>
      </w:r>
    </w:p>
    <w:p>
      <w:pPr>
        <w:pStyle w:val="ListParagraph"/>
        <w:numPr>
          <w:ilvl w:val="0"/>
          <w:numId w:val="2"/>
        </w:numPr>
        <w:spacing w:after="45" w:before="40"/>
        <w:jc w:val="both"/>
      </w:pPr>
      <w:r>
        <w:rPr>
          <w:b/>
          <w:bCs/>
          <w:sz w:val="22"/>
          <w:szCs w:val="22"/>
        </w:rPr>
        <w:t xml:space="preserve">Business Continuity Plan (BCP)</w:t>
      </w:r>
      <w:r>
        <w:rPr>
          <w:sz w:val="22"/>
          <w:szCs w:val="22"/>
        </w:rPr>
        <w:t xml:space="preserve">: ensures critical operations can continue after a security incident.</w:t>
      </w:r>
    </w:p>
    <w:p>
      <w:pPr>
        <w:pStyle w:val="ListParagraph"/>
        <w:numPr>
          <w:ilvl w:val="0"/>
          <w:numId w:val="2"/>
        </w:numPr>
        <w:spacing w:after="45" w:before="40"/>
        <w:jc w:val="both"/>
      </w:pPr>
      <w:r>
        <w:rPr>
          <w:b/>
          <w:bCs/>
          <w:sz w:val="22"/>
          <w:szCs w:val="22"/>
        </w:rPr>
        <w:t xml:space="preserve">Disaster Recovery</w:t>
      </w:r>
      <w:r>
        <w:rPr>
          <w:sz w:val="22"/>
          <w:szCs w:val="22"/>
        </w:rPr>
        <w:t xml:space="preserve">: restoring systems and data after a major incident.</w:t>
      </w:r>
    </w:p>
    <w:p>
      <w:pPr>
        <w:pStyle w:val="ListParagraph"/>
        <w:numPr>
          <w:ilvl w:val="0"/>
          <w:numId w:val="2"/>
        </w:numPr>
        <w:spacing w:after="45" w:before="40"/>
        <w:jc w:val="both"/>
      </w:pPr>
      <w:r>
        <w:rPr>
          <w:b/>
          <w:bCs/>
          <w:sz w:val="22"/>
          <w:szCs w:val="22"/>
        </w:rPr>
        <w:t xml:space="preserve">Forensic Analysis</w:t>
      </w:r>
      <w:r>
        <w:rPr>
          <w:sz w:val="22"/>
          <w:szCs w:val="22"/>
        </w:rPr>
        <w:t xml:space="preserve">: post-incident investigation to understand what happened and prevent recurrence.</w:t>
      </w:r>
    </w:p>
    <w:p>
      <w:pPr>
        <w:pStyle w:val="Heading2"/>
        <w:spacing w:after="100" w:before="320"/>
      </w:pPr>
      <w:r>
        <w:rPr>
          <w:b/>
          <w:bCs/>
          <w:color w:val="1F4E79"/>
          <w:sz w:val="28"/>
          <w:szCs w:val="28"/>
        </w:rPr>
        <w:t xml:space="preserve">4.4 Principles of Security (CIA Triad + Extensions)</w:t>
      </w:r>
    </w:p>
    <w:p>
      <w:pPr>
        <w:pStyle w:val="ListParagraph"/>
        <w:numPr>
          <w:ilvl w:val="0"/>
          <w:numId w:val="2"/>
        </w:numPr>
        <w:spacing w:after="45" w:before="40"/>
        <w:jc w:val="both"/>
      </w:pPr>
      <w:r>
        <w:rPr>
          <w:b/>
          <w:bCs/>
          <w:sz w:val="22"/>
          <w:szCs w:val="22"/>
        </w:rPr>
        <w:t xml:space="preserve">Confidentiality</w:t>
      </w:r>
      <w:r>
        <w:rPr>
          <w:sz w:val="22"/>
          <w:szCs w:val="22"/>
        </w:rPr>
        <w:t xml:space="preserve">: ensuring information is accessible only to those authorised to have access. Violated by unauthorised disclosure, eavesdropping, or data theft. Enforced by encryption, access controls.</w:t>
      </w:r>
    </w:p>
    <w:p>
      <w:pPr>
        <w:pStyle w:val="ListParagraph"/>
        <w:numPr>
          <w:ilvl w:val="0"/>
          <w:numId w:val="2"/>
        </w:numPr>
        <w:spacing w:after="45" w:before="40"/>
        <w:jc w:val="both"/>
      </w:pPr>
      <w:r>
        <w:rPr>
          <w:b/>
          <w:bCs/>
          <w:sz w:val="22"/>
          <w:szCs w:val="22"/>
        </w:rPr>
        <w:t xml:space="preserve">Integrity</w:t>
      </w:r>
      <w:r>
        <w:rPr>
          <w:sz w:val="22"/>
          <w:szCs w:val="22"/>
        </w:rPr>
        <w:t xml:space="preserve">: ensuring accuracy and completeness of information — protection from unauthorised modification. Violated by data corruption, malware, or man-in-the-middle attacks. Enforced by hashing, digital signatures, access controls.</w:t>
      </w:r>
    </w:p>
    <w:p>
      <w:pPr>
        <w:pStyle w:val="ListParagraph"/>
        <w:numPr>
          <w:ilvl w:val="0"/>
          <w:numId w:val="2"/>
        </w:numPr>
        <w:spacing w:after="45" w:before="40"/>
        <w:jc w:val="both"/>
      </w:pPr>
      <w:r>
        <w:rPr>
          <w:b/>
          <w:bCs/>
          <w:sz w:val="22"/>
          <w:szCs w:val="22"/>
        </w:rPr>
        <w:t xml:space="preserve">Availability</w:t>
      </w:r>
      <w:r>
        <w:rPr>
          <w:sz w:val="22"/>
          <w:szCs w:val="22"/>
        </w:rPr>
        <w:t xml:space="preserve">: ensuring authorised users have reliable, timely access to information and systems. Violated by DDoS attacks, ransomware, hardware failures. Enforced by redundancy, backups, DDoS protection.</w:t>
      </w:r>
    </w:p>
    <w:p>
      <w:pPr>
        <w:pStyle w:val="ListParagraph"/>
        <w:numPr>
          <w:ilvl w:val="0"/>
          <w:numId w:val="2"/>
        </w:numPr>
        <w:spacing w:after="45" w:before="40"/>
        <w:jc w:val="both"/>
      </w:pPr>
      <w:r>
        <w:rPr>
          <w:b/>
          <w:bCs/>
          <w:sz w:val="22"/>
          <w:szCs w:val="22"/>
        </w:rPr>
        <w:t xml:space="preserve">Authenticity</w:t>
      </w:r>
      <w:r>
        <w:rPr>
          <w:sz w:val="22"/>
          <w:szCs w:val="22"/>
        </w:rPr>
        <w:t xml:space="preserve">: verifying the identity of communicating parties — the message is genuinely from who it claims. Enforced by digital signatures, certificates, multi-factor authentication.</w:t>
      </w:r>
    </w:p>
    <w:p>
      <w:pPr>
        <w:pStyle w:val="ListParagraph"/>
        <w:numPr>
          <w:ilvl w:val="0"/>
          <w:numId w:val="2"/>
        </w:numPr>
        <w:spacing w:after="45" w:before="40"/>
        <w:jc w:val="both"/>
      </w:pPr>
      <w:r>
        <w:rPr>
          <w:b/>
          <w:bCs/>
          <w:sz w:val="22"/>
          <w:szCs w:val="22"/>
        </w:rPr>
        <w:t xml:space="preserve">Non-repudiation</w:t>
      </w:r>
      <w:r>
        <w:rPr>
          <w:sz w:val="22"/>
          <w:szCs w:val="22"/>
        </w:rPr>
        <w:t xml:space="preserve">: preventing parties from denying actions they have performed. Enforced by digital signatures and audit logs — provides legal accountability.</w:t>
      </w:r>
    </w:p>
    <w:p>
      <w:pPr>
        <w:pStyle w:val="ListParagraph"/>
        <w:numPr>
          <w:ilvl w:val="0"/>
          <w:numId w:val="2"/>
        </w:numPr>
        <w:spacing w:after="45" w:before="40"/>
        <w:jc w:val="both"/>
      </w:pPr>
      <w:r>
        <w:rPr>
          <w:b/>
          <w:bCs/>
          <w:sz w:val="22"/>
          <w:szCs w:val="22"/>
        </w:rPr>
        <w:t xml:space="preserve">Accountability</w:t>
      </w:r>
      <w:r>
        <w:rPr>
          <w:sz w:val="22"/>
          <w:szCs w:val="22"/>
        </w:rPr>
        <w:t xml:space="preserve">: tracking and logging actions so individuals can be held responsible for their actions on a system.</w:t>
      </w:r>
    </w:p>
    <w:p>
      <w:pPr>
        <w:pStyle w:val="ListParagraph"/>
        <w:numPr>
          <w:ilvl w:val="0"/>
          <w:numId w:val="2"/>
        </w:numPr>
        <w:spacing w:after="45" w:before="40"/>
        <w:jc w:val="both"/>
      </w:pPr>
      <w:r>
        <w:rPr>
          <w:b/>
          <w:bCs/>
          <w:sz w:val="22"/>
          <w:szCs w:val="22"/>
        </w:rPr>
        <w:t xml:space="preserve">Privacy</w:t>
      </w:r>
      <w:r>
        <w:rPr>
          <w:sz w:val="22"/>
          <w:szCs w:val="22"/>
        </w:rPr>
        <w:t xml:space="preserve">: protecting personally identifiable information (PII) and controlling how it is collected, used, and shared.</w:t>
      </w:r>
    </w:p>
    <w:p>
      <w:pPr>
        <w:pStyle w:val="Heading2"/>
        <w:spacing w:after="100" w:before="320"/>
      </w:pPr>
      <w:r>
        <w:rPr>
          <w:b/>
          <w:bCs/>
          <w:color w:val="1F4E79"/>
          <w:sz w:val="28"/>
          <w:szCs w:val="28"/>
        </w:rPr>
        <w:t xml:space="preserve">4.5 Types of Attacks</w:t>
      </w:r>
    </w:p>
    <w:p>
      <w:pPr>
        <w:pStyle w:val="Heading3"/>
        <w:spacing w:after="80" w:before="200"/>
      </w:pPr>
      <w:r>
        <w:rPr>
          <w:b/>
          <w:bCs/>
          <w:color w:val="1A5230"/>
          <w:sz w:val="24"/>
          <w:szCs w:val="24"/>
        </w:rPr>
        <w:t xml:space="preserve">4.5.1 Passive Attacks</w:t>
      </w:r>
    </w:p>
    <w:p>
      <w:pPr>
        <w:spacing w:after="80" w:before="60"/>
        <w:jc w:val="both"/>
      </w:pPr>
      <w:r>
        <w:rPr>
          <w:sz w:val="22"/>
          <w:szCs w:val="22"/>
        </w:rPr>
        <w:t xml:space="preserve">Passive attacks involve monitoring or eavesdropping on communications without altering them. The attacker gathers information without the victim knowing. Hard to detect since no data is changed.</w:t>
      </w:r>
    </w:p>
    <w:p>
      <w:pPr>
        <w:pStyle w:val="ListParagraph"/>
        <w:numPr>
          <w:ilvl w:val="0"/>
          <w:numId w:val="2"/>
        </w:numPr>
        <w:spacing w:after="45" w:before="40"/>
        <w:jc w:val="both"/>
      </w:pPr>
      <w:r>
        <w:rPr>
          <w:b/>
          <w:bCs/>
          <w:sz w:val="22"/>
          <w:szCs w:val="22"/>
        </w:rPr>
        <w:t xml:space="preserve">Eavesdropping (Sniffing)</w:t>
      </w:r>
      <w:r>
        <w:rPr>
          <w:sz w:val="22"/>
          <w:szCs w:val="22"/>
        </w:rPr>
        <w:t xml:space="preserve">: capturing network packets passing over a network segment. Tools: Wireshark, tcpdump. Threat to confidentiality.</w:t>
      </w:r>
    </w:p>
    <w:p>
      <w:pPr>
        <w:pStyle w:val="ListParagraph"/>
        <w:numPr>
          <w:ilvl w:val="0"/>
          <w:numId w:val="2"/>
        </w:numPr>
        <w:spacing w:after="45" w:before="40"/>
        <w:jc w:val="both"/>
      </w:pPr>
      <w:r>
        <w:rPr>
          <w:b/>
          <w:bCs/>
          <w:sz w:val="22"/>
          <w:szCs w:val="22"/>
        </w:rPr>
        <w:t xml:space="preserve">Traffic Analysis</w:t>
      </w:r>
      <w:r>
        <w:rPr>
          <w:sz w:val="22"/>
          <w:szCs w:val="22"/>
        </w:rPr>
        <w:t xml:space="preserve">: even if traffic is encrypted, analysing patterns (who communicates with whom, when, how much) can reveal sensitive information.</w:t>
      </w:r>
    </w:p>
    <w:p>
      <w:pPr>
        <w:pStyle w:val="ListParagraph"/>
        <w:numPr>
          <w:ilvl w:val="0"/>
          <w:numId w:val="2"/>
        </w:numPr>
        <w:spacing w:after="45" w:before="40"/>
        <w:jc w:val="both"/>
      </w:pPr>
      <w:r>
        <w:rPr>
          <w:b/>
          <w:bCs/>
          <w:sz w:val="22"/>
          <w:szCs w:val="22"/>
        </w:rPr>
        <w:t xml:space="preserve">Network Scanning</w:t>
      </w:r>
      <w:r>
        <w:rPr>
          <w:sz w:val="22"/>
          <w:szCs w:val="22"/>
        </w:rPr>
        <w:t xml:space="preserve">: probing a network to discover hosts, open ports, and services (reconnaissance). Tools: Nmap.</w:t>
      </w:r>
    </w:p>
    <w:p>
      <w:pPr>
        <w:pStyle w:val="Heading3"/>
        <w:spacing w:after="80" w:before="200"/>
      </w:pPr>
      <w:r>
        <w:rPr>
          <w:b/>
          <w:bCs/>
          <w:color w:val="1A5230"/>
          <w:sz w:val="24"/>
          <w:szCs w:val="24"/>
        </w:rPr>
        <w:t xml:space="preserve">4.5.2 Active Attacks</w:t>
      </w:r>
    </w:p>
    <w:p>
      <w:pPr>
        <w:spacing w:after="80" w:before="60"/>
        <w:jc w:val="both"/>
      </w:pPr>
      <w:r>
        <w:rPr>
          <w:sz w:val="22"/>
          <w:szCs w:val="22"/>
        </w:rPr>
        <w:t xml:space="preserve">Active attacks involve modifying data, creating false data streams, or disrupting services. They directly affect the target system.</w:t>
      </w:r>
    </w:p>
    <w:p>
      <w:pPr>
        <w:pStyle w:val="ListParagraph"/>
        <w:numPr>
          <w:ilvl w:val="0"/>
          <w:numId w:val="2"/>
        </w:numPr>
        <w:spacing w:after="45" w:before="40"/>
        <w:jc w:val="both"/>
      </w:pPr>
      <w:r>
        <w:rPr>
          <w:b/>
          <w:bCs/>
          <w:sz w:val="22"/>
          <w:szCs w:val="22"/>
        </w:rPr>
        <w:t xml:space="preserve">Masquerade (Spoofing)</w:t>
      </w:r>
      <w:r>
        <w:rPr>
          <w:sz w:val="22"/>
          <w:szCs w:val="22"/>
        </w:rPr>
        <w:t xml:space="preserve">: attacker pretends to be a legitimate user or system. IP spoofing, email spoofing, caller ID spoofing.</w:t>
      </w:r>
    </w:p>
    <w:p>
      <w:pPr>
        <w:pStyle w:val="ListParagraph"/>
        <w:numPr>
          <w:ilvl w:val="0"/>
          <w:numId w:val="2"/>
        </w:numPr>
        <w:spacing w:after="45" w:before="40"/>
        <w:jc w:val="both"/>
      </w:pPr>
      <w:r>
        <w:rPr>
          <w:b/>
          <w:bCs/>
          <w:sz w:val="22"/>
          <w:szCs w:val="22"/>
        </w:rPr>
        <w:t xml:space="preserve">Replay Attack</w:t>
      </w:r>
      <w:r>
        <w:rPr>
          <w:sz w:val="22"/>
          <w:szCs w:val="22"/>
        </w:rPr>
        <w:t xml:space="preserve">: attacker captures legitimate authentication data and retransmits it later to gain unauthorised access. Countered by timestamps and nonces.</w:t>
      </w:r>
    </w:p>
    <w:p>
      <w:pPr>
        <w:pStyle w:val="ListParagraph"/>
        <w:numPr>
          <w:ilvl w:val="0"/>
          <w:numId w:val="2"/>
        </w:numPr>
        <w:spacing w:after="45" w:before="40"/>
        <w:jc w:val="both"/>
      </w:pPr>
      <w:r>
        <w:rPr>
          <w:b/>
          <w:bCs/>
          <w:sz w:val="22"/>
          <w:szCs w:val="22"/>
        </w:rPr>
        <w:t xml:space="preserve">Man-in-the-Middle (MITM)</w:t>
      </w:r>
      <w:r>
        <w:rPr>
          <w:sz w:val="22"/>
          <w:szCs w:val="22"/>
        </w:rPr>
        <w:t xml:space="preserve">: attacker inserts themselves between two communicating parties, intercepting and possibly altering messages. Countered by PKI and certificate pinning.</w:t>
      </w:r>
    </w:p>
    <w:p>
      <w:pPr>
        <w:pStyle w:val="ListParagraph"/>
        <w:numPr>
          <w:ilvl w:val="0"/>
          <w:numId w:val="2"/>
        </w:numPr>
        <w:spacing w:after="45" w:before="40"/>
        <w:jc w:val="both"/>
      </w:pPr>
      <w:r>
        <w:rPr>
          <w:b/>
          <w:bCs/>
          <w:sz w:val="22"/>
          <w:szCs w:val="22"/>
        </w:rPr>
        <w:t xml:space="preserve">Modification of Messages</w:t>
      </w:r>
      <w:r>
        <w:rPr>
          <w:sz w:val="22"/>
          <w:szCs w:val="22"/>
        </w:rPr>
        <w:t xml:space="preserve">: legitimate messages are altered, delayed, or reordered by an attacker.</w:t>
      </w:r>
    </w:p>
    <w:p>
      <w:pPr>
        <w:pStyle w:val="ListParagraph"/>
        <w:numPr>
          <w:ilvl w:val="0"/>
          <w:numId w:val="2"/>
        </w:numPr>
        <w:spacing w:after="45" w:before="40"/>
        <w:jc w:val="both"/>
      </w:pPr>
      <w:r>
        <w:rPr>
          <w:b/>
          <w:bCs/>
          <w:sz w:val="22"/>
          <w:szCs w:val="22"/>
        </w:rPr>
        <w:t xml:space="preserve">Denial of Service (DoS)</w:t>
      </w:r>
      <w:r>
        <w:rPr>
          <w:sz w:val="22"/>
          <w:szCs w:val="22"/>
        </w:rPr>
        <w:t xml:space="preserve">: attacker floods target with traffic or requests, exhausting resources and making the service unavailable to legitimate users.</w:t>
      </w:r>
    </w:p>
    <w:p>
      <w:pPr>
        <w:pStyle w:val="ListParagraph"/>
        <w:numPr>
          <w:ilvl w:val="0"/>
          <w:numId w:val="2"/>
        </w:numPr>
        <w:spacing w:after="45" w:before="40"/>
        <w:jc w:val="both"/>
      </w:pPr>
      <w:r>
        <w:rPr>
          <w:b/>
          <w:bCs/>
          <w:sz w:val="22"/>
          <w:szCs w:val="22"/>
        </w:rPr>
        <w:t xml:space="preserve">Distributed DoS (DDoS)</w:t>
      </w:r>
      <w:r>
        <w:rPr>
          <w:sz w:val="22"/>
          <w:szCs w:val="22"/>
        </w:rPr>
        <w:t xml:space="preserve">: DoS using a botnet — thousands of compromised machines (zombies) simultaneously attack the target. Much harder to defend against.</w:t>
      </w:r>
    </w:p>
    <w:p>
      <w:pPr>
        <w:pStyle w:val="Heading3"/>
        <w:spacing w:after="80" w:before="200"/>
      </w:pPr>
      <w:r>
        <w:rPr>
          <w:b/>
          <w:bCs/>
          <w:color w:val="1A5230"/>
          <w:sz w:val="24"/>
          <w:szCs w:val="24"/>
        </w:rPr>
        <w:t xml:space="preserve">4.5.3 Software-Based Attacks</w:t>
      </w:r>
    </w:p>
    <w:p>
      <w:pPr>
        <w:pStyle w:val="ListParagraph"/>
        <w:numPr>
          <w:ilvl w:val="0"/>
          <w:numId w:val="2"/>
        </w:numPr>
        <w:spacing w:after="45" w:before="40"/>
        <w:jc w:val="both"/>
      </w:pPr>
      <w:r>
        <w:rPr>
          <w:b/>
          <w:bCs/>
          <w:sz w:val="22"/>
          <w:szCs w:val="22"/>
        </w:rPr>
        <w:t xml:space="preserve">Malware (Malicious Software)</w:t>
      </w:r>
      <w:r>
        <w:rPr>
          <w:sz w:val="22"/>
          <w:szCs w:val="22"/>
        </w:rPr>
        <w:t xml:space="preserve">: umbrella term for software designed to harm.</w:t>
      </w:r>
    </w:p>
    <w:p>
      <w:pPr>
        <w:pStyle w:val="ListParagraph"/>
        <w:numPr>
          <w:ilvl w:val="0"/>
          <w:numId w:val="2"/>
        </w:numPr>
        <w:spacing w:after="45" w:before="40"/>
        <w:jc w:val="both"/>
      </w:pPr>
      <w:r>
        <w:rPr>
          <w:b/>
          <w:bCs/>
          <w:sz w:val="22"/>
          <w:szCs w:val="22"/>
        </w:rPr>
        <w:t xml:space="preserve">Virus</w:t>
      </w:r>
      <w:r>
        <w:rPr>
          <w:sz w:val="22"/>
          <w:szCs w:val="22"/>
        </w:rPr>
        <w:t xml:space="preserve">: self-replicating code that attaches to legitimate files and executes when the host program runs. Spreads via file sharing.</w:t>
      </w:r>
    </w:p>
    <w:p>
      <w:pPr>
        <w:pStyle w:val="ListParagraph"/>
        <w:numPr>
          <w:ilvl w:val="0"/>
          <w:numId w:val="2"/>
        </w:numPr>
        <w:spacing w:after="45" w:before="40"/>
        <w:jc w:val="both"/>
      </w:pPr>
      <w:r>
        <w:rPr>
          <w:b/>
          <w:bCs/>
          <w:sz w:val="22"/>
          <w:szCs w:val="22"/>
        </w:rPr>
        <w:t xml:space="preserve">Worm</w:t>
      </w:r>
      <w:r>
        <w:rPr>
          <w:sz w:val="22"/>
          <w:szCs w:val="22"/>
        </w:rPr>
        <w:t xml:space="preserve">: self-replicating malware that spreads autonomously across networks without needing a host file. E.g., WannaCry, Conficker.</w:t>
      </w:r>
    </w:p>
    <w:p>
      <w:pPr>
        <w:pStyle w:val="ListParagraph"/>
        <w:numPr>
          <w:ilvl w:val="0"/>
          <w:numId w:val="2"/>
        </w:numPr>
        <w:spacing w:after="45" w:before="40"/>
        <w:jc w:val="both"/>
      </w:pPr>
      <w:r>
        <w:rPr>
          <w:b/>
          <w:bCs/>
          <w:sz w:val="22"/>
          <w:szCs w:val="22"/>
        </w:rPr>
        <w:t xml:space="preserve">Trojan Horse</w:t>
      </w:r>
      <w:r>
        <w:rPr>
          <w:sz w:val="22"/>
          <w:szCs w:val="22"/>
        </w:rPr>
        <w:t xml:space="preserve">: malicious code hidden inside seemingly legitimate software. Does not self-replicate. Creates backdoors, steals data.</w:t>
      </w:r>
    </w:p>
    <w:p>
      <w:pPr>
        <w:pStyle w:val="ListParagraph"/>
        <w:numPr>
          <w:ilvl w:val="0"/>
          <w:numId w:val="2"/>
        </w:numPr>
        <w:spacing w:after="45" w:before="40"/>
        <w:jc w:val="both"/>
      </w:pPr>
      <w:r>
        <w:rPr>
          <w:b/>
          <w:bCs/>
          <w:sz w:val="22"/>
          <w:szCs w:val="22"/>
        </w:rPr>
        <w:t xml:space="preserve">Ransomware</w:t>
      </w:r>
      <w:r>
        <w:rPr>
          <w:sz w:val="22"/>
          <w:szCs w:val="22"/>
        </w:rPr>
        <w:t xml:space="preserve">: encrypts victim's files and demands payment (cryptocurrency) for decryption key. E.g., WannaCry, REvil, LockBit.</w:t>
      </w:r>
    </w:p>
    <w:p>
      <w:pPr>
        <w:pStyle w:val="ListParagraph"/>
        <w:numPr>
          <w:ilvl w:val="0"/>
          <w:numId w:val="2"/>
        </w:numPr>
        <w:spacing w:after="45" w:before="40"/>
        <w:jc w:val="both"/>
      </w:pPr>
      <w:r>
        <w:rPr>
          <w:b/>
          <w:bCs/>
          <w:sz w:val="22"/>
          <w:szCs w:val="22"/>
        </w:rPr>
        <w:t xml:space="preserve">Spyware / Keylogger</w:t>
      </w:r>
      <w:r>
        <w:rPr>
          <w:sz w:val="22"/>
          <w:szCs w:val="22"/>
        </w:rPr>
        <w:t xml:space="preserve">: secretly monitors user activities and collects keystrokes, passwords, and screenshots.</w:t>
      </w:r>
    </w:p>
    <w:p>
      <w:pPr>
        <w:pStyle w:val="ListParagraph"/>
        <w:numPr>
          <w:ilvl w:val="0"/>
          <w:numId w:val="2"/>
        </w:numPr>
        <w:spacing w:after="45" w:before="40"/>
        <w:jc w:val="both"/>
      </w:pPr>
      <w:r>
        <w:rPr>
          <w:b/>
          <w:bCs/>
          <w:sz w:val="22"/>
          <w:szCs w:val="22"/>
        </w:rPr>
        <w:t xml:space="preserve">Rootkit</w:t>
      </w:r>
      <w:r>
        <w:rPr>
          <w:sz w:val="22"/>
          <w:szCs w:val="22"/>
        </w:rPr>
        <w:t xml:space="preserve">: gains root/admin level access and hides itself and other malware from detection. Very hard to remove.</w:t>
      </w:r>
    </w:p>
    <w:p>
      <w:pPr>
        <w:pStyle w:val="ListParagraph"/>
        <w:numPr>
          <w:ilvl w:val="0"/>
          <w:numId w:val="2"/>
        </w:numPr>
        <w:spacing w:after="45" w:before="40"/>
        <w:jc w:val="both"/>
      </w:pPr>
      <w:r>
        <w:rPr>
          <w:b/>
          <w:bCs/>
          <w:sz w:val="22"/>
          <w:szCs w:val="22"/>
        </w:rPr>
        <w:t xml:space="preserve">Botnet</w:t>
      </w:r>
      <w:r>
        <w:rPr>
          <w:sz w:val="22"/>
          <w:szCs w:val="22"/>
        </w:rPr>
        <w:t xml:space="preserve">: network of malware-infected computers (bots/zombies) controlled remotely by attacker (C&amp;C server). Used for DDoS, spam, credential stuffing.</w:t>
      </w:r>
    </w:p>
    <w:p>
      <w:pPr>
        <w:pStyle w:val="ListParagraph"/>
        <w:numPr>
          <w:ilvl w:val="0"/>
          <w:numId w:val="2"/>
        </w:numPr>
        <w:spacing w:after="45" w:before="40"/>
        <w:jc w:val="both"/>
      </w:pPr>
      <w:r>
        <w:rPr>
          <w:b/>
          <w:bCs/>
          <w:sz w:val="22"/>
          <w:szCs w:val="22"/>
        </w:rPr>
        <w:t xml:space="preserve">Adware</w:t>
      </w:r>
      <w:r>
        <w:rPr>
          <w:sz w:val="22"/>
          <w:szCs w:val="22"/>
        </w:rPr>
        <w:t xml:space="preserve">: displays unwanted advertisements; may track browsing behaviour.</w:t>
      </w:r>
    </w:p>
    <w:p>
      <w:pPr>
        <w:pStyle w:val="Heading3"/>
        <w:spacing w:after="80" w:before="200"/>
      </w:pPr>
      <w:r>
        <w:rPr>
          <w:b/>
          <w:bCs/>
          <w:color w:val="1A5230"/>
          <w:sz w:val="24"/>
          <w:szCs w:val="24"/>
        </w:rPr>
        <w:t xml:space="preserve">4.5.4 Social Engineering Attacks</w:t>
      </w:r>
    </w:p>
    <w:p>
      <w:pPr>
        <w:pStyle w:val="ListParagraph"/>
        <w:numPr>
          <w:ilvl w:val="0"/>
          <w:numId w:val="2"/>
        </w:numPr>
        <w:spacing w:after="45" w:before="40"/>
        <w:jc w:val="both"/>
      </w:pPr>
      <w:r>
        <w:rPr>
          <w:b/>
          <w:bCs/>
          <w:sz w:val="22"/>
          <w:szCs w:val="22"/>
        </w:rPr>
        <w:t xml:space="preserve">Phishing</w:t>
      </w:r>
      <w:r>
        <w:rPr>
          <w:sz w:val="22"/>
          <w:szCs w:val="22"/>
        </w:rPr>
        <w:t xml:space="preserve">: fraudulent emails impersonating legitimate entities to trick users into revealing credentials or clicking malicious links.</w:t>
      </w:r>
    </w:p>
    <w:p>
      <w:pPr>
        <w:pStyle w:val="ListParagraph"/>
        <w:numPr>
          <w:ilvl w:val="0"/>
          <w:numId w:val="2"/>
        </w:numPr>
        <w:spacing w:after="45" w:before="40"/>
        <w:jc w:val="both"/>
      </w:pPr>
      <w:r>
        <w:rPr>
          <w:b/>
          <w:bCs/>
          <w:sz w:val="22"/>
          <w:szCs w:val="22"/>
        </w:rPr>
        <w:t xml:space="preserve">Spear Phishing</w:t>
      </w:r>
      <w:r>
        <w:rPr>
          <w:sz w:val="22"/>
          <w:szCs w:val="22"/>
        </w:rPr>
        <w:t xml:space="preserve">: highly targeted phishing against specific individuals or organisations using personalised information.</w:t>
      </w:r>
    </w:p>
    <w:p>
      <w:pPr>
        <w:pStyle w:val="ListParagraph"/>
        <w:numPr>
          <w:ilvl w:val="0"/>
          <w:numId w:val="2"/>
        </w:numPr>
        <w:spacing w:after="45" w:before="40"/>
        <w:jc w:val="both"/>
      </w:pPr>
      <w:r>
        <w:rPr>
          <w:b/>
          <w:bCs/>
          <w:sz w:val="22"/>
          <w:szCs w:val="22"/>
        </w:rPr>
        <w:t xml:space="preserve">Whaling</w:t>
      </w:r>
      <w:r>
        <w:rPr>
          <w:sz w:val="22"/>
          <w:szCs w:val="22"/>
        </w:rPr>
        <w:t xml:space="preserve">: phishing targeting senior executives (CEO, CFO).</w:t>
      </w:r>
    </w:p>
    <w:p>
      <w:pPr>
        <w:pStyle w:val="ListParagraph"/>
        <w:numPr>
          <w:ilvl w:val="0"/>
          <w:numId w:val="2"/>
        </w:numPr>
        <w:spacing w:after="45" w:before="40"/>
        <w:jc w:val="both"/>
      </w:pPr>
      <w:r>
        <w:rPr>
          <w:b/>
          <w:bCs/>
          <w:sz w:val="22"/>
          <w:szCs w:val="22"/>
        </w:rPr>
        <w:t xml:space="preserve">Vishing</w:t>
      </w:r>
      <w:r>
        <w:rPr>
          <w:sz w:val="22"/>
          <w:szCs w:val="22"/>
        </w:rPr>
        <w:t xml:space="preserve">: voice phishing — fraudulent phone calls posing as banks, technical support, or government agencies.</w:t>
      </w:r>
    </w:p>
    <w:p>
      <w:pPr>
        <w:pStyle w:val="ListParagraph"/>
        <w:numPr>
          <w:ilvl w:val="0"/>
          <w:numId w:val="2"/>
        </w:numPr>
        <w:spacing w:after="45" w:before="40"/>
        <w:jc w:val="both"/>
      </w:pPr>
      <w:r>
        <w:rPr>
          <w:b/>
          <w:bCs/>
          <w:sz w:val="22"/>
          <w:szCs w:val="22"/>
        </w:rPr>
        <w:t xml:space="preserve">Smishing</w:t>
      </w:r>
      <w:r>
        <w:rPr>
          <w:sz w:val="22"/>
          <w:szCs w:val="22"/>
        </w:rPr>
        <w:t xml:space="preserve">: SMS phishing — fraudulent text messages with malicious links.</w:t>
      </w:r>
    </w:p>
    <w:p>
      <w:pPr>
        <w:pStyle w:val="ListParagraph"/>
        <w:numPr>
          <w:ilvl w:val="0"/>
          <w:numId w:val="2"/>
        </w:numPr>
        <w:spacing w:after="45" w:before="40"/>
        <w:jc w:val="both"/>
      </w:pPr>
      <w:r>
        <w:rPr>
          <w:b/>
          <w:bCs/>
          <w:sz w:val="22"/>
          <w:szCs w:val="22"/>
        </w:rPr>
        <w:t xml:space="preserve">Pretexting</w:t>
      </w:r>
      <w:r>
        <w:rPr>
          <w:sz w:val="22"/>
          <w:szCs w:val="22"/>
        </w:rPr>
        <w:t xml:space="preserve">: attacker fabricates a scenario (pretext) to manipulate victim into providing information or access.</w:t>
      </w:r>
    </w:p>
    <w:p>
      <w:pPr>
        <w:pStyle w:val="ListParagraph"/>
        <w:numPr>
          <w:ilvl w:val="0"/>
          <w:numId w:val="2"/>
        </w:numPr>
        <w:spacing w:after="45" w:before="40"/>
        <w:jc w:val="both"/>
      </w:pPr>
      <w:r>
        <w:rPr>
          <w:b/>
          <w:bCs/>
          <w:sz w:val="22"/>
          <w:szCs w:val="22"/>
        </w:rPr>
        <w:t xml:space="preserve">Baiting</w:t>
      </w:r>
      <w:r>
        <w:rPr>
          <w:sz w:val="22"/>
          <w:szCs w:val="22"/>
        </w:rPr>
        <w:t xml:space="preserve">: leaving infected USB drives in public places hoping someone will plug them in.</w:t>
      </w:r>
    </w:p>
    <w:p>
      <w:pPr>
        <w:pStyle w:val="ListParagraph"/>
        <w:numPr>
          <w:ilvl w:val="0"/>
          <w:numId w:val="2"/>
        </w:numPr>
        <w:spacing w:after="45" w:before="40"/>
        <w:jc w:val="both"/>
      </w:pPr>
      <w:r>
        <w:rPr>
          <w:b/>
          <w:bCs/>
          <w:sz w:val="22"/>
          <w:szCs w:val="22"/>
        </w:rPr>
        <w:t xml:space="preserve">Tailgating / Piggybacking</w:t>
      </w:r>
      <w:r>
        <w:rPr>
          <w:sz w:val="22"/>
          <w:szCs w:val="22"/>
        </w:rPr>
        <w:t xml:space="preserve">: physical security breach — following an authorised person into a restricted area.</w:t>
      </w:r>
    </w:p>
    <w:p>
      <w:pPr>
        <w:pStyle w:val="Heading3"/>
        <w:spacing w:after="80" w:before="200"/>
      </w:pPr>
      <w:r>
        <w:rPr>
          <w:b/>
          <w:bCs/>
          <w:color w:val="1A5230"/>
          <w:sz w:val="24"/>
          <w:szCs w:val="24"/>
        </w:rPr>
        <w:t xml:space="preserve">4.5.5 Web Application Attacks</w:t>
      </w:r>
    </w:p>
    <w:p>
      <w:pPr>
        <w:pStyle w:val="ListParagraph"/>
        <w:numPr>
          <w:ilvl w:val="0"/>
          <w:numId w:val="2"/>
        </w:numPr>
        <w:spacing w:after="45" w:before="40"/>
        <w:jc w:val="both"/>
      </w:pPr>
      <w:r>
        <w:rPr>
          <w:b/>
          <w:bCs/>
          <w:sz w:val="22"/>
          <w:szCs w:val="22"/>
        </w:rPr>
        <w:t xml:space="preserve">SQL Injection</w:t>
      </w:r>
      <w:r>
        <w:rPr>
          <w:sz w:val="22"/>
          <w:szCs w:val="22"/>
        </w:rPr>
        <w:t xml:space="preserve">: malicious SQL queries injected through web forms to access, modify, or delete database contents. Countered by parameterised queries.</w:t>
      </w:r>
    </w:p>
    <w:p>
      <w:pPr>
        <w:pStyle w:val="ListParagraph"/>
        <w:numPr>
          <w:ilvl w:val="0"/>
          <w:numId w:val="2"/>
        </w:numPr>
        <w:spacing w:after="45" w:before="40"/>
        <w:jc w:val="both"/>
      </w:pPr>
      <w:r>
        <w:rPr>
          <w:b/>
          <w:bCs/>
          <w:sz w:val="22"/>
          <w:szCs w:val="22"/>
        </w:rPr>
        <w:t xml:space="preserve">Cross-Site Scripting (XSS)</w:t>
      </w:r>
      <w:r>
        <w:rPr>
          <w:sz w:val="22"/>
          <w:szCs w:val="22"/>
        </w:rPr>
        <w:t xml:space="preserve">: malicious scripts injected into web pages viewed by other users. Steals session cookies, redirects users.</w:t>
      </w:r>
    </w:p>
    <w:p>
      <w:pPr>
        <w:pStyle w:val="ListParagraph"/>
        <w:numPr>
          <w:ilvl w:val="0"/>
          <w:numId w:val="2"/>
        </w:numPr>
        <w:spacing w:after="45" w:before="40"/>
        <w:jc w:val="both"/>
      </w:pPr>
      <w:r>
        <w:rPr>
          <w:b/>
          <w:bCs/>
          <w:sz w:val="22"/>
          <w:szCs w:val="22"/>
        </w:rPr>
        <w:t xml:space="preserve">Cross-Site Request Forgery (CSRF)</w:t>
      </w:r>
      <w:r>
        <w:rPr>
          <w:sz w:val="22"/>
          <w:szCs w:val="22"/>
        </w:rPr>
        <w:t xml:space="preserve">: tricks authenticated users into executing unintended actions on a web app.</w:t>
      </w:r>
    </w:p>
    <w:p>
      <w:pPr>
        <w:pStyle w:val="ListParagraph"/>
        <w:numPr>
          <w:ilvl w:val="0"/>
          <w:numId w:val="2"/>
        </w:numPr>
        <w:spacing w:after="45" w:before="40"/>
        <w:jc w:val="both"/>
      </w:pPr>
      <w:r>
        <w:rPr>
          <w:b/>
          <w:bCs/>
          <w:sz w:val="22"/>
          <w:szCs w:val="22"/>
        </w:rPr>
        <w:t xml:space="preserve">Directory Traversal</w:t>
      </w:r>
      <w:r>
        <w:rPr>
          <w:sz w:val="22"/>
          <w:szCs w:val="22"/>
        </w:rPr>
        <w:t xml:space="preserve">: accessing files outside the web root using ../ path sequences.</w:t>
      </w:r>
    </w:p>
    <w:p>
      <w:pPr>
        <w:pStyle w:val="ListParagraph"/>
        <w:numPr>
          <w:ilvl w:val="0"/>
          <w:numId w:val="2"/>
        </w:numPr>
        <w:spacing w:after="45" w:before="40"/>
        <w:jc w:val="both"/>
      </w:pPr>
      <w:r>
        <w:rPr>
          <w:b/>
          <w:bCs/>
          <w:sz w:val="22"/>
          <w:szCs w:val="22"/>
        </w:rPr>
        <w:t xml:space="preserve">Session Hijacking</w:t>
      </w:r>
      <w:r>
        <w:rPr>
          <w:sz w:val="22"/>
          <w:szCs w:val="22"/>
        </w:rPr>
        <w:t xml:space="preserve">: stealing a user's session token to impersonate them without needing credentials.</w:t>
      </w:r>
    </w:p>
    <w:p>
      <w:r>
        <w:br/>
      </w:r>
    </w:p>
    <w:p>
      <w:pPr>
        <w:pStyle w:val="Heading1"/>
        <w:pBdr>
          <w:bottom w:val="thick" w:color="2E75B6" w:sz="8" w:space="4"/>
        </w:pBdr>
        <w:spacing w:after="180" w:before="480"/>
      </w:pPr>
      <w:r>
        <w:rPr>
          <w:b/>
          <w:bCs/>
          <w:color w:val="1A2A4A"/>
          <w:sz w:val="34"/>
          <w:szCs w:val="34"/>
        </w:rPr>
        <w:t xml:space="preserve">UNIT V — Cryptography: Concepts and Techniques</w:t>
      </w:r>
    </w:p>
    <w:p>
      <w:pPr>
        <w:pStyle w:val="Heading2"/>
        <w:spacing w:after="100" w:before="320"/>
      </w:pPr>
      <w:r>
        <w:rPr>
          <w:b/>
          <w:bCs/>
          <w:color w:val="1F4E79"/>
          <w:sz w:val="28"/>
          <w:szCs w:val="28"/>
        </w:rPr>
        <w:t xml:space="preserve">5.1 Introduction to Cryptography</w:t>
      </w:r>
    </w:p>
    <w:p>
      <w:pPr>
        <w:spacing w:after="80" w:before="60"/>
        <w:jc w:val="both"/>
      </w:pPr>
      <w:r>
        <w:rPr>
          <w:sz w:val="22"/>
          <w:szCs w:val="22"/>
        </w:rPr>
        <w:t xml:space="preserve">Cryptography is the science and art of securing information through mathematical techniques. It transforms readable data (plaintext) into an unreadable form (ciphertext) using an algorithm and a key, ensuring that only authorised parties can read the original data.</w:t>
      </w:r>
    </w:p>
    <w:p>
      <w:pPr>
        <w:pStyle w:val="ListParagraph"/>
        <w:numPr>
          <w:ilvl w:val="0"/>
          <w:numId w:val="2"/>
        </w:numPr>
        <w:spacing w:after="45" w:before="40"/>
        <w:jc w:val="both"/>
      </w:pPr>
      <w:r>
        <w:rPr>
          <w:b/>
          <w:bCs/>
          <w:sz w:val="22"/>
          <w:szCs w:val="22"/>
        </w:rPr>
        <w:t xml:space="preserve">Cryptanalysis</w:t>
      </w:r>
      <w:r>
        <w:rPr>
          <w:sz w:val="22"/>
          <w:szCs w:val="22"/>
        </w:rPr>
        <w:t xml:space="preserve">: the art of breaking cryptographic systems — analysing ciphers to recover plaintext without the key.</w:t>
      </w:r>
    </w:p>
    <w:p>
      <w:pPr>
        <w:pStyle w:val="ListParagraph"/>
        <w:numPr>
          <w:ilvl w:val="0"/>
          <w:numId w:val="2"/>
        </w:numPr>
        <w:spacing w:after="45" w:before="40"/>
        <w:jc w:val="both"/>
      </w:pPr>
      <w:r>
        <w:rPr>
          <w:b/>
          <w:bCs/>
          <w:sz w:val="22"/>
          <w:szCs w:val="22"/>
        </w:rPr>
        <w:t xml:space="preserve">Cryptology</w:t>
      </w:r>
      <w:r>
        <w:rPr>
          <w:sz w:val="22"/>
          <w:szCs w:val="22"/>
        </w:rPr>
        <w:t xml:space="preserve">: the combined study of cryptography and cryptanalysis.</w:t>
      </w:r>
    </w:p>
    <w:p>
      <w:pPr>
        <w:pStyle w:val="ListParagraph"/>
        <w:numPr>
          <w:ilvl w:val="0"/>
          <w:numId w:val="2"/>
        </w:numPr>
        <w:spacing w:after="45" w:before="40"/>
        <w:jc w:val="both"/>
      </w:pPr>
      <w:r>
        <w:rPr>
          <w:b/>
          <w:bCs/>
          <w:sz w:val="22"/>
          <w:szCs w:val="22"/>
        </w:rPr>
        <w:t xml:space="preserve">Steganography vs Cryptography</w:t>
      </w:r>
      <w:r>
        <w:rPr>
          <w:sz w:val="22"/>
          <w:szCs w:val="22"/>
        </w:rPr>
        <w:t xml:space="preserve">: cryptography hides the content of a message; steganography hides the existence of a message.</w:t>
      </w:r>
    </w:p>
    <w:p>
      <w:pPr>
        <w:pStyle w:val="ListParagraph"/>
        <w:numPr>
          <w:ilvl w:val="0"/>
          <w:numId w:val="2"/>
        </w:numPr>
        <w:spacing w:after="45" w:before="40"/>
        <w:jc w:val="both"/>
      </w:pPr>
      <w:r>
        <w:rPr>
          <w:b/>
          <w:bCs/>
          <w:sz w:val="22"/>
          <w:szCs w:val="22"/>
        </w:rPr>
        <w:t xml:space="preserve">Kerckhoffs's Principle</w:t>
      </w:r>
      <w:r>
        <w:rPr>
          <w:sz w:val="22"/>
          <w:szCs w:val="22"/>
        </w:rPr>
        <w:t xml:space="preserve">: a cryptographic system should be secure even if everything about the system, except the key, is public knowledge.</w:t>
      </w:r>
    </w:p>
    <w:p>
      <w:pPr>
        <w:pStyle w:val="Heading2"/>
        <w:spacing w:after="100" w:before="320"/>
      </w:pPr>
      <w:r>
        <w:rPr>
          <w:b/>
          <w:bCs/>
          <w:color w:val="1F4E79"/>
          <w:sz w:val="28"/>
          <w:szCs w:val="28"/>
        </w:rPr>
        <w:t xml:space="preserve">5.2 Plain Text and Cipher Text</w:t>
      </w:r>
    </w:p>
    <w:p>
      <w:pPr>
        <w:pStyle w:val="ListParagraph"/>
        <w:numPr>
          <w:ilvl w:val="0"/>
          <w:numId w:val="2"/>
        </w:numPr>
        <w:spacing w:after="45" w:before="40"/>
        <w:jc w:val="both"/>
      </w:pPr>
      <w:r>
        <w:rPr>
          <w:b/>
          <w:bCs/>
          <w:sz w:val="22"/>
          <w:szCs w:val="22"/>
        </w:rPr>
        <w:t xml:space="preserve">Plaintext (P)</w:t>
      </w:r>
      <w:r>
        <w:rPr>
          <w:sz w:val="22"/>
          <w:szCs w:val="22"/>
        </w:rPr>
        <w:t xml:space="preserve">: original, readable data before encryption. Also called cleartext.</w:t>
      </w:r>
    </w:p>
    <w:p>
      <w:pPr>
        <w:pStyle w:val="ListParagraph"/>
        <w:numPr>
          <w:ilvl w:val="0"/>
          <w:numId w:val="2"/>
        </w:numPr>
        <w:spacing w:after="45" w:before="40"/>
        <w:jc w:val="both"/>
      </w:pPr>
      <w:r>
        <w:rPr>
          <w:b/>
          <w:bCs/>
          <w:sz w:val="22"/>
          <w:szCs w:val="22"/>
        </w:rPr>
        <w:t xml:space="preserve">Ciphertext (C)</w:t>
      </w:r>
      <w:r>
        <w:rPr>
          <w:sz w:val="22"/>
          <w:szCs w:val="22"/>
        </w:rPr>
        <w:t xml:space="preserve">: encrypted, unintelligible data produced by applying an encryption algorithm to plaintext.</w:t>
      </w:r>
    </w:p>
    <w:p>
      <w:pPr>
        <w:pStyle w:val="ListParagraph"/>
        <w:numPr>
          <w:ilvl w:val="0"/>
          <w:numId w:val="2"/>
        </w:numPr>
        <w:spacing w:after="45" w:before="40"/>
        <w:jc w:val="both"/>
      </w:pPr>
      <w:r>
        <w:rPr>
          <w:b/>
          <w:bCs/>
          <w:sz w:val="22"/>
          <w:szCs w:val="22"/>
        </w:rPr>
        <w:t xml:space="preserve">Encryption (E)</w:t>
      </w:r>
      <w:r>
        <w:rPr>
          <w:sz w:val="22"/>
          <w:szCs w:val="22"/>
        </w:rPr>
        <w:t xml:space="preserve">: process: C = E(K, P) — applying cipher algorithm E with key K to plaintext P to produce ciphertext C.</w:t>
      </w:r>
    </w:p>
    <w:p>
      <w:pPr>
        <w:pStyle w:val="ListParagraph"/>
        <w:numPr>
          <w:ilvl w:val="0"/>
          <w:numId w:val="2"/>
        </w:numPr>
        <w:spacing w:after="45" w:before="40"/>
        <w:jc w:val="both"/>
      </w:pPr>
      <w:r>
        <w:rPr>
          <w:b/>
          <w:bCs/>
          <w:sz w:val="22"/>
          <w:szCs w:val="22"/>
        </w:rPr>
        <w:t xml:space="preserve">Decryption (D)</w:t>
      </w:r>
      <w:r>
        <w:rPr>
          <w:sz w:val="22"/>
          <w:szCs w:val="22"/>
        </w:rPr>
        <w:t xml:space="preserve">: process: P = D(K, C) — applying decryption algorithm D with key K to ciphertext C to recover plaintext P.</w:t>
      </w:r>
    </w:p>
    <w:p>
      <w:pPr>
        <w:pStyle w:val="ListParagraph"/>
        <w:numPr>
          <w:ilvl w:val="0"/>
          <w:numId w:val="2"/>
        </w:numPr>
        <w:spacing w:after="45" w:before="40"/>
        <w:jc w:val="both"/>
      </w:pPr>
      <w:r>
        <w:rPr>
          <w:b/>
          <w:bCs/>
          <w:sz w:val="22"/>
          <w:szCs w:val="22"/>
        </w:rPr>
        <w:t xml:space="preserve">Key (K)</w:t>
      </w:r>
      <w:r>
        <w:rPr>
          <w:sz w:val="22"/>
          <w:szCs w:val="22"/>
        </w:rPr>
        <w:t xml:space="preserve">: secret parameter that controls the encryption/decryption process. Security depends entirely on the key, not the algorithm.</w:t>
      </w:r>
    </w:p>
    <w:p>
      <w:pPr>
        <w:pStyle w:val="ListParagraph"/>
        <w:numPr>
          <w:ilvl w:val="0"/>
          <w:numId w:val="2"/>
        </w:numPr>
        <w:spacing w:after="45" w:before="40"/>
        <w:jc w:val="both"/>
      </w:pPr>
      <w:r>
        <w:rPr>
          <w:b/>
          <w:bCs/>
          <w:sz w:val="22"/>
          <w:szCs w:val="22"/>
        </w:rPr>
        <w:t xml:space="preserve">Key Space</w:t>
      </w:r>
      <w:r>
        <w:rPr>
          <w:sz w:val="22"/>
          <w:szCs w:val="22"/>
        </w:rPr>
        <w:t xml:space="preserve">: the set of all possible keys. Larger key space = harder to brute-force.</w:t>
      </w:r>
    </w:p>
    <w:p>
      <w:pPr>
        <w:pStyle w:val="Heading2"/>
        <w:spacing w:after="100" w:before="320"/>
      </w:pPr>
      <w:r>
        <w:rPr>
          <w:b/>
          <w:bCs/>
          <w:color w:val="1F4E79"/>
          <w:sz w:val="28"/>
          <w:szCs w:val="28"/>
        </w:rPr>
        <w:t xml:space="preserve">5.3 Symmetric Key Cryptography</w:t>
      </w:r>
    </w:p>
    <w:p>
      <w:pPr>
        <w:spacing w:after="80" w:before="60"/>
        <w:jc w:val="both"/>
      </w:pPr>
      <w:r>
        <w:rPr>
          <w:sz w:val="22"/>
          <w:szCs w:val="22"/>
        </w:rPr>
        <w:t xml:space="preserve">In symmetric key (secret key / private key) cryptography, the same key is used for both encryption and decryption. Both sender and receiver must share the same secret key securely.</w:t>
      </w:r>
    </w:p>
    <w:p>
      <w:pPr>
        <w:pStyle w:val="ListParagraph"/>
        <w:numPr>
          <w:ilvl w:val="0"/>
          <w:numId w:val="2"/>
        </w:numPr>
        <w:spacing w:after="45" w:before="40"/>
        <w:jc w:val="both"/>
      </w:pPr>
      <w:r>
        <w:rPr>
          <w:b/>
          <w:bCs/>
          <w:sz w:val="22"/>
          <w:szCs w:val="22"/>
        </w:rPr>
        <w:t xml:space="preserve">Advantage</w:t>
      </w:r>
      <w:r>
        <w:rPr>
          <w:sz w:val="22"/>
          <w:szCs w:val="22"/>
        </w:rPr>
        <w:t xml:space="preserve">: very fast — suitable for encrypting large amounts of data.</w:t>
      </w:r>
    </w:p>
    <w:p>
      <w:pPr>
        <w:pStyle w:val="ListParagraph"/>
        <w:numPr>
          <w:ilvl w:val="0"/>
          <w:numId w:val="2"/>
        </w:numPr>
        <w:spacing w:after="45" w:before="40"/>
        <w:jc w:val="both"/>
      </w:pPr>
      <w:r>
        <w:rPr>
          <w:b/>
          <w:bCs/>
          <w:sz w:val="22"/>
          <w:szCs w:val="22"/>
        </w:rPr>
        <w:t xml:space="preserve">Disadvantage</w:t>
      </w:r>
      <w:r>
        <w:rPr>
          <w:sz w:val="22"/>
          <w:szCs w:val="22"/>
        </w:rPr>
        <w:t xml:space="preserve">: key distribution problem — how to securely share the key? With N users, N(N-1)/2 keys needed.</w:t>
      </w:r>
    </w:p>
    <w:p>
      <w:pPr>
        <w:pStyle w:val="ListParagraph"/>
        <w:numPr>
          <w:ilvl w:val="0"/>
          <w:numId w:val="2"/>
        </w:numPr>
        <w:spacing w:after="45" w:before="40"/>
        <w:jc w:val="both"/>
      </w:pPr>
      <w:r>
        <w:rPr>
          <w:b/>
          <w:bCs/>
          <w:sz w:val="22"/>
          <w:szCs w:val="22"/>
        </w:rPr>
        <w:t xml:space="preserve">Types</w:t>
      </w:r>
      <w:r>
        <w:rPr>
          <w:sz w:val="22"/>
          <w:szCs w:val="22"/>
        </w:rPr>
        <w:t xml:space="preserve">: Stream Ciphers (encrypt bit-by-bit) and Block Ciphers (encrypt fixed-size blocks).</w:t>
      </w:r>
    </w:p>
    <w:p>
      <w:pPr>
        <w:pStyle w:val="Heading3"/>
        <w:spacing w:after="80" w:before="200"/>
      </w:pPr>
      <w:r>
        <w:rPr>
          <w:b/>
          <w:bCs/>
          <w:color w:val="1A5230"/>
          <w:sz w:val="24"/>
          <w:szCs w:val="24"/>
        </w:rPr>
        <w:t xml:space="preserve">5.3.1 Stream Ciphers</w:t>
      </w:r>
    </w:p>
    <w:p>
      <w:pPr>
        <w:pStyle w:val="ListParagraph"/>
        <w:numPr>
          <w:ilvl w:val="0"/>
          <w:numId w:val="2"/>
        </w:numPr>
        <w:spacing w:after="45" w:before="40"/>
        <w:jc w:val="both"/>
      </w:pPr>
      <w:r>
        <w:rPr>
          <w:b/>
          <w:bCs/>
          <w:sz w:val="22"/>
          <w:szCs w:val="22"/>
        </w:rPr>
        <w:t xml:space="preserve">Operation</w:t>
      </w:r>
      <w:r>
        <w:rPr>
          <w:sz w:val="22"/>
          <w:szCs w:val="22"/>
        </w:rPr>
        <w:t xml:space="preserve">: encrypts one bit or byte at a time by XORing plaintext with a keystream generated from the key.</w:t>
      </w:r>
    </w:p>
    <w:p>
      <w:pPr>
        <w:pStyle w:val="ListParagraph"/>
        <w:numPr>
          <w:ilvl w:val="0"/>
          <w:numId w:val="2"/>
        </w:numPr>
        <w:spacing w:after="45" w:before="40"/>
        <w:jc w:val="both"/>
      </w:pPr>
      <w:r>
        <w:rPr>
          <w:b/>
          <w:bCs/>
          <w:sz w:val="22"/>
          <w:szCs w:val="22"/>
        </w:rPr>
        <w:t xml:space="preserve">Keystream</w:t>
      </w:r>
      <w:r>
        <w:rPr>
          <w:sz w:val="22"/>
          <w:szCs w:val="22"/>
        </w:rPr>
        <w:t xml:space="preserve">: pseudorandom bit sequence generated from the key using a PRNG (Pseudo-Random Number Generator).</w:t>
      </w:r>
    </w:p>
    <w:p>
      <w:pPr>
        <w:pStyle w:val="ListParagraph"/>
        <w:numPr>
          <w:ilvl w:val="0"/>
          <w:numId w:val="2"/>
        </w:numPr>
        <w:spacing w:after="45" w:before="40"/>
        <w:jc w:val="both"/>
      </w:pPr>
      <w:r>
        <w:rPr>
          <w:b/>
          <w:bCs/>
          <w:sz w:val="22"/>
          <w:szCs w:val="22"/>
        </w:rPr>
        <w:t xml:space="preserve">XOR Operation</w:t>
      </w:r>
      <w:r>
        <w:rPr>
          <w:sz w:val="22"/>
          <w:szCs w:val="22"/>
        </w:rPr>
        <w:t xml:space="preserve">: ciphertext bit = plaintext bit XOR keystream bit. Same operation for decryption.</w:t>
      </w:r>
    </w:p>
    <w:p>
      <w:pPr>
        <w:pStyle w:val="ListParagraph"/>
        <w:numPr>
          <w:ilvl w:val="0"/>
          <w:numId w:val="2"/>
        </w:numPr>
        <w:spacing w:after="45" w:before="40"/>
        <w:jc w:val="both"/>
      </w:pPr>
      <w:r>
        <w:rPr>
          <w:b/>
          <w:bCs/>
          <w:sz w:val="22"/>
          <w:szCs w:val="22"/>
        </w:rPr>
        <w:t xml:space="preserve">Examples</w:t>
      </w:r>
      <w:r>
        <w:rPr>
          <w:sz w:val="22"/>
          <w:szCs w:val="22"/>
        </w:rPr>
        <w:t xml:space="preserve">: RC4 (now deprecated), ChaCha20 (used in TLS 1.3), A5/1 (GSM voice encryption).</w:t>
      </w:r>
    </w:p>
    <w:p>
      <w:pPr>
        <w:pStyle w:val="ListParagraph"/>
        <w:numPr>
          <w:ilvl w:val="0"/>
          <w:numId w:val="2"/>
        </w:numPr>
        <w:spacing w:after="45" w:before="40"/>
        <w:jc w:val="both"/>
      </w:pPr>
      <w:r>
        <w:rPr>
          <w:b/>
          <w:bCs/>
          <w:sz w:val="22"/>
          <w:szCs w:val="22"/>
        </w:rPr>
        <w:t xml:space="preserve">Use Cases</w:t>
      </w:r>
      <w:r>
        <w:rPr>
          <w:sz w:val="22"/>
          <w:szCs w:val="22"/>
        </w:rPr>
        <w:t xml:space="preserve">: real-time communication (voice/video), situations where data arrives continuously.</w:t>
      </w:r>
    </w:p>
    <w:p>
      <w:pPr>
        <w:pStyle w:val="Heading3"/>
        <w:spacing w:after="80" w:before="200"/>
      </w:pPr>
      <w:r>
        <w:rPr>
          <w:b/>
          <w:bCs/>
          <w:color w:val="1A5230"/>
          <w:sz w:val="24"/>
          <w:szCs w:val="24"/>
        </w:rPr>
        <w:t xml:space="preserve">5.3.2 Block Ciphers</w:t>
      </w:r>
    </w:p>
    <w:p>
      <w:pPr>
        <w:spacing w:after="80" w:before="60"/>
        <w:jc w:val="both"/>
      </w:pPr>
      <w:r>
        <w:rPr>
          <w:sz w:val="22"/>
          <w:szCs w:val="22"/>
        </w:rPr>
        <w:t xml:space="preserve">Block ciphers divide plaintext into fixed-size blocks and encrypt each block. If plaintext is not a multiple of block size, padding is added.</w:t>
      </w:r>
    </w:p>
    <w:p>
      <w:pPr>
        <w:pStyle w:val="ListParagraph"/>
        <w:numPr>
          <w:ilvl w:val="0"/>
          <w:numId w:val="2"/>
        </w:numPr>
        <w:spacing w:after="45" w:before="40"/>
        <w:jc w:val="both"/>
      </w:pPr>
      <w:r>
        <w:rPr>
          <w:b/>
          <w:bCs/>
          <w:sz w:val="22"/>
          <w:szCs w:val="22"/>
        </w:rPr>
        <w:t xml:space="preserve">ECB — Electronic Code Book</w:t>
      </w:r>
      <w:r>
        <w:rPr>
          <w:sz w:val="22"/>
          <w:szCs w:val="22"/>
        </w:rPr>
        <w:t xml:space="preserve">: simplest mode. Each block encrypted independently with the same key. Problem: identical plaintext blocks → identical ciphertext blocks (patterns visible). NOT secure.</w:t>
      </w:r>
    </w:p>
    <w:p>
      <w:pPr>
        <w:pStyle w:val="ListParagraph"/>
        <w:numPr>
          <w:ilvl w:val="0"/>
          <w:numId w:val="2"/>
        </w:numPr>
        <w:spacing w:after="45" w:before="40"/>
        <w:jc w:val="both"/>
      </w:pPr>
      <w:r>
        <w:rPr>
          <w:b/>
          <w:bCs/>
          <w:sz w:val="22"/>
          <w:szCs w:val="22"/>
        </w:rPr>
        <w:t xml:space="preserve">CBC — Cipher Block Chaining</w:t>
      </w:r>
      <w:r>
        <w:rPr>
          <w:sz w:val="22"/>
          <w:szCs w:val="22"/>
        </w:rPr>
        <w:t xml:space="preserve">: each plaintext block XORed with previous ciphertext block before encryption. Requires an Initialisation Vector (IV) for the first block. Error propagation. Most widely used.</w:t>
      </w:r>
    </w:p>
    <w:p>
      <w:pPr>
        <w:pStyle w:val="ListParagraph"/>
        <w:numPr>
          <w:ilvl w:val="0"/>
          <w:numId w:val="2"/>
        </w:numPr>
        <w:spacing w:after="45" w:before="40"/>
        <w:jc w:val="both"/>
      </w:pPr>
      <w:r>
        <w:rPr>
          <w:b/>
          <w:bCs/>
          <w:sz w:val="22"/>
          <w:szCs w:val="22"/>
        </w:rPr>
        <w:t xml:space="preserve">CFB — Cipher FeedBack</w:t>
      </w:r>
      <w:r>
        <w:rPr>
          <w:sz w:val="22"/>
          <w:szCs w:val="22"/>
        </w:rPr>
        <w:t xml:space="preserve">: converts block cipher to stream cipher. Previous ciphertext fed back into cipher. Suitable for streaming data.</w:t>
      </w:r>
    </w:p>
    <w:p>
      <w:pPr>
        <w:pStyle w:val="ListParagraph"/>
        <w:numPr>
          <w:ilvl w:val="0"/>
          <w:numId w:val="2"/>
        </w:numPr>
        <w:spacing w:after="45" w:before="40"/>
        <w:jc w:val="both"/>
      </w:pPr>
      <w:r>
        <w:rPr>
          <w:b/>
          <w:bCs/>
          <w:sz w:val="22"/>
          <w:szCs w:val="22"/>
        </w:rPr>
        <w:t xml:space="preserve">OFB — Output FeedBack</w:t>
      </w:r>
      <w:r>
        <w:rPr>
          <w:sz w:val="22"/>
          <w:szCs w:val="22"/>
        </w:rPr>
        <w:t xml:space="preserve">: keystream generated independently of plaintext/ciphertext. No error propagation. Good for noisy channels.</w:t>
      </w:r>
    </w:p>
    <w:p>
      <w:pPr>
        <w:pStyle w:val="ListParagraph"/>
        <w:numPr>
          <w:ilvl w:val="0"/>
          <w:numId w:val="2"/>
        </w:numPr>
        <w:spacing w:after="45" w:before="40"/>
        <w:jc w:val="both"/>
      </w:pPr>
      <w:r>
        <w:rPr>
          <w:b/>
          <w:bCs/>
          <w:sz w:val="22"/>
          <w:szCs w:val="22"/>
        </w:rPr>
        <w:t xml:space="preserve">CTR — Counter Mode</w:t>
      </w:r>
      <w:r>
        <w:rPr>
          <w:sz w:val="22"/>
          <w:szCs w:val="22"/>
        </w:rPr>
        <w:t xml:space="preserve">: encrypts a counter value for each block. Parallelisable — excellent performance. Used in modern protocols.</w:t>
      </w:r>
    </w:p>
    <w:p>
      <w:pPr>
        <w:pStyle w:val="ListParagraph"/>
        <w:numPr>
          <w:ilvl w:val="0"/>
          <w:numId w:val="2"/>
        </w:numPr>
        <w:spacing w:after="45" w:before="40"/>
        <w:jc w:val="both"/>
      </w:pPr>
      <w:r>
        <w:rPr>
          <w:b/>
          <w:bCs/>
          <w:sz w:val="22"/>
          <w:szCs w:val="22"/>
        </w:rPr>
        <w:t xml:space="preserve">GCM — Galois/Counter Mode</w:t>
      </w:r>
      <w:r>
        <w:rPr>
          <w:sz w:val="22"/>
          <w:szCs w:val="22"/>
        </w:rPr>
        <w:t xml:space="preserve">: CTR mode + authentication (GHASH). Provides both confidentiality and integrity. Used in TLS 1.3, AES-GCM.</w:t>
      </w:r>
    </w:p>
    <w:p>
      <w:pPr>
        <w:pStyle w:val="Heading2"/>
        <w:spacing w:after="100" w:before="320"/>
      </w:pPr>
      <w:r>
        <w:rPr>
          <w:b/>
          <w:bCs/>
          <w:color w:val="1F4E79"/>
          <w:sz w:val="28"/>
          <w:szCs w:val="28"/>
        </w:rPr>
        <w:t xml:space="preserve">5.4 Data Encryption Standard (DES)</w:t>
      </w:r>
    </w:p>
    <w:p>
      <w:pPr>
        <w:spacing w:after="80" w:before="60"/>
        <w:jc w:val="both"/>
      </w:pPr>
      <w:r>
        <w:rPr>
          <w:sz w:val="22"/>
          <w:szCs w:val="22"/>
        </w:rPr>
        <w:t xml:space="preserve">DES is a symmetric block cipher adopted as a US federal standard in 1977. It was the dominant encryption standard for two decades.</w:t>
      </w:r>
    </w:p>
    <w:p>
      <w:pPr>
        <w:pStyle w:val="ListParagraph"/>
        <w:numPr>
          <w:ilvl w:val="0"/>
          <w:numId w:val="2"/>
        </w:numPr>
        <w:spacing w:after="45" w:before="40"/>
        <w:jc w:val="both"/>
      </w:pPr>
      <w:r>
        <w:rPr>
          <w:b/>
          <w:bCs/>
          <w:sz w:val="22"/>
          <w:szCs w:val="22"/>
        </w:rPr>
        <w:t xml:space="preserve">Block Size</w:t>
      </w:r>
      <w:r>
        <w:rPr>
          <w:sz w:val="22"/>
          <w:szCs w:val="22"/>
        </w:rPr>
        <w:t xml:space="preserve">: 64 bits (8 bytes).</w:t>
      </w:r>
    </w:p>
    <w:p>
      <w:pPr>
        <w:pStyle w:val="ListParagraph"/>
        <w:numPr>
          <w:ilvl w:val="0"/>
          <w:numId w:val="2"/>
        </w:numPr>
        <w:spacing w:after="45" w:before="40"/>
        <w:jc w:val="both"/>
      </w:pPr>
      <w:r>
        <w:rPr>
          <w:b/>
          <w:bCs/>
          <w:sz w:val="22"/>
          <w:szCs w:val="22"/>
        </w:rPr>
        <w:t xml:space="preserve">Key Size</w:t>
      </w:r>
      <w:r>
        <w:rPr>
          <w:sz w:val="22"/>
          <w:szCs w:val="22"/>
        </w:rPr>
        <w:t xml:space="preserve">: 56 bits effective (64-bit key with 8 parity bits).</w:t>
      </w:r>
    </w:p>
    <w:p>
      <w:pPr>
        <w:pStyle w:val="ListParagraph"/>
        <w:numPr>
          <w:ilvl w:val="0"/>
          <w:numId w:val="2"/>
        </w:numPr>
        <w:spacing w:after="45" w:before="40"/>
        <w:jc w:val="both"/>
      </w:pPr>
      <w:r>
        <w:rPr>
          <w:b/>
          <w:bCs/>
          <w:sz w:val="22"/>
          <w:szCs w:val="22"/>
        </w:rPr>
        <w:t xml:space="preserve">Rounds</w:t>
      </w:r>
      <w:r>
        <w:rPr>
          <w:sz w:val="22"/>
          <w:szCs w:val="22"/>
        </w:rPr>
        <w:t xml:space="preserve">: 16 rounds of Feistel network processing.</w:t>
      </w:r>
    </w:p>
    <w:p>
      <w:pPr>
        <w:pStyle w:val="ListParagraph"/>
        <w:numPr>
          <w:ilvl w:val="0"/>
          <w:numId w:val="2"/>
        </w:numPr>
        <w:spacing w:after="45" w:before="40"/>
        <w:jc w:val="both"/>
      </w:pPr>
      <w:r>
        <w:rPr>
          <w:b/>
          <w:bCs/>
          <w:sz w:val="22"/>
          <w:szCs w:val="22"/>
        </w:rPr>
        <w:t xml:space="preserve">Feistel Structure</w:t>
      </w:r>
      <w:r>
        <w:rPr>
          <w:sz w:val="22"/>
          <w:szCs w:val="22"/>
        </w:rPr>
        <w:t xml:space="preserve">: each round: splits 64-bit block into L (left) and R (right) halves. R goes through F-function (expansion, XOR with subkey, S-box substitution, permutation). New R = old L XOR F(R, subkey). New L = old R.</w:t>
      </w:r>
    </w:p>
    <w:p>
      <w:pPr>
        <w:pStyle w:val="ListParagraph"/>
        <w:numPr>
          <w:ilvl w:val="0"/>
          <w:numId w:val="2"/>
        </w:numPr>
        <w:spacing w:after="45" w:before="40"/>
        <w:jc w:val="both"/>
      </w:pPr>
      <w:r>
        <w:rPr>
          <w:b/>
          <w:bCs/>
          <w:sz w:val="22"/>
          <w:szCs w:val="22"/>
        </w:rPr>
        <w:t xml:space="preserve">S-Boxes (Substitution Boxes)</w:t>
      </w:r>
      <w:r>
        <w:rPr>
          <w:sz w:val="22"/>
          <w:szCs w:val="22"/>
        </w:rPr>
        <w:t xml:space="preserve">: 8 S-boxes, each taking 6 input bits and outputting 4 bits. The only non-linear component — provides confusion.</w:t>
      </w:r>
    </w:p>
    <w:p>
      <w:pPr>
        <w:pStyle w:val="ListParagraph"/>
        <w:numPr>
          <w:ilvl w:val="0"/>
          <w:numId w:val="2"/>
        </w:numPr>
        <w:spacing w:after="45" w:before="40"/>
        <w:jc w:val="both"/>
      </w:pPr>
      <w:r>
        <w:rPr>
          <w:b/>
          <w:bCs/>
          <w:sz w:val="22"/>
          <w:szCs w:val="22"/>
        </w:rPr>
        <w:t xml:space="preserve">P-Boxes (Permutation)</w:t>
      </w:r>
      <w:r>
        <w:rPr>
          <w:sz w:val="22"/>
          <w:szCs w:val="22"/>
        </w:rPr>
        <w:t xml:space="preserve">: rearrange bit positions. Provide diffusion.</w:t>
      </w:r>
    </w:p>
    <w:p>
      <w:pPr>
        <w:pStyle w:val="ListParagraph"/>
        <w:numPr>
          <w:ilvl w:val="0"/>
          <w:numId w:val="2"/>
        </w:numPr>
        <w:spacing w:after="45" w:before="40"/>
        <w:jc w:val="both"/>
      </w:pPr>
      <w:r>
        <w:rPr>
          <w:b/>
          <w:bCs/>
          <w:sz w:val="22"/>
          <w:szCs w:val="22"/>
        </w:rPr>
        <w:t xml:space="preserve">Key Schedule</w:t>
      </w:r>
      <w:r>
        <w:rPr>
          <w:sz w:val="22"/>
          <w:szCs w:val="22"/>
        </w:rPr>
        <w:t xml:space="preserve">: generates 16 48-bit subkeys from the 56-bit master key using permutations and circular shifts.</w:t>
      </w:r>
    </w:p>
    <w:p>
      <w:pPr>
        <w:pStyle w:val="ListParagraph"/>
        <w:numPr>
          <w:ilvl w:val="0"/>
          <w:numId w:val="2"/>
        </w:numPr>
        <w:spacing w:after="45" w:before="40"/>
        <w:jc w:val="both"/>
      </w:pPr>
      <w:r>
        <w:rPr>
          <w:b/>
          <w:bCs/>
          <w:sz w:val="22"/>
          <w:szCs w:val="22"/>
        </w:rPr>
        <w:t xml:space="preserve">Weakness</w:t>
      </w:r>
      <w:r>
        <w:rPr>
          <w:sz w:val="22"/>
          <w:szCs w:val="22"/>
        </w:rPr>
        <w:t xml:space="preserve">: 56-bit key is too short. In 1998, EFF's Deep Crack broke DES in 56 hours. In 1999, DES cracked in 22 hours. DES is now insecure.</w:t>
      </w:r>
    </w:p>
    <w:p>
      <w:pPr>
        <w:pStyle w:val="ListParagraph"/>
        <w:numPr>
          <w:ilvl w:val="0"/>
          <w:numId w:val="2"/>
        </w:numPr>
        <w:spacing w:after="45" w:before="40"/>
        <w:jc w:val="both"/>
      </w:pPr>
      <w:r>
        <w:rPr>
          <w:b/>
          <w:bCs/>
          <w:sz w:val="22"/>
          <w:szCs w:val="22"/>
        </w:rPr>
        <w:t xml:space="preserve">3DES (Triple DES)</w:t>
      </w:r>
      <w:r>
        <w:rPr>
          <w:sz w:val="22"/>
          <w:szCs w:val="22"/>
        </w:rPr>
        <w:t xml:space="preserve">: applies DES three times: C = E(K3, D(K2, E(K1, P))). Effective key size 112 or 168 bits. Slow but backward compatible. Being phased out.</w:t>
      </w:r>
    </w:p>
    <w:p>
      <w:pPr>
        <w:pStyle w:val="Heading2"/>
        <w:spacing w:after="100" w:before="320"/>
      </w:pPr>
      <w:r>
        <w:rPr>
          <w:b/>
          <w:bCs/>
          <w:color w:val="1F4E79"/>
          <w:sz w:val="28"/>
          <w:szCs w:val="28"/>
        </w:rPr>
        <w:t xml:space="preserve">5.5 International Data Encryption Algorithm (IDEA)</w:t>
      </w:r>
    </w:p>
    <w:p>
      <w:pPr>
        <w:spacing w:after="80" w:before="60"/>
        <w:jc w:val="both"/>
      </w:pPr>
      <w:r>
        <w:rPr>
          <w:sz w:val="22"/>
          <w:szCs w:val="22"/>
        </w:rPr>
        <w:t xml:space="preserve">IDEA is a symmetric block cipher designed by Xuejia Lai and James Massey in 1991 as a replacement for DES.</w:t>
      </w:r>
    </w:p>
    <w:p>
      <w:pPr>
        <w:pStyle w:val="ListParagraph"/>
        <w:numPr>
          <w:ilvl w:val="0"/>
          <w:numId w:val="2"/>
        </w:numPr>
        <w:spacing w:after="45" w:before="40"/>
        <w:jc w:val="both"/>
      </w:pPr>
      <w:r>
        <w:rPr>
          <w:b/>
          <w:bCs/>
          <w:sz w:val="22"/>
          <w:szCs w:val="22"/>
        </w:rPr>
        <w:t xml:space="preserve">Block Size</w:t>
      </w:r>
      <w:r>
        <w:rPr>
          <w:sz w:val="22"/>
          <w:szCs w:val="22"/>
        </w:rPr>
        <w:t xml:space="preserve">: 64 bits.</w:t>
      </w:r>
    </w:p>
    <w:p>
      <w:pPr>
        <w:pStyle w:val="ListParagraph"/>
        <w:numPr>
          <w:ilvl w:val="0"/>
          <w:numId w:val="2"/>
        </w:numPr>
        <w:spacing w:after="45" w:before="40"/>
        <w:jc w:val="both"/>
      </w:pPr>
      <w:r>
        <w:rPr>
          <w:b/>
          <w:bCs/>
          <w:sz w:val="22"/>
          <w:szCs w:val="22"/>
        </w:rPr>
        <w:t xml:space="preserve">Key Size</w:t>
      </w:r>
      <w:r>
        <w:rPr>
          <w:sz w:val="22"/>
          <w:szCs w:val="22"/>
        </w:rPr>
        <w:t xml:space="preserve">: 128 bits — much larger than DES, providing far greater security.</w:t>
      </w:r>
    </w:p>
    <w:p>
      <w:pPr>
        <w:pStyle w:val="ListParagraph"/>
        <w:numPr>
          <w:ilvl w:val="0"/>
          <w:numId w:val="2"/>
        </w:numPr>
        <w:spacing w:after="45" w:before="40"/>
        <w:jc w:val="both"/>
      </w:pPr>
      <w:r>
        <w:rPr>
          <w:b/>
          <w:bCs/>
          <w:sz w:val="22"/>
          <w:szCs w:val="22"/>
        </w:rPr>
        <w:t xml:space="preserve">Rounds</w:t>
      </w:r>
      <w:r>
        <w:rPr>
          <w:sz w:val="22"/>
          <w:szCs w:val="22"/>
        </w:rPr>
        <w:t xml:space="preserve">: 8 identical rounds plus a final output transformation.</w:t>
      </w:r>
    </w:p>
    <w:p>
      <w:pPr>
        <w:pStyle w:val="ListParagraph"/>
        <w:numPr>
          <w:ilvl w:val="0"/>
          <w:numId w:val="2"/>
        </w:numPr>
        <w:spacing w:after="45" w:before="40"/>
        <w:jc w:val="both"/>
      </w:pPr>
      <w:r>
        <w:rPr>
          <w:b/>
          <w:bCs/>
          <w:sz w:val="22"/>
          <w:szCs w:val="22"/>
        </w:rPr>
        <w:t xml:space="preserve">Operations</w:t>
      </w:r>
      <w:r>
        <w:rPr>
          <w:sz w:val="22"/>
          <w:szCs w:val="22"/>
        </w:rPr>
        <w:t xml:space="preserve">: uses three algebraic operations: XOR (⊕), addition modulo 2^16 (+), and multiplication modulo (2^16 + 1) (⊗). The mixing of these three incompatible operations provides strong security.</w:t>
      </w:r>
    </w:p>
    <w:p>
      <w:pPr>
        <w:pStyle w:val="ListParagraph"/>
        <w:numPr>
          <w:ilvl w:val="0"/>
          <w:numId w:val="2"/>
        </w:numPr>
        <w:spacing w:after="45" w:before="40"/>
        <w:jc w:val="both"/>
      </w:pPr>
      <w:r>
        <w:rPr>
          <w:b/>
          <w:bCs/>
          <w:sz w:val="22"/>
          <w:szCs w:val="22"/>
        </w:rPr>
        <w:t xml:space="preserve">Subkeys</w:t>
      </w:r>
      <w:r>
        <w:rPr>
          <w:sz w:val="22"/>
          <w:szCs w:val="22"/>
        </w:rPr>
        <w:t xml:space="preserve">: generates 52 16-bit subkeys from the 128-bit key.</w:t>
      </w:r>
    </w:p>
    <w:p>
      <w:pPr>
        <w:pStyle w:val="ListParagraph"/>
        <w:numPr>
          <w:ilvl w:val="0"/>
          <w:numId w:val="2"/>
        </w:numPr>
        <w:spacing w:after="45" w:before="40"/>
        <w:jc w:val="both"/>
      </w:pPr>
      <w:r>
        <w:rPr>
          <w:b/>
          <w:bCs/>
          <w:sz w:val="22"/>
          <w:szCs w:val="22"/>
        </w:rPr>
        <w:t xml:space="preserve">Strengths</w:t>
      </w:r>
      <w:r>
        <w:rPr>
          <w:sz w:val="22"/>
          <w:szCs w:val="22"/>
        </w:rPr>
        <w:t xml:space="preserve">: no known cryptanalytic weaknesses. Strong and secure. No weak keys (unlike DES).</w:t>
      </w:r>
    </w:p>
    <w:p>
      <w:pPr>
        <w:pStyle w:val="ListParagraph"/>
        <w:numPr>
          <w:ilvl w:val="0"/>
          <w:numId w:val="2"/>
        </w:numPr>
        <w:spacing w:after="45" w:before="40"/>
        <w:jc w:val="both"/>
      </w:pPr>
      <w:r>
        <w:rPr>
          <w:b/>
          <w:bCs/>
          <w:sz w:val="22"/>
          <w:szCs w:val="22"/>
        </w:rPr>
        <w:t xml:space="preserve">Applications</w:t>
      </w:r>
      <w:r>
        <w:rPr>
          <w:sz w:val="22"/>
          <w:szCs w:val="22"/>
        </w:rPr>
        <w:t xml:space="preserve">: used in PGP (Pretty Good Privacy) email encryption, SSL (older versions).</w:t>
      </w:r>
    </w:p>
    <w:p>
      <w:pPr>
        <w:pStyle w:val="ListParagraph"/>
        <w:numPr>
          <w:ilvl w:val="0"/>
          <w:numId w:val="2"/>
        </w:numPr>
        <w:spacing w:after="45" w:before="40"/>
        <w:jc w:val="both"/>
      </w:pPr>
      <w:r>
        <w:rPr>
          <w:b/>
          <w:bCs/>
          <w:sz w:val="22"/>
          <w:szCs w:val="22"/>
        </w:rPr>
        <w:t xml:space="preserve">Status</w:t>
      </w:r>
      <w:r>
        <w:rPr>
          <w:sz w:val="22"/>
          <w:szCs w:val="22"/>
        </w:rPr>
        <w:t xml:space="preserve">: IDEA's patents expired in 2012, now freely available. Being replaced by AES in modern systems.</w:t>
      </w:r>
    </w:p>
    <w:p>
      <w:pPr>
        <w:pStyle w:val="Heading2"/>
        <w:spacing w:after="100" w:before="320"/>
      </w:pPr>
      <w:r>
        <w:rPr>
          <w:b/>
          <w:bCs/>
          <w:color w:val="1F4E79"/>
          <w:sz w:val="28"/>
          <w:szCs w:val="28"/>
        </w:rPr>
        <w:t xml:space="preserve">5.6 Advanced Encryption Standard (AES)</w:t>
      </w:r>
    </w:p>
    <w:p>
      <w:pPr>
        <w:spacing w:after="80" w:before="60"/>
        <w:jc w:val="both"/>
      </w:pPr>
      <w:r>
        <w:rPr>
          <w:sz w:val="22"/>
          <w:szCs w:val="22"/>
        </w:rPr>
        <w:t xml:space="preserve">AES (Rijndael) is the current US federal standard for symmetric encryption, adopted by NIST in 2001 as a replacement for DES/3DES. It is the most widely used symmetric cipher in the world today.</w:t>
      </w:r>
    </w:p>
    <w:p>
      <w:pPr>
        <w:pStyle w:val="ListParagraph"/>
        <w:numPr>
          <w:ilvl w:val="0"/>
          <w:numId w:val="2"/>
        </w:numPr>
        <w:spacing w:after="45" w:before="40"/>
        <w:jc w:val="both"/>
      </w:pPr>
      <w:r>
        <w:rPr>
          <w:b/>
          <w:bCs/>
          <w:sz w:val="22"/>
          <w:szCs w:val="22"/>
        </w:rPr>
        <w:t xml:space="preserve">Block Size</w:t>
      </w:r>
      <w:r>
        <w:rPr>
          <w:sz w:val="22"/>
          <w:szCs w:val="22"/>
        </w:rPr>
        <w:t xml:space="preserve">: 128 bits (fixed).</w:t>
      </w:r>
    </w:p>
    <w:p>
      <w:pPr>
        <w:pStyle w:val="ListParagraph"/>
        <w:numPr>
          <w:ilvl w:val="0"/>
          <w:numId w:val="2"/>
        </w:numPr>
        <w:spacing w:after="45" w:before="40"/>
        <w:jc w:val="both"/>
      </w:pPr>
      <w:r>
        <w:rPr>
          <w:b/>
          <w:bCs/>
          <w:sz w:val="22"/>
          <w:szCs w:val="22"/>
        </w:rPr>
        <w:t xml:space="preserve">Key Sizes</w:t>
      </w:r>
      <w:r>
        <w:rPr>
          <w:sz w:val="22"/>
          <w:szCs w:val="22"/>
        </w:rPr>
        <w:t xml:space="preserve">: 128 bits (10 rounds), 192 bits (12 rounds), or 256 bits (14 rounds).</w:t>
      </w:r>
    </w:p>
    <w:p>
      <w:pPr>
        <w:pStyle w:val="ListParagraph"/>
        <w:numPr>
          <w:ilvl w:val="0"/>
          <w:numId w:val="2"/>
        </w:numPr>
        <w:spacing w:after="45" w:before="40"/>
        <w:jc w:val="both"/>
      </w:pPr>
      <w:r>
        <w:rPr>
          <w:b/>
          <w:bCs/>
          <w:sz w:val="22"/>
          <w:szCs w:val="22"/>
        </w:rPr>
        <w:t xml:space="preserve">Structure</w:t>
      </w:r>
      <w:r>
        <w:rPr>
          <w:sz w:val="22"/>
          <w:szCs w:val="22"/>
        </w:rPr>
        <w:t xml:space="preserve">: Substitution-Permutation Network (SPN) — NOT a Feistel cipher.</w:t>
      </w:r>
    </w:p>
    <w:p>
      <w:pPr>
        <w:pStyle w:val="ListParagraph"/>
        <w:numPr>
          <w:ilvl w:val="0"/>
          <w:numId w:val="2"/>
        </w:numPr>
        <w:spacing w:after="45" w:before="40"/>
        <w:jc w:val="both"/>
      </w:pPr>
      <w:r>
        <w:rPr>
          <w:b/>
          <w:bCs/>
          <w:sz w:val="22"/>
          <w:szCs w:val="22"/>
        </w:rPr>
        <w:t xml:space="preserve">State Array</w:t>
      </w:r>
      <w:r>
        <w:rPr>
          <w:sz w:val="22"/>
          <w:szCs w:val="22"/>
        </w:rPr>
        <w:t xml:space="preserve">: data organised as a 4×4 matrix of bytes (128-bit block).</w:t>
      </w:r>
    </w:p>
    <w:p>
      <w:pPr>
        <w:pStyle w:val="Heading3"/>
        <w:spacing w:after="80" w:before="200"/>
      </w:pPr>
      <w:r>
        <w:rPr>
          <w:b/>
          <w:bCs/>
          <w:color w:val="1A5230"/>
          <w:sz w:val="24"/>
          <w:szCs w:val="24"/>
        </w:rPr>
        <w:t xml:space="preserve">5.6.1 AES Round Operations</w:t>
      </w:r>
    </w:p>
    <w:p>
      <w:pPr>
        <w:pStyle w:val="ListParagraph"/>
        <w:numPr>
          <w:ilvl w:val="0"/>
          <w:numId w:val="2"/>
        </w:numPr>
        <w:spacing w:after="45" w:before="40"/>
        <w:jc w:val="both"/>
      </w:pPr>
      <w:r>
        <w:rPr>
          <w:b/>
          <w:bCs/>
          <w:sz w:val="22"/>
          <w:szCs w:val="22"/>
        </w:rPr>
        <w:t xml:space="preserve">SubBytes</w:t>
      </w:r>
      <w:r>
        <w:rPr>
          <w:sz w:val="22"/>
          <w:szCs w:val="22"/>
        </w:rPr>
        <w:t xml:space="preserve">: non-linear substitution step. Each byte replaced using a fixed S-Box (constructed from finite field inverses). Provides confusion.</w:t>
      </w:r>
    </w:p>
    <w:p>
      <w:pPr>
        <w:pStyle w:val="ListParagraph"/>
        <w:numPr>
          <w:ilvl w:val="0"/>
          <w:numId w:val="2"/>
        </w:numPr>
        <w:spacing w:after="45" w:before="40"/>
        <w:jc w:val="both"/>
      </w:pPr>
      <w:r>
        <w:rPr>
          <w:b/>
          <w:bCs/>
          <w:sz w:val="22"/>
          <w:szCs w:val="22"/>
        </w:rPr>
        <w:t xml:space="preserve">ShiftRows</w:t>
      </w:r>
      <w:r>
        <w:rPr>
          <w:sz w:val="22"/>
          <w:szCs w:val="22"/>
        </w:rPr>
        <w:t xml:space="preserve">: bytes in each row of the state matrix cyclically shifted left by 0, 1, 2, 3 positions. Provides diffusion across columns.</w:t>
      </w:r>
    </w:p>
    <w:p>
      <w:pPr>
        <w:pStyle w:val="ListParagraph"/>
        <w:numPr>
          <w:ilvl w:val="0"/>
          <w:numId w:val="2"/>
        </w:numPr>
        <w:spacing w:after="45" w:before="40"/>
        <w:jc w:val="both"/>
      </w:pPr>
      <w:r>
        <w:rPr>
          <w:b/>
          <w:bCs/>
          <w:sz w:val="22"/>
          <w:szCs w:val="22"/>
        </w:rPr>
        <w:t xml:space="preserve">MixColumns</w:t>
      </w:r>
      <w:r>
        <w:rPr>
          <w:sz w:val="22"/>
          <w:szCs w:val="22"/>
        </w:rPr>
        <w:t xml:space="preserve">: each column treated as a polynomial over GF(2^8) and multiplied by a fixed matrix. Mixes bytes within columns. Provides diffusion (except last round).</w:t>
      </w:r>
    </w:p>
    <w:p>
      <w:pPr>
        <w:pStyle w:val="ListParagraph"/>
        <w:numPr>
          <w:ilvl w:val="0"/>
          <w:numId w:val="2"/>
        </w:numPr>
        <w:spacing w:after="45" w:before="40"/>
        <w:jc w:val="both"/>
      </w:pPr>
      <w:r>
        <w:rPr>
          <w:b/>
          <w:bCs/>
          <w:sz w:val="22"/>
          <w:szCs w:val="22"/>
        </w:rPr>
        <w:t xml:space="preserve">AddRoundKey</w:t>
      </w:r>
      <w:r>
        <w:rPr>
          <w:sz w:val="22"/>
          <w:szCs w:val="22"/>
        </w:rPr>
        <w:t xml:space="preserve">: XOR state with the round key (derived from key schedule). The only key addition step.</w:t>
      </w:r>
    </w:p>
    <w:p>
      <w:pPr>
        <w:pStyle w:val="Heading3"/>
        <w:spacing w:after="80" w:before="200"/>
      </w:pPr>
      <w:r>
        <w:rPr>
          <w:b/>
          <w:bCs/>
          <w:color w:val="1A5230"/>
          <w:sz w:val="24"/>
          <w:szCs w:val="24"/>
        </w:rPr>
        <w:t xml:space="preserve">5.6.2 AES Key Schedule</w:t>
      </w:r>
    </w:p>
    <w:p>
      <w:pPr>
        <w:spacing w:after="80" w:before="60"/>
        <w:jc w:val="both"/>
      </w:pPr>
      <w:r>
        <w:rPr>
          <w:sz w:val="22"/>
          <w:szCs w:val="22"/>
        </w:rPr>
        <w:t xml:space="preserve">Generates (Nr + 1) round keys from the original key using recursive expansion, SubWord (S-Box substitution), RotWord (rotation), and Rcon (round constant) XOR.</w:t>
      </w:r>
    </w:p>
    <w:p>
      <w:pPr>
        <w:pStyle w:val="ListParagraph"/>
        <w:numPr>
          <w:ilvl w:val="0"/>
          <w:numId w:val="2"/>
        </w:numPr>
        <w:spacing w:after="45" w:before="40"/>
        <w:jc w:val="both"/>
      </w:pPr>
      <w:r>
        <w:rPr>
          <w:b/>
          <w:bCs/>
          <w:sz w:val="22"/>
          <w:szCs w:val="22"/>
        </w:rPr>
        <w:t xml:space="preserve">Security</w:t>
      </w:r>
      <w:r>
        <w:rPr>
          <w:sz w:val="22"/>
          <w:szCs w:val="22"/>
        </w:rPr>
        <w:t xml:space="preserve">: no known practical attacks against correctly implemented AES. The best known attack (related-key attack on AES-256) requires 2^119 computations — astronomically infeasible.</w:t>
      </w:r>
    </w:p>
    <w:p>
      <w:pPr>
        <w:pStyle w:val="ListParagraph"/>
        <w:numPr>
          <w:ilvl w:val="0"/>
          <w:numId w:val="2"/>
        </w:numPr>
        <w:spacing w:after="45" w:before="40"/>
        <w:jc w:val="both"/>
      </w:pPr>
      <w:r>
        <w:rPr>
          <w:b/>
          <w:bCs/>
          <w:sz w:val="22"/>
          <w:szCs w:val="22"/>
        </w:rPr>
        <w:t xml:space="preserve">Performance</w:t>
      </w:r>
      <w:r>
        <w:rPr>
          <w:sz w:val="22"/>
          <w:szCs w:val="22"/>
        </w:rPr>
        <w:t xml:space="preserve">: hardware acceleration via AES-NI CPU instructions enables &gt;10Gbps throughput on modern processors.</w:t>
      </w:r>
    </w:p>
    <w:p>
      <w:pPr>
        <w:pStyle w:val="ListParagraph"/>
        <w:numPr>
          <w:ilvl w:val="0"/>
          <w:numId w:val="2"/>
        </w:numPr>
        <w:spacing w:after="45" w:before="40"/>
        <w:jc w:val="both"/>
      </w:pPr>
      <w:r>
        <w:rPr>
          <w:b/>
          <w:bCs/>
          <w:sz w:val="22"/>
          <w:szCs w:val="22"/>
        </w:rPr>
        <w:t xml:space="preserve">Applications</w:t>
      </w:r>
      <w:r>
        <w:rPr>
          <w:sz w:val="22"/>
          <w:szCs w:val="22"/>
        </w:rPr>
        <w:t xml:space="preserve">: TLS/HTTPS, WiFi (WPA2/WPA3), disk encryption (BitLocker, FileVault, LUKS), VPNs, government communications.</w:t>
      </w:r>
    </w:p>
    <w:p>
      <w:pPr>
        <w:pStyle w:val="Heading2"/>
        <w:spacing w:after="100" w:before="320"/>
      </w:pPr>
      <w:r>
        <w:rPr>
          <w:b/>
          <w:bCs/>
          <w:color w:val="1F4E79"/>
          <w:sz w:val="28"/>
          <w:szCs w:val="28"/>
        </w:rPr>
        <w:t xml:space="preserve">5.7 Asymmetric Key Cryptography</w:t>
      </w:r>
    </w:p>
    <w:p>
      <w:pPr>
        <w:spacing w:after="80" w:before="60"/>
        <w:jc w:val="both"/>
      </w:pPr>
      <w:r>
        <w:rPr>
          <w:sz w:val="22"/>
          <w:szCs w:val="22"/>
        </w:rPr>
        <w:t xml:space="preserve">Asymmetric (public-key) cryptography uses a mathematically related pair of keys: a public key (shared freely) and a private key (kept secret). Data encrypted with the public key can only be decrypted with the corresponding private key, and vice versa.</w:t>
      </w:r>
    </w:p>
    <w:p>
      <w:pPr>
        <w:pStyle w:val="ListParagraph"/>
        <w:numPr>
          <w:ilvl w:val="0"/>
          <w:numId w:val="2"/>
        </w:numPr>
        <w:spacing w:after="45" w:before="40"/>
        <w:jc w:val="both"/>
      </w:pPr>
      <w:r>
        <w:rPr>
          <w:b/>
          <w:bCs/>
          <w:sz w:val="22"/>
          <w:szCs w:val="22"/>
        </w:rPr>
        <w:t xml:space="preserve">Key Pair</w:t>
      </w:r>
      <w:r>
        <w:rPr>
          <w:sz w:val="22"/>
          <w:szCs w:val="22"/>
        </w:rPr>
        <w:t xml:space="preserve">: Public Key (PK) and Private Key (SK). Computationally infeasible to derive SK from PK.</w:t>
      </w:r>
    </w:p>
    <w:p>
      <w:pPr>
        <w:pStyle w:val="ListParagraph"/>
        <w:numPr>
          <w:ilvl w:val="0"/>
          <w:numId w:val="2"/>
        </w:numPr>
        <w:spacing w:after="45" w:before="40"/>
        <w:jc w:val="both"/>
      </w:pPr>
      <w:r>
        <w:rPr>
          <w:b/>
          <w:bCs/>
          <w:sz w:val="22"/>
          <w:szCs w:val="22"/>
        </w:rPr>
        <w:t xml:space="preserve">Encryption</w:t>
      </w:r>
      <w:r>
        <w:rPr>
          <w:sz w:val="22"/>
          <w:szCs w:val="22"/>
        </w:rPr>
        <w:t xml:space="preserve">: sender encrypts with recipient's PUBLIC key. Only recipient can decrypt with their PRIVATE key.</w:t>
      </w:r>
    </w:p>
    <w:p>
      <w:pPr>
        <w:pStyle w:val="ListParagraph"/>
        <w:numPr>
          <w:ilvl w:val="0"/>
          <w:numId w:val="2"/>
        </w:numPr>
        <w:spacing w:after="45" w:before="40"/>
        <w:jc w:val="both"/>
      </w:pPr>
      <w:r>
        <w:rPr>
          <w:b/>
          <w:bCs/>
          <w:sz w:val="22"/>
          <w:szCs w:val="22"/>
        </w:rPr>
        <w:t xml:space="preserve">Digital Signature</w:t>
      </w:r>
      <w:r>
        <w:rPr>
          <w:sz w:val="22"/>
          <w:szCs w:val="22"/>
        </w:rPr>
        <w:t xml:space="preserve">: sender signs with their PRIVATE key. Anyone can verify with sender's PUBLIC key.</w:t>
      </w:r>
    </w:p>
    <w:p>
      <w:pPr>
        <w:pStyle w:val="ListParagraph"/>
        <w:numPr>
          <w:ilvl w:val="0"/>
          <w:numId w:val="2"/>
        </w:numPr>
        <w:spacing w:after="45" w:before="40"/>
        <w:jc w:val="both"/>
      </w:pPr>
      <w:r>
        <w:rPr>
          <w:b/>
          <w:bCs/>
          <w:sz w:val="22"/>
          <w:szCs w:val="22"/>
        </w:rPr>
        <w:t xml:space="preserve">Advantages</w:t>
      </w:r>
      <w:r>
        <w:rPr>
          <w:sz w:val="22"/>
          <w:szCs w:val="22"/>
        </w:rPr>
        <w:t xml:space="preserve">: solves key distribution problem — public key can be published openly. Enables non-repudiation.</w:t>
      </w:r>
    </w:p>
    <w:p>
      <w:pPr>
        <w:pStyle w:val="ListParagraph"/>
        <w:numPr>
          <w:ilvl w:val="0"/>
          <w:numId w:val="2"/>
        </w:numPr>
        <w:spacing w:after="45" w:before="40"/>
        <w:jc w:val="both"/>
      </w:pPr>
      <w:r>
        <w:rPr>
          <w:b/>
          <w:bCs/>
          <w:sz w:val="22"/>
          <w:szCs w:val="22"/>
        </w:rPr>
        <w:t xml:space="preserve">Disadvantages</w:t>
      </w:r>
      <w:r>
        <w:rPr>
          <w:sz w:val="22"/>
          <w:szCs w:val="22"/>
        </w:rPr>
        <w:t xml:space="preserve">: 10,000–1,000,000× slower than symmetric encryption. Not suitable for bulk data encryption.</w:t>
      </w:r>
    </w:p>
    <w:p>
      <w:pPr>
        <w:pStyle w:val="ListParagraph"/>
        <w:numPr>
          <w:ilvl w:val="0"/>
          <w:numId w:val="2"/>
        </w:numPr>
        <w:spacing w:after="45" w:before="40"/>
        <w:jc w:val="both"/>
      </w:pPr>
      <w:r>
        <w:rPr>
          <w:b/>
          <w:bCs/>
          <w:sz w:val="22"/>
          <w:szCs w:val="22"/>
        </w:rPr>
        <w:t xml:space="preserve">Hybrid Encryption</w:t>
      </w:r>
      <w:r>
        <w:rPr>
          <w:sz w:val="22"/>
          <w:szCs w:val="22"/>
        </w:rPr>
        <w:t xml:space="preserve">: TLS/SSL use asymmetric crypto to securely exchange a symmetric session key, then use symmetric crypto for bulk data.</w:t>
      </w:r>
    </w:p>
    <w:p>
      <w:pPr>
        <w:pStyle w:val="Heading2"/>
        <w:spacing w:after="100" w:before="320"/>
      </w:pPr>
      <w:r>
        <w:rPr>
          <w:b/>
          <w:bCs/>
          <w:color w:val="1F4E79"/>
          <w:sz w:val="28"/>
          <w:szCs w:val="28"/>
        </w:rPr>
        <w:t xml:space="preserve">5.8 RSA Algorithm</w:t>
      </w:r>
    </w:p>
    <w:p>
      <w:pPr>
        <w:spacing w:after="80" w:before="60"/>
        <w:jc w:val="both"/>
      </w:pPr>
      <w:r>
        <w:rPr>
          <w:sz w:val="22"/>
          <w:szCs w:val="22"/>
        </w:rPr>
        <w:t xml:space="preserve">RSA (Rivest-Shamir-Adleman, 1977) is the most widely used asymmetric cipher. Its security is based on the difficulty of factoring large integers (the product of two large primes).</w:t>
      </w:r>
    </w:p>
    <w:p>
      <w:pPr>
        <w:pStyle w:val="Heading3"/>
        <w:spacing w:after="80" w:before="200"/>
      </w:pPr>
      <w:r>
        <w:rPr>
          <w:b/>
          <w:bCs/>
          <w:color w:val="1A5230"/>
          <w:sz w:val="24"/>
          <w:szCs w:val="24"/>
        </w:rPr>
        <w:t xml:space="preserve">5.8.1 RSA Key Generation</w:t>
      </w:r>
    </w:p>
    <w:p>
      <w:pPr>
        <w:pStyle w:val="ListParagraph"/>
        <w:numPr>
          <w:ilvl w:val="0"/>
          <w:numId w:val="2"/>
        </w:numPr>
        <w:spacing w:after="45" w:before="40"/>
        <w:jc w:val="both"/>
      </w:pPr>
      <w:r>
        <w:rPr>
          <w:b/>
          <w:bCs/>
          <w:sz w:val="22"/>
          <w:szCs w:val="22"/>
        </w:rPr>
        <w:t xml:space="preserve">Step 1</w:t>
      </w:r>
      <w:r>
        <w:rPr>
          <w:sz w:val="22"/>
          <w:szCs w:val="22"/>
        </w:rPr>
        <w:t xml:space="preserve">: choose two large prime numbers p and q (each 1024–4096 bits).</w:t>
      </w:r>
    </w:p>
    <w:p>
      <w:pPr>
        <w:pStyle w:val="ListParagraph"/>
        <w:numPr>
          <w:ilvl w:val="0"/>
          <w:numId w:val="2"/>
        </w:numPr>
        <w:spacing w:after="45" w:before="40"/>
        <w:jc w:val="both"/>
      </w:pPr>
      <w:r>
        <w:rPr>
          <w:b/>
          <w:bCs/>
          <w:sz w:val="22"/>
          <w:szCs w:val="22"/>
        </w:rPr>
        <w:t xml:space="preserve">Step 2</w:t>
      </w:r>
      <w:r>
        <w:rPr>
          <w:sz w:val="22"/>
          <w:szCs w:val="22"/>
        </w:rPr>
        <w:t xml:space="preserve">: compute n = p × q (the modulus). n is public.</w:t>
      </w:r>
    </w:p>
    <w:p>
      <w:pPr>
        <w:pStyle w:val="ListParagraph"/>
        <w:numPr>
          <w:ilvl w:val="0"/>
          <w:numId w:val="2"/>
        </w:numPr>
        <w:spacing w:after="45" w:before="40"/>
        <w:jc w:val="both"/>
      </w:pPr>
      <w:r>
        <w:rPr>
          <w:b/>
          <w:bCs/>
          <w:sz w:val="22"/>
          <w:szCs w:val="22"/>
        </w:rPr>
        <w:t xml:space="preserve">Step 3</w:t>
      </w:r>
      <w:r>
        <w:rPr>
          <w:sz w:val="22"/>
          <w:szCs w:val="22"/>
        </w:rPr>
        <w:t xml:space="preserve">: compute Euler's totient: φ(n) = (p-1)(q-1).</w:t>
      </w:r>
    </w:p>
    <w:p>
      <w:pPr>
        <w:pStyle w:val="ListParagraph"/>
        <w:numPr>
          <w:ilvl w:val="0"/>
          <w:numId w:val="2"/>
        </w:numPr>
        <w:spacing w:after="45" w:before="40"/>
        <w:jc w:val="both"/>
      </w:pPr>
      <w:r>
        <w:rPr>
          <w:b/>
          <w:bCs/>
          <w:sz w:val="22"/>
          <w:szCs w:val="22"/>
        </w:rPr>
        <w:t xml:space="preserve">Step 4</w:t>
      </w:r>
      <w:r>
        <w:rPr>
          <w:sz w:val="22"/>
          <w:szCs w:val="22"/>
        </w:rPr>
        <w:t xml:space="preserve">: choose e such that 1 &lt; e &lt; φ(n) and gcd(e, φ(n)) = 1. Common choice: e = 65537.</w:t>
      </w:r>
    </w:p>
    <w:p>
      <w:pPr>
        <w:pStyle w:val="ListParagraph"/>
        <w:numPr>
          <w:ilvl w:val="0"/>
          <w:numId w:val="2"/>
        </w:numPr>
        <w:spacing w:after="45" w:before="40"/>
        <w:jc w:val="both"/>
      </w:pPr>
      <w:r>
        <w:rPr>
          <w:b/>
          <w:bCs/>
          <w:sz w:val="22"/>
          <w:szCs w:val="22"/>
        </w:rPr>
        <w:t xml:space="preserve">Step 5</w:t>
      </w:r>
      <w:r>
        <w:rPr>
          <w:sz w:val="22"/>
          <w:szCs w:val="22"/>
        </w:rPr>
        <w:t xml:space="preserve">: compute d = e⁻¹ mod φ(n) (modular multiplicative inverse).</w:t>
      </w:r>
    </w:p>
    <w:p>
      <w:pPr>
        <w:pStyle w:val="ListParagraph"/>
        <w:numPr>
          <w:ilvl w:val="0"/>
          <w:numId w:val="2"/>
        </w:numPr>
        <w:spacing w:after="45" w:before="40"/>
        <w:jc w:val="both"/>
      </w:pPr>
      <w:r>
        <w:rPr>
          <w:b/>
          <w:bCs/>
          <w:sz w:val="22"/>
          <w:szCs w:val="22"/>
        </w:rPr>
        <w:t xml:space="preserve">Public Key</w:t>
      </w:r>
      <w:r>
        <w:rPr>
          <w:sz w:val="22"/>
          <w:szCs w:val="22"/>
        </w:rPr>
        <w:t xml:space="preserve">: (n, e).</w:t>
      </w:r>
    </w:p>
    <w:p>
      <w:pPr>
        <w:pStyle w:val="ListParagraph"/>
        <w:numPr>
          <w:ilvl w:val="0"/>
          <w:numId w:val="2"/>
        </w:numPr>
        <w:spacing w:after="45" w:before="40"/>
        <w:jc w:val="both"/>
      </w:pPr>
      <w:r>
        <w:rPr>
          <w:b/>
          <w:bCs/>
          <w:sz w:val="22"/>
          <w:szCs w:val="22"/>
        </w:rPr>
        <w:t xml:space="preserve">Private Key</w:t>
      </w:r>
      <w:r>
        <w:rPr>
          <w:sz w:val="22"/>
          <w:szCs w:val="22"/>
        </w:rPr>
        <w:t xml:space="preserve">: (n, d). p, q, and φ(n) must be kept secret or destroyed.</w:t>
      </w:r>
    </w:p>
    <w:p>
      <w:pPr>
        <w:pStyle w:val="Heading3"/>
        <w:spacing w:after="80" w:before="200"/>
      </w:pPr>
      <w:r>
        <w:rPr>
          <w:b/>
          <w:bCs/>
          <w:color w:val="1A5230"/>
          <w:sz w:val="24"/>
          <w:szCs w:val="24"/>
        </w:rPr>
        <w:t xml:space="preserve">5.8.2 RSA Encryption and Decryption</w:t>
      </w:r>
    </w:p>
    <w:p>
      <w:pPr>
        <w:pStyle w:val="ListParagraph"/>
        <w:numPr>
          <w:ilvl w:val="0"/>
          <w:numId w:val="2"/>
        </w:numPr>
        <w:spacing w:after="45" w:before="40"/>
        <w:jc w:val="both"/>
      </w:pPr>
      <w:r>
        <w:rPr>
          <w:b/>
          <w:bCs/>
          <w:sz w:val="22"/>
          <w:szCs w:val="22"/>
        </w:rPr>
        <w:t xml:space="preserve">Encryption</w:t>
      </w:r>
      <w:r>
        <w:rPr>
          <w:sz w:val="22"/>
          <w:szCs w:val="22"/>
        </w:rPr>
        <w:t xml:space="preserve">: C = M^e mod n — raise plaintext M to power e, modulo n.</w:t>
      </w:r>
    </w:p>
    <w:p>
      <w:pPr>
        <w:pStyle w:val="ListParagraph"/>
        <w:numPr>
          <w:ilvl w:val="0"/>
          <w:numId w:val="2"/>
        </w:numPr>
        <w:spacing w:after="45" w:before="40"/>
        <w:jc w:val="both"/>
      </w:pPr>
      <w:r>
        <w:rPr>
          <w:b/>
          <w:bCs/>
          <w:sz w:val="22"/>
          <w:szCs w:val="22"/>
        </w:rPr>
        <w:t xml:space="preserve">Decryption</w:t>
      </w:r>
      <w:r>
        <w:rPr>
          <w:sz w:val="22"/>
          <w:szCs w:val="22"/>
        </w:rPr>
        <w:t xml:space="preserve">: M = C^d mod n — raise ciphertext C to power d, modulo n.</w:t>
      </w:r>
    </w:p>
    <w:p>
      <w:pPr>
        <w:pStyle w:val="ListParagraph"/>
        <w:numPr>
          <w:ilvl w:val="0"/>
          <w:numId w:val="2"/>
        </w:numPr>
        <w:spacing w:after="45" w:before="40"/>
        <w:jc w:val="both"/>
      </w:pPr>
      <w:r>
        <w:rPr>
          <w:b/>
          <w:bCs/>
          <w:sz w:val="22"/>
          <w:szCs w:val="22"/>
        </w:rPr>
        <w:t xml:space="preserve">Signing</w:t>
      </w:r>
      <w:r>
        <w:rPr>
          <w:sz w:val="22"/>
          <w:szCs w:val="22"/>
        </w:rPr>
        <w:t xml:space="preserve">: Signature S = H(M)^d mod n — sign hash of message with private key.</w:t>
      </w:r>
    </w:p>
    <w:p>
      <w:pPr>
        <w:pStyle w:val="ListParagraph"/>
        <w:numPr>
          <w:ilvl w:val="0"/>
          <w:numId w:val="2"/>
        </w:numPr>
        <w:spacing w:after="45" w:before="40"/>
        <w:jc w:val="both"/>
      </w:pPr>
      <w:r>
        <w:rPr>
          <w:b/>
          <w:bCs/>
          <w:sz w:val="22"/>
          <w:szCs w:val="22"/>
        </w:rPr>
        <w:t xml:space="preserve">Verification</w:t>
      </w:r>
      <w:r>
        <w:rPr>
          <w:sz w:val="22"/>
          <w:szCs w:val="22"/>
        </w:rPr>
        <w:t xml:space="preserve">: H(M) = S^e mod n — verify by decrypting signature with public key and comparing to hash.</w:t>
      </w:r>
    </w:p>
    <w:p>
      <w:pPr>
        <w:pStyle w:val="Heading3"/>
        <w:spacing w:after="80" w:before="200"/>
      </w:pPr>
      <w:r>
        <w:rPr>
          <w:b/>
          <w:bCs/>
          <w:color w:val="1A5230"/>
          <w:sz w:val="24"/>
          <w:szCs w:val="24"/>
        </w:rPr>
        <w:t xml:space="preserve">5.8.3 RSA Security</w:t>
      </w:r>
    </w:p>
    <w:p>
      <w:pPr>
        <w:pStyle w:val="ListParagraph"/>
        <w:numPr>
          <w:ilvl w:val="0"/>
          <w:numId w:val="2"/>
        </w:numPr>
        <w:spacing w:after="45" w:before="40"/>
        <w:jc w:val="both"/>
      </w:pPr>
      <w:r>
        <w:rPr>
          <w:b/>
          <w:bCs/>
          <w:sz w:val="22"/>
          <w:szCs w:val="22"/>
        </w:rPr>
        <w:t xml:space="preserve">Key Sizes</w:t>
      </w:r>
      <w:r>
        <w:rPr>
          <w:sz w:val="22"/>
          <w:szCs w:val="22"/>
        </w:rPr>
        <w:t xml:space="preserve">: RSA-1024 considered broken; RSA-2048 current minimum; RSA-4096 for high security.</w:t>
      </w:r>
    </w:p>
    <w:p>
      <w:pPr>
        <w:pStyle w:val="ListParagraph"/>
        <w:numPr>
          <w:ilvl w:val="0"/>
          <w:numId w:val="2"/>
        </w:numPr>
        <w:spacing w:after="45" w:before="40"/>
        <w:jc w:val="both"/>
      </w:pPr>
      <w:r>
        <w:rPr>
          <w:b/>
          <w:bCs/>
          <w:sz w:val="22"/>
          <w:szCs w:val="22"/>
        </w:rPr>
        <w:t xml:space="preserve">Vulnerability to Quantum</w:t>
      </w:r>
      <w:r>
        <w:rPr>
          <w:sz w:val="22"/>
          <w:szCs w:val="22"/>
        </w:rPr>
        <w:t xml:space="preserve">: Shor's algorithm on a quantum computer can factor RSA keys in polynomial time. Post-quantum alternatives: lattice-based cryptography (CRYSTALS-Kyber, CRYSTALS-Dilithium).</w:t>
      </w:r>
    </w:p>
    <w:p>
      <w:pPr>
        <w:pStyle w:val="ListParagraph"/>
        <w:numPr>
          <w:ilvl w:val="0"/>
          <w:numId w:val="2"/>
        </w:numPr>
        <w:spacing w:after="45" w:before="40"/>
        <w:jc w:val="both"/>
      </w:pPr>
      <w:r>
        <w:rPr>
          <w:b/>
          <w:bCs/>
          <w:sz w:val="22"/>
          <w:szCs w:val="22"/>
        </w:rPr>
        <w:t xml:space="preserve">Padding</w:t>
      </w:r>
      <w:r>
        <w:rPr>
          <w:sz w:val="22"/>
          <w:szCs w:val="22"/>
        </w:rPr>
        <w:t xml:space="preserve">: raw RSA is deterministic (same message → same ciphertext). OAEP and PKCS#1 v2.2 padding are required for security.</w:t>
      </w:r>
    </w:p>
    <w:p>
      <w:pPr>
        <w:pStyle w:val="Heading2"/>
        <w:spacing w:after="100" w:before="320"/>
      </w:pPr>
      <w:r>
        <w:rPr>
          <w:b/>
          <w:bCs/>
          <w:color w:val="1F4E79"/>
          <w:sz w:val="28"/>
          <w:szCs w:val="28"/>
        </w:rPr>
        <w:t xml:space="preserve">5.9 Digital Signatures</w:t>
      </w:r>
    </w:p>
    <w:p>
      <w:pPr>
        <w:spacing w:after="80" w:before="60"/>
        <w:jc w:val="both"/>
      </w:pPr>
      <w:r>
        <w:rPr>
          <w:sz w:val="22"/>
          <w:szCs w:val="22"/>
        </w:rPr>
        <w:t xml:space="preserve">A digital signature is an asymmetric cryptographic mechanism that provides authentication, integrity, and non-repudiation for digital documents and messages.</w:t>
      </w:r>
    </w:p>
    <w:p>
      <w:pPr>
        <w:pStyle w:val="Heading3"/>
        <w:spacing w:after="80" w:before="200"/>
      </w:pPr>
      <w:r>
        <w:rPr>
          <w:b/>
          <w:bCs/>
          <w:color w:val="1A5230"/>
          <w:sz w:val="24"/>
          <w:szCs w:val="24"/>
        </w:rPr>
        <w:t xml:space="preserve">5.9.1 How Digital Signatures Work</w:t>
      </w:r>
    </w:p>
    <w:p>
      <w:pPr>
        <w:pStyle w:val="ListParagraph"/>
        <w:numPr>
          <w:ilvl w:val="0"/>
          <w:numId w:val="2"/>
        </w:numPr>
        <w:spacing w:after="45" w:before="40"/>
        <w:jc w:val="both"/>
      </w:pPr>
      <w:r>
        <w:rPr>
          <w:b/>
          <w:bCs/>
          <w:sz w:val="22"/>
          <w:szCs w:val="22"/>
        </w:rPr>
        <w:t xml:space="preserve">Step 1 — Hash</w:t>
      </w:r>
      <w:r>
        <w:rPr>
          <w:sz w:val="22"/>
          <w:szCs w:val="22"/>
        </w:rPr>
        <w:t xml:space="preserve">: sender computes a cryptographic hash (SHA-256) of the message: h = H(M).</w:t>
      </w:r>
    </w:p>
    <w:p>
      <w:pPr>
        <w:pStyle w:val="ListParagraph"/>
        <w:numPr>
          <w:ilvl w:val="0"/>
          <w:numId w:val="2"/>
        </w:numPr>
        <w:spacing w:after="45" w:before="40"/>
        <w:jc w:val="both"/>
      </w:pPr>
      <w:r>
        <w:rPr>
          <w:b/>
          <w:bCs/>
          <w:sz w:val="22"/>
          <w:szCs w:val="22"/>
        </w:rPr>
        <w:t xml:space="preserve">Step 2 — Sign</w:t>
      </w:r>
      <w:r>
        <w:rPr>
          <w:sz w:val="22"/>
          <w:szCs w:val="22"/>
        </w:rPr>
        <w:t xml:space="preserve">: sender encrypts hash with their PRIVATE key: S = E(SK_sender, h). S is the digital signature.</w:t>
      </w:r>
    </w:p>
    <w:p>
      <w:pPr>
        <w:pStyle w:val="ListParagraph"/>
        <w:numPr>
          <w:ilvl w:val="0"/>
          <w:numId w:val="2"/>
        </w:numPr>
        <w:spacing w:after="45" w:before="40"/>
        <w:jc w:val="both"/>
      </w:pPr>
      <w:r>
        <w:rPr>
          <w:b/>
          <w:bCs/>
          <w:sz w:val="22"/>
          <w:szCs w:val="22"/>
        </w:rPr>
        <w:t xml:space="preserve">Step 3 — Transmit</w:t>
      </w:r>
      <w:r>
        <w:rPr>
          <w:sz w:val="22"/>
          <w:szCs w:val="22"/>
        </w:rPr>
        <w:t xml:space="preserve">: sender transmits message M + signature S.</w:t>
      </w:r>
    </w:p>
    <w:p>
      <w:pPr>
        <w:pStyle w:val="ListParagraph"/>
        <w:numPr>
          <w:ilvl w:val="0"/>
          <w:numId w:val="2"/>
        </w:numPr>
        <w:spacing w:after="45" w:before="40"/>
        <w:jc w:val="both"/>
      </w:pPr>
      <w:r>
        <w:rPr>
          <w:b/>
          <w:bCs/>
          <w:sz w:val="22"/>
          <w:szCs w:val="22"/>
        </w:rPr>
        <w:t xml:space="preserve">Step 4 — Verify</w:t>
      </w:r>
      <w:r>
        <w:rPr>
          <w:sz w:val="22"/>
          <w:szCs w:val="22"/>
        </w:rPr>
        <w:t xml:space="preserve">: receiver decrypts signature with sender's PUBLIC key to get h': h' = D(PK_sender, S).</w:t>
      </w:r>
    </w:p>
    <w:p>
      <w:pPr>
        <w:pStyle w:val="ListParagraph"/>
        <w:numPr>
          <w:ilvl w:val="0"/>
          <w:numId w:val="2"/>
        </w:numPr>
        <w:spacing w:after="45" w:before="40"/>
        <w:jc w:val="both"/>
      </w:pPr>
      <w:r>
        <w:rPr>
          <w:b/>
          <w:bCs/>
          <w:sz w:val="22"/>
          <w:szCs w:val="22"/>
        </w:rPr>
        <w:t xml:space="preserve">Step 5 — Compare</w:t>
      </w:r>
      <w:r>
        <w:rPr>
          <w:sz w:val="22"/>
          <w:szCs w:val="22"/>
        </w:rPr>
        <w:t xml:space="preserve">: receiver computes H(M) independently and compares to h'. If equal — signature is valid, message is authentic and unmodified.</w:t>
      </w:r>
    </w:p>
    <w:p>
      <w:pPr>
        <w:pStyle w:val="ListParagraph"/>
        <w:numPr>
          <w:ilvl w:val="0"/>
          <w:numId w:val="2"/>
        </w:numPr>
        <w:spacing w:after="45" w:before="40"/>
        <w:jc w:val="both"/>
      </w:pPr>
      <w:r>
        <w:rPr>
          <w:b/>
          <w:bCs/>
          <w:sz w:val="22"/>
          <w:szCs w:val="22"/>
        </w:rPr>
        <w:t xml:space="preserve">Authentication</w:t>
      </w:r>
      <w:r>
        <w:rPr>
          <w:sz w:val="22"/>
          <w:szCs w:val="22"/>
        </w:rPr>
        <w:t xml:space="preserve">: only the private key owner could have created the signature — proves identity.</w:t>
      </w:r>
    </w:p>
    <w:p>
      <w:pPr>
        <w:pStyle w:val="ListParagraph"/>
        <w:numPr>
          <w:ilvl w:val="0"/>
          <w:numId w:val="2"/>
        </w:numPr>
        <w:spacing w:after="45" w:before="40"/>
        <w:jc w:val="both"/>
      </w:pPr>
      <w:r>
        <w:rPr>
          <w:b/>
          <w:bCs/>
          <w:sz w:val="22"/>
          <w:szCs w:val="22"/>
        </w:rPr>
        <w:t xml:space="preserve">Integrity</w:t>
      </w:r>
      <w:r>
        <w:rPr>
          <w:sz w:val="22"/>
          <w:szCs w:val="22"/>
        </w:rPr>
        <w:t xml:space="preserve">: any modification to the message invalidates the signature.</w:t>
      </w:r>
    </w:p>
    <w:p>
      <w:pPr>
        <w:pStyle w:val="ListParagraph"/>
        <w:numPr>
          <w:ilvl w:val="0"/>
          <w:numId w:val="2"/>
        </w:numPr>
        <w:spacing w:after="45" w:before="40"/>
        <w:jc w:val="both"/>
      </w:pPr>
      <w:r>
        <w:rPr>
          <w:b/>
          <w:bCs/>
          <w:sz w:val="22"/>
          <w:szCs w:val="22"/>
        </w:rPr>
        <w:t xml:space="preserve">Non-repudiation</w:t>
      </w:r>
      <w:r>
        <w:rPr>
          <w:sz w:val="22"/>
          <w:szCs w:val="22"/>
        </w:rPr>
        <w:t xml:space="preserve">: signer cannot deny signing — private key is unique to them.</w:t>
      </w:r>
    </w:p>
    <w:p>
      <w:pPr>
        <w:pStyle w:val="ListParagraph"/>
        <w:numPr>
          <w:ilvl w:val="0"/>
          <w:numId w:val="2"/>
        </w:numPr>
        <w:spacing w:after="45" w:before="40"/>
        <w:jc w:val="both"/>
      </w:pPr>
      <w:r>
        <w:rPr>
          <w:b/>
          <w:bCs/>
          <w:sz w:val="22"/>
          <w:szCs w:val="22"/>
        </w:rPr>
        <w:t xml:space="preserve">DSA — Digital Signature Algorithm</w:t>
      </w:r>
      <w:r>
        <w:rPr>
          <w:sz w:val="22"/>
          <w:szCs w:val="22"/>
        </w:rPr>
        <w:t xml:space="preserve">: NIST standard for digital signatures (FIPS 186). Uses discrete logarithm problem. Key sizes: 1024–3072 bits.</w:t>
      </w:r>
    </w:p>
    <w:p>
      <w:pPr>
        <w:pStyle w:val="ListParagraph"/>
        <w:numPr>
          <w:ilvl w:val="0"/>
          <w:numId w:val="2"/>
        </w:numPr>
        <w:spacing w:after="45" w:before="40"/>
        <w:jc w:val="both"/>
      </w:pPr>
      <w:r>
        <w:rPr>
          <w:b/>
          <w:bCs/>
          <w:sz w:val="22"/>
          <w:szCs w:val="22"/>
        </w:rPr>
        <w:t xml:space="preserve">ECDSA — Elliptic Curve DSA</w:t>
      </w:r>
      <w:r>
        <w:rPr>
          <w:sz w:val="22"/>
          <w:szCs w:val="22"/>
        </w:rPr>
        <w:t xml:space="preserve">: DSA over elliptic curves. Same security as RSA/DSA but with much smaller keys (256-bit ECDSA ≈ 3072-bit RSA). Used in Bitcoin, TLS, SSH.</w:t>
      </w:r>
    </w:p>
    <w:p>
      <w:pPr>
        <w:pStyle w:val="Heading2"/>
        <w:spacing w:after="100" w:before="320"/>
      </w:pPr>
      <w:r>
        <w:rPr>
          <w:b/>
          <w:bCs/>
          <w:color w:val="1F4E79"/>
          <w:sz w:val="28"/>
          <w:szCs w:val="28"/>
        </w:rPr>
        <w:t xml:space="preserve">5.10 Steganography</w:t>
      </w:r>
    </w:p>
    <w:p>
      <w:pPr>
        <w:spacing w:after="80" w:before="60"/>
        <w:jc w:val="both"/>
      </w:pPr>
      <w:r>
        <w:rPr>
          <w:sz w:val="22"/>
          <w:szCs w:val="22"/>
        </w:rPr>
        <w:t xml:space="preserve">Steganography is the practice of hiding secret information within ordinary, non-secret data or a physical object to avoid detection. Unlike cryptography (which makes content unreadable), steganography hides the very existence of the secret message.</w:t>
      </w:r>
    </w:p>
    <w:p>
      <w:pPr>
        <w:pStyle w:val="Heading3"/>
        <w:spacing w:after="80" w:before="200"/>
      </w:pPr>
      <w:r>
        <w:rPr>
          <w:b/>
          <w:bCs/>
          <w:color w:val="1A5230"/>
          <w:sz w:val="24"/>
          <w:szCs w:val="24"/>
        </w:rPr>
        <w:t xml:space="preserve">5.10.1 Digital Steganography Techniques</w:t>
      </w:r>
    </w:p>
    <w:p>
      <w:pPr>
        <w:pStyle w:val="ListParagraph"/>
        <w:numPr>
          <w:ilvl w:val="0"/>
          <w:numId w:val="2"/>
        </w:numPr>
        <w:spacing w:after="45" w:before="40"/>
        <w:jc w:val="both"/>
      </w:pPr>
      <w:r>
        <w:rPr>
          <w:b/>
          <w:bCs/>
          <w:sz w:val="22"/>
          <w:szCs w:val="22"/>
        </w:rPr>
        <w:t xml:space="preserve">LSB (Least Significant Bit) Insertion</w:t>
      </w:r>
      <w:r>
        <w:rPr>
          <w:sz w:val="22"/>
          <w:szCs w:val="22"/>
        </w:rPr>
        <w:t xml:space="preserve">: the least significant bit of each pixel in an image (or sample in audio) is replaced with a bit of the secret message. Imperceptible to human eyes/ears but detectable by steganalysis tools.</w:t>
      </w:r>
    </w:p>
    <w:p>
      <w:pPr>
        <w:pStyle w:val="ListParagraph"/>
        <w:numPr>
          <w:ilvl w:val="0"/>
          <w:numId w:val="2"/>
        </w:numPr>
        <w:spacing w:after="45" w:before="40"/>
        <w:jc w:val="both"/>
      </w:pPr>
      <w:r>
        <w:rPr>
          <w:b/>
          <w:bCs/>
          <w:sz w:val="22"/>
          <w:szCs w:val="22"/>
        </w:rPr>
        <w:t xml:space="preserve">Masking and Filtering</w:t>
      </w:r>
      <w:r>
        <w:rPr>
          <w:sz w:val="22"/>
          <w:szCs w:val="22"/>
        </w:rPr>
        <w:t xml:space="preserve">: hide information in more significant bits (more visible changes). More robust to lossy compression.</w:t>
      </w:r>
    </w:p>
    <w:p>
      <w:pPr>
        <w:pStyle w:val="ListParagraph"/>
        <w:numPr>
          <w:ilvl w:val="0"/>
          <w:numId w:val="2"/>
        </w:numPr>
        <w:spacing w:after="45" w:before="40"/>
        <w:jc w:val="both"/>
      </w:pPr>
      <w:r>
        <w:rPr>
          <w:b/>
          <w:bCs/>
          <w:sz w:val="22"/>
          <w:szCs w:val="22"/>
        </w:rPr>
        <w:t xml:space="preserve">Transform Domain</w:t>
      </w:r>
      <w:r>
        <w:rPr>
          <w:sz w:val="22"/>
          <w:szCs w:val="22"/>
        </w:rPr>
        <w:t xml:space="preserve">: hide information in frequency domain coefficients (DCT coefficients in JPEG, DWT in images). More resistant to steganalysis.</w:t>
      </w:r>
    </w:p>
    <w:p>
      <w:pPr>
        <w:pStyle w:val="ListParagraph"/>
        <w:numPr>
          <w:ilvl w:val="0"/>
          <w:numId w:val="2"/>
        </w:numPr>
        <w:spacing w:after="45" w:before="40"/>
        <w:jc w:val="both"/>
      </w:pPr>
      <w:r>
        <w:rPr>
          <w:b/>
          <w:bCs/>
          <w:sz w:val="22"/>
          <w:szCs w:val="22"/>
        </w:rPr>
        <w:t xml:space="preserve">Text Steganography</w:t>
      </w:r>
      <w:r>
        <w:rPr>
          <w:sz w:val="22"/>
          <w:szCs w:val="22"/>
        </w:rPr>
        <w:t xml:space="preserve">: hiding data in text documents using whitespace, synonym substitution, or formatting.</w:t>
      </w:r>
    </w:p>
    <w:p>
      <w:pPr>
        <w:pStyle w:val="ListParagraph"/>
        <w:numPr>
          <w:ilvl w:val="0"/>
          <w:numId w:val="2"/>
        </w:numPr>
        <w:spacing w:after="45" w:before="40"/>
        <w:jc w:val="both"/>
      </w:pPr>
      <w:r>
        <w:rPr>
          <w:b/>
          <w:bCs/>
          <w:sz w:val="22"/>
          <w:szCs w:val="22"/>
        </w:rPr>
        <w:t xml:space="preserve">Network Steganography</w:t>
      </w:r>
      <w:r>
        <w:rPr>
          <w:sz w:val="22"/>
          <w:szCs w:val="22"/>
        </w:rPr>
        <w:t xml:space="preserve">: hiding data in unused header fields of network protocols (e.g., TCP/IP header fields).</w:t>
      </w:r>
    </w:p>
    <w:p>
      <w:pPr>
        <w:pStyle w:val="ListParagraph"/>
        <w:numPr>
          <w:ilvl w:val="0"/>
          <w:numId w:val="2"/>
        </w:numPr>
        <w:spacing w:after="45" w:before="40"/>
        <w:jc w:val="both"/>
      </w:pPr>
      <w:r>
        <w:rPr>
          <w:b/>
          <w:bCs/>
          <w:sz w:val="22"/>
          <w:szCs w:val="22"/>
        </w:rPr>
        <w:t xml:space="preserve">Spread Spectrum</w:t>
      </w:r>
      <w:r>
        <w:rPr>
          <w:sz w:val="22"/>
          <w:szCs w:val="22"/>
        </w:rPr>
        <w:t xml:space="preserve">: spread secret signal across a wide frequency range at very low power — resembles noise.</w:t>
      </w:r>
    </w:p>
    <w:p>
      <w:pPr>
        <w:pStyle w:val="ListParagraph"/>
        <w:numPr>
          <w:ilvl w:val="0"/>
          <w:numId w:val="2"/>
        </w:numPr>
        <w:spacing w:after="45" w:before="40"/>
        <w:jc w:val="both"/>
      </w:pPr>
      <w:r>
        <w:rPr>
          <w:b/>
          <w:bCs/>
          <w:sz w:val="22"/>
          <w:szCs w:val="22"/>
        </w:rPr>
        <w:t xml:space="preserve">Carrier (Cover Object)</w:t>
      </w:r>
      <w:r>
        <w:rPr>
          <w:sz w:val="22"/>
          <w:szCs w:val="22"/>
        </w:rPr>
        <w:t xml:space="preserve">: the innocent-looking file containing the hidden message — image, audio, video, text.</w:t>
      </w:r>
    </w:p>
    <w:p>
      <w:pPr>
        <w:pStyle w:val="ListParagraph"/>
        <w:numPr>
          <w:ilvl w:val="0"/>
          <w:numId w:val="2"/>
        </w:numPr>
        <w:spacing w:after="45" w:before="40"/>
        <w:jc w:val="both"/>
      </w:pPr>
      <w:r>
        <w:rPr>
          <w:b/>
          <w:bCs/>
          <w:sz w:val="22"/>
          <w:szCs w:val="22"/>
        </w:rPr>
        <w:t xml:space="preserve">Stego Object</w:t>
      </w:r>
      <w:r>
        <w:rPr>
          <w:sz w:val="22"/>
          <w:szCs w:val="22"/>
        </w:rPr>
        <w:t xml:space="preserve">: carrier with hidden message embedded.</w:t>
      </w:r>
    </w:p>
    <w:p>
      <w:pPr>
        <w:pStyle w:val="ListParagraph"/>
        <w:numPr>
          <w:ilvl w:val="0"/>
          <w:numId w:val="2"/>
        </w:numPr>
        <w:spacing w:after="45" w:before="40"/>
        <w:jc w:val="both"/>
      </w:pPr>
      <w:r>
        <w:rPr>
          <w:b/>
          <w:bCs/>
          <w:sz w:val="22"/>
          <w:szCs w:val="22"/>
        </w:rPr>
        <w:t xml:space="preserve">Stego Key</w:t>
      </w:r>
      <w:r>
        <w:rPr>
          <w:sz w:val="22"/>
          <w:szCs w:val="22"/>
        </w:rPr>
        <w:t xml:space="preserve">: key used to embed and extract the hidden message.</w:t>
      </w:r>
    </w:p>
    <w:p>
      <w:pPr>
        <w:pStyle w:val="ListParagraph"/>
        <w:numPr>
          <w:ilvl w:val="0"/>
          <w:numId w:val="2"/>
        </w:numPr>
        <w:spacing w:after="45" w:before="40"/>
        <w:jc w:val="both"/>
      </w:pPr>
      <w:r>
        <w:rPr>
          <w:b/>
          <w:bCs/>
          <w:sz w:val="22"/>
          <w:szCs w:val="22"/>
        </w:rPr>
        <w:t xml:space="preserve">Steganalysis</w:t>
      </w:r>
      <w:r>
        <w:rPr>
          <w:sz w:val="22"/>
          <w:szCs w:val="22"/>
        </w:rPr>
        <w:t xml:space="preserve">: the art of detecting steganography — statistical analysis of carrier to find anomalies.</w:t>
      </w:r>
    </w:p>
    <w:p>
      <w:pPr>
        <w:pStyle w:val="ListParagraph"/>
        <w:numPr>
          <w:ilvl w:val="0"/>
          <w:numId w:val="2"/>
        </w:numPr>
        <w:spacing w:after="45" w:before="40"/>
        <w:jc w:val="both"/>
      </w:pPr>
      <w:r>
        <w:rPr>
          <w:b/>
          <w:bCs/>
          <w:sz w:val="22"/>
          <w:szCs w:val="22"/>
        </w:rPr>
        <w:t xml:space="preserve">Applications</w:t>
      </w:r>
      <w:r>
        <w:rPr>
          <w:sz w:val="22"/>
          <w:szCs w:val="22"/>
        </w:rPr>
        <w:t xml:space="preserve">: digital watermarking, covert communication, copyright protection, leak detection.</w:t>
      </w:r>
    </w:p>
    <w:p>
      <w:r>
        <w:br/>
      </w:r>
    </w:p>
    <w:p>
      <w:pPr>
        <w:pStyle w:val="Heading1"/>
        <w:pBdr>
          <w:bottom w:val="thick" w:color="2E75B6" w:sz="8" w:space="4"/>
        </w:pBdr>
        <w:spacing w:after="180" w:before="480"/>
      </w:pPr>
      <w:r>
        <w:rPr>
          <w:b/>
          <w:bCs/>
          <w:color w:val="1A2A4A"/>
          <w:sz w:val="34"/>
          <w:szCs w:val="34"/>
        </w:rPr>
        <w:t xml:space="preserve">UNIT VI — Internet Security Protocols</w:t>
      </w:r>
    </w:p>
    <w:p>
      <w:pPr>
        <w:pStyle w:val="Heading2"/>
        <w:spacing w:after="100" w:before="320"/>
      </w:pPr>
      <w:r>
        <w:rPr>
          <w:b/>
          <w:bCs/>
          <w:color w:val="1F4E79"/>
          <w:sz w:val="28"/>
          <w:szCs w:val="28"/>
        </w:rPr>
        <w:t xml:space="preserve">6.1 Introduction and Basic Concepts</w:t>
      </w:r>
    </w:p>
    <w:p>
      <w:pPr>
        <w:spacing w:after="80" w:before="60"/>
        <w:jc w:val="both"/>
      </w:pPr>
      <w:r>
        <w:rPr>
          <w:sz w:val="22"/>
          <w:szCs w:val="22"/>
        </w:rPr>
        <w:t xml:space="preserve">Internet security protocols are standardised frameworks that provide security services (confidentiality, integrity, authentication, non-repudiation) for communications over the Internet. They are implemented at various layers of the TCP/IP stack.</w:t>
      </w:r>
    </w:p>
    <w:p>
      <w:pPr>
        <w:pStyle w:val="ListParagraph"/>
        <w:numPr>
          <w:ilvl w:val="0"/>
          <w:numId w:val="2"/>
        </w:numPr>
        <w:spacing w:after="45" w:before="40"/>
        <w:jc w:val="both"/>
      </w:pPr>
      <w:r>
        <w:rPr>
          <w:b/>
          <w:bCs/>
          <w:sz w:val="22"/>
          <w:szCs w:val="22"/>
        </w:rPr>
        <w:t xml:space="preserve">Layer 2 Security</w:t>
      </w:r>
      <w:r>
        <w:rPr>
          <w:sz w:val="22"/>
          <w:szCs w:val="22"/>
        </w:rPr>
        <w:t xml:space="preserve">: WPA2/WPA3 (Wi-Fi), 802.1X (port-based access control).</w:t>
      </w:r>
    </w:p>
    <w:p>
      <w:pPr>
        <w:pStyle w:val="ListParagraph"/>
        <w:numPr>
          <w:ilvl w:val="0"/>
          <w:numId w:val="2"/>
        </w:numPr>
        <w:spacing w:after="45" w:before="40"/>
        <w:jc w:val="both"/>
      </w:pPr>
      <w:r>
        <w:rPr>
          <w:b/>
          <w:bCs/>
          <w:sz w:val="22"/>
          <w:szCs w:val="22"/>
        </w:rPr>
        <w:t xml:space="preserve">Layer 3 Security</w:t>
      </w:r>
      <w:r>
        <w:rPr>
          <w:sz w:val="22"/>
          <w:szCs w:val="22"/>
        </w:rPr>
        <w:t xml:space="preserve">: IPSec — encrypts IP packets.</w:t>
      </w:r>
    </w:p>
    <w:p>
      <w:pPr>
        <w:pStyle w:val="ListParagraph"/>
        <w:numPr>
          <w:ilvl w:val="0"/>
          <w:numId w:val="2"/>
        </w:numPr>
        <w:spacing w:after="45" w:before="40"/>
        <w:jc w:val="both"/>
      </w:pPr>
      <w:r>
        <w:rPr>
          <w:b/>
          <w:bCs/>
          <w:sz w:val="22"/>
          <w:szCs w:val="22"/>
        </w:rPr>
        <w:t xml:space="preserve">Layer 4/Session Security</w:t>
      </w:r>
      <w:r>
        <w:rPr>
          <w:sz w:val="22"/>
          <w:szCs w:val="22"/>
        </w:rPr>
        <w:t xml:space="preserve">: SSL/TLS — most widely deployed internet security protocol.</w:t>
      </w:r>
    </w:p>
    <w:p>
      <w:pPr>
        <w:pStyle w:val="ListParagraph"/>
        <w:numPr>
          <w:ilvl w:val="0"/>
          <w:numId w:val="2"/>
        </w:numPr>
        <w:spacing w:after="45" w:before="40"/>
        <w:jc w:val="both"/>
      </w:pPr>
      <w:r>
        <w:rPr>
          <w:b/>
          <w:bCs/>
          <w:sz w:val="22"/>
          <w:szCs w:val="22"/>
        </w:rPr>
        <w:t xml:space="preserve">Application Layer Security</w:t>
      </w:r>
      <w:r>
        <w:rPr>
          <w:sz w:val="22"/>
          <w:szCs w:val="22"/>
        </w:rPr>
        <w:t xml:space="preserve">: S/MIME (email), PGP, SSH, DNSSEC.</w:t>
      </w:r>
    </w:p>
    <w:p>
      <w:pPr>
        <w:pStyle w:val="Heading2"/>
        <w:spacing w:after="100" w:before="320"/>
      </w:pPr>
      <w:r>
        <w:rPr>
          <w:b/>
          <w:bCs/>
          <w:color w:val="1F4E79"/>
          <w:sz w:val="28"/>
          <w:szCs w:val="28"/>
        </w:rPr>
        <w:t xml:space="preserve">6.2 Secure Socket Layer (SSL)</w:t>
      </w:r>
    </w:p>
    <w:p>
      <w:pPr>
        <w:spacing w:after="80" w:before="60"/>
        <w:jc w:val="both"/>
      </w:pPr>
      <w:r>
        <w:rPr>
          <w:sz w:val="22"/>
          <w:szCs w:val="22"/>
        </w:rPr>
        <w:t xml:space="preserve">SSL was developed by Netscape in 1994-1996 to provide security for HTTP communications. SSL 3.0 was the last version before TLS replaced it. SSL is now deprecated due to vulnerabilities (POODLE attack).</w:t>
      </w:r>
    </w:p>
    <w:p>
      <w:pPr>
        <w:pStyle w:val="ListParagraph"/>
        <w:numPr>
          <w:ilvl w:val="0"/>
          <w:numId w:val="2"/>
        </w:numPr>
        <w:spacing w:after="45" w:before="40"/>
        <w:jc w:val="both"/>
      </w:pPr>
      <w:r>
        <w:rPr>
          <w:b/>
          <w:bCs/>
          <w:sz w:val="22"/>
          <w:szCs w:val="22"/>
        </w:rPr>
        <w:t xml:space="preserve">SSL Architecture</w:t>
      </w:r>
      <w:r>
        <w:rPr>
          <w:sz w:val="22"/>
          <w:szCs w:val="22"/>
        </w:rPr>
        <w:t xml:space="preserve">: sits between the Application layer (HTTP) and Transport layer (TCP). Two sub-protocols: SSL Record Protocol (data transfer) and SSL Handshake Protocol (negotiation).</w:t>
      </w:r>
    </w:p>
    <w:p>
      <w:pPr>
        <w:pStyle w:val="ListParagraph"/>
        <w:numPr>
          <w:ilvl w:val="0"/>
          <w:numId w:val="2"/>
        </w:numPr>
        <w:spacing w:after="45" w:before="40"/>
        <w:jc w:val="both"/>
      </w:pPr>
      <w:r>
        <w:rPr>
          <w:b/>
          <w:bCs/>
          <w:sz w:val="22"/>
          <w:szCs w:val="22"/>
        </w:rPr>
        <w:t xml:space="preserve">SSL Record Protocol</w:t>
      </w:r>
      <w:r>
        <w:rPr>
          <w:sz w:val="22"/>
          <w:szCs w:val="22"/>
        </w:rPr>
        <w:t xml:space="preserve">: takes application data, fragments it, optionally compresses, adds MAC (integrity), encrypts, and adds SSL header.</w:t>
      </w:r>
    </w:p>
    <w:p>
      <w:pPr>
        <w:pStyle w:val="ListParagraph"/>
        <w:numPr>
          <w:ilvl w:val="0"/>
          <w:numId w:val="2"/>
        </w:numPr>
        <w:spacing w:after="45" w:before="40"/>
        <w:jc w:val="both"/>
      </w:pPr>
      <w:r>
        <w:rPr>
          <w:b/>
          <w:bCs/>
          <w:sz w:val="22"/>
          <w:szCs w:val="22"/>
        </w:rPr>
        <w:t xml:space="preserve">SSL Handshake Protocol</w:t>
      </w:r>
      <w:r>
        <w:rPr>
          <w:sz w:val="22"/>
          <w:szCs w:val="22"/>
        </w:rPr>
        <w:t xml:space="preserve">: negotiates cipher suite, authenticates server (and optionally client), and establishes shared session keys.</w:t>
      </w:r>
    </w:p>
    <w:p>
      <w:pPr>
        <w:pStyle w:val="ListParagraph"/>
        <w:numPr>
          <w:ilvl w:val="0"/>
          <w:numId w:val="2"/>
        </w:numPr>
        <w:spacing w:after="45" w:before="40"/>
        <w:jc w:val="both"/>
      </w:pPr>
      <w:r>
        <w:rPr>
          <w:b/>
          <w:bCs/>
          <w:sz w:val="22"/>
          <w:szCs w:val="22"/>
        </w:rPr>
        <w:t xml:space="preserve">SSL Handshake Steps (simplified)</w:t>
      </w:r>
      <w:r>
        <w:rPr>
          <w:sz w:val="22"/>
          <w:szCs w:val="22"/>
        </w:rPr>
        <w:t xml:space="preserve">: (1) ClientHello — proposes cipher suites. (2) ServerHello — selects cipher suite. (3) Certificate — server sends certificate. (4) Key exchange. (5) ChangeCipherSpec + Finished.</w:t>
      </w:r>
    </w:p>
    <w:p>
      <w:pPr>
        <w:pStyle w:val="ListParagraph"/>
        <w:numPr>
          <w:ilvl w:val="0"/>
          <w:numId w:val="2"/>
        </w:numPr>
        <w:spacing w:after="45" w:before="40"/>
        <w:jc w:val="both"/>
      </w:pPr>
      <w:r>
        <w:rPr>
          <w:b/>
          <w:bCs/>
          <w:sz w:val="22"/>
          <w:szCs w:val="22"/>
        </w:rPr>
        <w:t xml:space="preserve">Vulnerabilities</w:t>
      </w:r>
      <w:r>
        <w:rPr>
          <w:sz w:val="22"/>
          <w:szCs w:val="22"/>
        </w:rPr>
        <w:t xml:space="preserve">: POODLE (SSL 3.0 CBC padding oracle), DROWN, BEAST attacks. SSL is deprecated — use TLS 1.2/1.3.</w:t>
      </w:r>
    </w:p>
    <w:p>
      <w:pPr>
        <w:pStyle w:val="Heading2"/>
        <w:spacing w:after="100" w:before="320"/>
      </w:pPr>
      <w:r>
        <w:rPr>
          <w:b/>
          <w:bCs/>
          <w:color w:val="1F4E79"/>
          <w:sz w:val="28"/>
          <w:szCs w:val="28"/>
        </w:rPr>
        <w:t xml:space="preserve">6.3 Transport Layer Security (TLS)</w:t>
      </w:r>
    </w:p>
    <w:p>
      <w:pPr>
        <w:spacing w:after="80" w:before="60"/>
        <w:jc w:val="both"/>
      </w:pPr>
      <w:r>
        <w:rPr>
          <w:sz w:val="22"/>
          <w:szCs w:val="22"/>
        </w:rPr>
        <w:t xml:space="preserve">TLS is the successor to SSL, providing stronger security. TLS 1.3 (RFC 8446, 2018) is the current standard. Used by HTTPS, IMAPS, SMTPS, FTPS.</w:t>
      </w:r>
    </w:p>
    <w:p>
      <w:pPr>
        <w:pStyle w:val="ListParagraph"/>
        <w:numPr>
          <w:ilvl w:val="0"/>
          <w:numId w:val="2"/>
        </w:numPr>
        <w:spacing w:after="45" w:before="40"/>
        <w:jc w:val="both"/>
      </w:pPr>
      <w:r>
        <w:rPr>
          <w:b/>
          <w:bCs/>
          <w:sz w:val="22"/>
          <w:szCs w:val="22"/>
        </w:rPr>
        <w:t xml:space="preserve">TLS 1.3 Improvements over TLS 1.2</w:t>
      </w:r>
      <w:r>
        <w:rPr>
          <w:sz w:val="22"/>
          <w:szCs w:val="22"/>
        </w:rPr>
        <w:t xml:space="preserve">: removed weak/obsolete algorithms (RC4, DES, 3DES, MD5, SHA-1, RSA key exchange), mandatory forward secrecy, reduced handshake to 1 RTT (0-RTT resumption for repeat connections).</w:t>
      </w:r>
    </w:p>
    <w:p>
      <w:pPr>
        <w:pStyle w:val="ListParagraph"/>
        <w:numPr>
          <w:ilvl w:val="0"/>
          <w:numId w:val="2"/>
        </w:numPr>
        <w:spacing w:after="45" w:before="40"/>
        <w:jc w:val="both"/>
      </w:pPr>
      <w:r>
        <w:rPr>
          <w:b/>
          <w:bCs/>
          <w:sz w:val="22"/>
          <w:szCs w:val="22"/>
        </w:rPr>
        <w:t xml:space="preserve">TLS Handshake (TLS 1.3)</w:t>
      </w:r>
      <w:r>
        <w:rPr>
          <w:sz w:val="22"/>
          <w:szCs w:val="22"/>
        </w:rPr>
        <w:t xml:space="preserve">: (1) ClientHello (supported ciphers, key shares). (2) ServerHello + Certificate + Finished. (3) Client Finished. Encrypted data can flow after step 2.</w:t>
      </w:r>
    </w:p>
    <w:p>
      <w:pPr>
        <w:pStyle w:val="ListParagraph"/>
        <w:numPr>
          <w:ilvl w:val="0"/>
          <w:numId w:val="2"/>
        </w:numPr>
        <w:spacing w:after="45" w:before="40"/>
        <w:jc w:val="both"/>
      </w:pPr>
      <w:r>
        <w:rPr>
          <w:b/>
          <w:bCs/>
          <w:sz w:val="22"/>
          <w:szCs w:val="22"/>
        </w:rPr>
        <w:t xml:space="preserve">Cipher Suites</w:t>
      </w:r>
      <w:r>
        <w:rPr>
          <w:sz w:val="22"/>
          <w:szCs w:val="22"/>
        </w:rPr>
        <w:t xml:space="preserve">: standardised combinations of key exchange, authentication, encryption, and MAC. TLS 1.3 mandates AES-GCM, AES-CCM, or ChaCha20-Poly1305.</w:t>
      </w:r>
    </w:p>
    <w:p>
      <w:pPr>
        <w:pStyle w:val="ListParagraph"/>
        <w:numPr>
          <w:ilvl w:val="0"/>
          <w:numId w:val="2"/>
        </w:numPr>
        <w:spacing w:after="45" w:before="40"/>
        <w:jc w:val="both"/>
      </w:pPr>
      <w:r>
        <w:rPr>
          <w:b/>
          <w:bCs/>
          <w:sz w:val="22"/>
          <w:szCs w:val="22"/>
        </w:rPr>
        <w:t xml:space="preserve">Perfect Forward Secrecy (PFS)</w:t>
      </w:r>
      <w:r>
        <w:rPr>
          <w:sz w:val="22"/>
          <w:szCs w:val="22"/>
        </w:rPr>
        <w:t xml:space="preserve">: ephemeral Diffie-Hellman or ECDHE key exchange means each session uses a unique key. Compromise of long-term key cannot decrypt past sessions.</w:t>
      </w:r>
    </w:p>
    <w:p>
      <w:pPr>
        <w:pStyle w:val="ListParagraph"/>
        <w:numPr>
          <w:ilvl w:val="0"/>
          <w:numId w:val="2"/>
        </w:numPr>
        <w:spacing w:after="45" w:before="40"/>
        <w:jc w:val="both"/>
      </w:pPr>
      <w:r>
        <w:rPr>
          <w:b/>
          <w:bCs/>
          <w:sz w:val="22"/>
          <w:szCs w:val="22"/>
        </w:rPr>
        <w:t xml:space="preserve">Certificate Verification</w:t>
      </w:r>
      <w:r>
        <w:rPr>
          <w:sz w:val="22"/>
          <w:szCs w:val="22"/>
        </w:rPr>
        <w:t xml:space="preserve">: client verifies server certificate is signed by a trusted CA, certificate is valid, and subject name matches the URL.</w:t>
      </w:r>
    </w:p>
    <w:p>
      <w:pPr>
        <w:pStyle w:val="Heading2"/>
        <w:spacing w:after="100" w:before="320"/>
      </w:pPr>
      <w:r>
        <w:rPr>
          <w:b/>
          <w:bCs/>
          <w:color w:val="1F4E79"/>
          <w:sz w:val="28"/>
          <w:szCs w:val="28"/>
        </w:rPr>
        <w:t xml:space="preserve">6.4 Secure Hypertext Transfer Protocol (HTTPS/SHTTP)</w:t>
      </w:r>
    </w:p>
    <w:p>
      <w:pPr>
        <w:pStyle w:val="ListParagraph"/>
        <w:numPr>
          <w:ilvl w:val="0"/>
          <w:numId w:val="2"/>
        </w:numPr>
        <w:spacing w:after="45" w:before="40"/>
        <w:jc w:val="both"/>
      </w:pPr>
      <w:r>
        <w:rPr>
          <w:b/>
          <w:bCs/>
          <w:sz w:val="22"/>
          <w:szCs w:val="22"/>
        </w:rPr>
        <w:t xml:space="preserve">HTTPS (HTTP Secure)</w:t>
      </w:r>
      <w:r>
        <w:rPr>
          <w:sz w:val="22"/>
          <w:szCs w:val="22"/>
        </w:rPr>
        <w:t xml:space="preserve">: HTTP over TLS. Standard for all web security. Port 443. Server presents TLS certificate. All traffic encrypted end-to-end. Indicated by padlock in browser.</w:t>
      </w:r>
    </w:p>
    <w:p>
      <w:pPr>
        <w:pStyle w:val="ListParagraph"/>
        <w:numPr>
          <w:ilvl w:val="0"/>
          <w:numId w:val="2"/>
        </w:numPr>
        <w:spacing w:after="45" w:before="40"/>
        <w:jc w:val="both"/>
      </w:pPr>
      <w:r>
        <w:rPr>
          <w:b/>
          <w:bCs/>
          <w:sz w:val="22"/>
          <w:szCs w:val="22"/>
        </w:rPr>
        <w:t xml:space="preserve">HSTS (HTTP Strict Transport Security)</w:t>
      </w:r>
      <w:r>
        <w:rPr>
          <w:sz w:val="22"/>
          <w:szCs w:val="22"/>
        </w:rPr>
        <w:t xml:space="preserve">: server instructs browser to always use HTTPS — prevents downgrade attacks.</w:t>
      </w:r>
    </w:p>
    <w:p>
      <w:pPr>
        <w:pStyle w:val="ListParagraph"/>
        <w:numPr>
          <w:ilvl w:val="0"/>
          <w:numId w:val="2"/>
        </w:numPr>
        <w:spacing w:after="45" w:before="40"/>
        <w:jc w:val="both"/>
      </w:pPr>
      <w:r>
        <w:rPr>
          <w:b/>
          <w:bCs/>
          <w:sz w:val="22"/>
          <w:szCs w:val="22"/>
        </w:rPr>
        <w:t xml:space="preserve">SHTTP (S-HTTP)</w:t>
      </w:r>
      <w:r>
        <w:rPr>
          <w:sz w:val="22"/>
          <w:szCs w:val="22"/>
        </w:rPr>
        <w:t xml:space="preserve">: older, alternative secure HTTP developed by CommerceNet. Unlike HTTPS (which secures the TCP connection), SHTTP secures individual HTTP messages. Largely superseded by HTTPS.</w:t>
      </w:r>
    </w:p>
    <w:p>
      <w:pPr>
        <w:pStyle w:val="ListParagraph"/>
        <w:numPr>
          <w:ilvl w:val="0"/>
          <w:numId w:val="2"/>
        </w:numPr>
        <w:spacing w:after="45" w:before="40"/>
        <w:jc w:val="both"/>
      </w:pPr>
      <w:r>
        <w:rPr>
          <w:b/>
          <w:bCs/>
          <w:sz w:val="22"/>
          <w:szCs w:val="22"/>
        </w:rPr>
        <w:t xml:space="preserve">Certificate Transparency (CT)</w:t>
      </w:r>
      <w:r>
        <w:rPr>
          <w:sz w:val="22"/>
          <w:szCs w:val="22"/>
        </w:rPr>
        <w:t xml:space="preserve">: public logs of all issued TLS certificates — allows detection of mis-issued certificates.</w:t>
      </w:r>
    </w:p>
    <w:p>
      <w:pPr>
        <w:pStyle w:val="Heading2"/>
        <w:spacing w:after="100" w:before="320"/>
      </w:pPr>
      <w:r>
        <w:rPr>
          <w:b/>
          <w:bCs/>
          <w:color w:val="1F4E79"/>
          <w:sz w:val="28"/>
          <w:szCs w:val="28"/>
        </w:rPr>
        <w:t xml:space="preserve">6.5 Time Stamping Protocol (TSP)</w:t>
      </w:r>
    </w:p>
    <w:p>
      <w:pPr>
        <w:spacing w:after="80" w:before="60"/>
        <w:jc w:val="both"/>
      </w:pPr>
      <w:r>
        <w:rPr>
          <w:sz w:val="22"/>
          <w:szCs w:val="22"/>
        </w:rPr>
        <w:t xml:space="preserve">TSP (RFC 3161) is a protocol for obtaining trusted timestamps from a Time Stamping Authority (TSA). A timestamp proves a document existed at or before a specific point in time.</w:t>
      </w:r>
    </w:p>
    <w:p>
      <w:pPr>
        <w:pStyle w:val="ListParagraph"/>
        <w:numPr>
          <w:ilvl w:val="0"/>
          <w:numId w:val="2"/>
        </w:numPr>
        <w:spacing w:after="45" w:before="40"/>
        <w:jc w:val="both"/>
      </w:pPr>
      <w:r>
        <w:rPr>
          <w:b/>
          <w:bCs/>
          <w:sz w:val="22"/>
          <w:szCs w:val="22"/>
        </w:rPr>
        <w:t xml:space="preserve">Process</w:t>
      </w:r>
      <w:r>
        <w:rPr>
          <w:sz w:val="22"/>
          <w:szCs w:val="22"/>
        </w:rPr>
        <w:t xml:space="preserve">: (1) Client computes hash of document. (2) Client sends hash to TSA. (3) TSA creates a timestamp token: TST = sign(hash || current_time) with TSA's private key. (4) Client receives and stores TST.</w:t>
      </w:r>
    </w:p>
    <w:p>
      <w:pPr>
        <w:pStyle w:val="ListParagraph"/>
        <w:numPr>
          <w:ilvl w:val="0"/>
          <w:numId w:val="2"/>
        </w:numPr>
        <w:spacing w:after="45" w:before="40"/>
        <w:jc w:val="both"/>
      </w:pPr>
      <w:r>
        <w:rPr>
          <w:b/>
          <w:bCs/>
          <w:sz w:val="22"/>
          <w:szCs w:val="22"/>
        </w:rPr>
        <w:t xml:space="preserve">Uses</w:t>
      </w:r>
      <w:r>
        <w:rPr>
          <w:sz w:val="22"/>
          <w:szCs w:val="22"/>
        </w:rPr>
        <w:t xml:space="preserve">: legal documents, software signing (code signing), audit logs, digital signatures (proving certificate was valid when signed), timestamping blockchain transactions.</w:t>
      </w:r>
    </w:p>
    <w:p>
      <w:pPr>
        <w:pStyle w:val="ListParagraph"/>
        <w:numPr>
          <w:ilvl w:val="0"/>
          <w:numId w:val="2"/>
        </w:numPr>
        <w:spacing w:after="45" w:before="40"/>
        <w:jc w:val="both"/>
      </w:pPr>
      <w:r>
        <w:rPr>
          <w:b/>
          <w:bCs/>
          <w:sz w:val="22"/>
          <w:szCs w:val="22"/>
        </w:rPr>
        <w:t xml:space="preserve">TSA</w:t>
      </w:r>
      <w:r>
        <w:rPr>
          <w:sz w:val="22"/>
          <w:szCs w:val="22"/>
        </w:rPr>
        <w:t xml:space="preserve">: Time Stamping Authority — a trusted third party (like a CA) whose job is to provide accurate, cryptographically verifiable timestamps.</w:t>
      </w:r>
    </w:p>
    <w:p>
      <w:pPr>
        <w:pStyle w:val="Heading2"/>
        <w:spacing w:after="100" w:before="320"/>
      </w:pPr>
      <w:r>
        <w:rPr>
          <w:b/>
          <w:bCs/>
          <w:color w:val="1F4E79"/>
          <w:sz w:val="28"/>
          <w:szCs w:val="28"/>
        </w:rPr>
        <w:t xml:space="preserve">6.6 Secure Electronic Transaction (SET)</w:t>
      </w:r>
    </w:p>
    <w:p>
      <w:pPr>
        <w:spacing w:after="80" w:before="60"/>
        <w:jc w:val="both"/>
      </w:pPr>
      <w:r>
        <w:rPr>
          <w:sz w:val="22"/>
          <w:szCs w:val="22"/>
        </w:rPr>
        <w:t xml:space="preserve">SET was developed jointly by Visa and Mastercard (1996–1999) as a comprehensive security protocol specifically for credit card transactions over the Internet.</w:t>
      </w:r>
    </w:p>
    <w:p>
      <w:pPr>
        <w:pStyle w:val="ListParagraph"/>
        <w:numPr>
          <w:ilvl w:val="0"/>
          <w:numId w:val="2"/>
        </w:numPr>
        <w:spacing w:after="45" w:before="40"/>
        <w:jc w:val="both"/>
      </w:pPr>
      <w:r>
        <w:rPr>
          <w:b/>
          <w:bCs/>
          <w:sz w:val="22"/>
          <w:szCs w:val="22"/>
        </w:rPr>
        <w:t xml:space="preserve">Goals</w:t>
      </w:r>
      <w:r>
        <w:rPr>
          <w:sz w:val="22"/>
          <w:szCs w:val="22"/>
        </w:rPr>
        <w:t xml:space="preserve">: confidentiality (only bank sees card details), integrity, authentication (both cardholder and merchant), non-repudiation.</w:t>
      </w:r>
    </w:p>
    <w:p>
      <w:pPr>
        <w:pStyle w:val="ListParagraph"/>
        <w:numPr>
          <w:ilvl w:val="0"/>
          <w:numId w:val="2"/>
        </w:numPr>
        <w:spacing w:after="45" w:before="40"/>
        <w:jc w:val="both"/>
      </w:pPr>
      <w:r>
        <w:rPr>
          <w:b/>
          <w:bCs/>
          <w:sz w:val="22"/>
          <w:szCs w:val="22"/>
        </w:rPr>
        <w:t xml:space="preserve">Participants</w:t>
      </w:r>
      <w:r>
        <w:rPr>
          <w:sz w:val="22"/>
          <w:szCs w:val="22"/>
        </w:rPr>
        <w:t xml:space="preserve">: Cardholder, Merchant, Issuing Bank, Acquiring Bank, Payment Gateway, Certification Authority.</w:t>
      </w:r>
    </w:p>
    <w:p>
      <w:pPr>
        <w:pStyle w:val="ListParagraph"/>
        <w:numPr>
          <w:ilvl w:val="0"/>
          <w:numId w:val="2"/>
        </w:numPr>
        <w:spacing w:after="45" w:before="40"/>
        <w:jc w:val="both"/>
      </w:pPr>
      <w:r>
        <w:rPr>
          <w:b/>
          <w:bCs/>
          <w:sz w:val="22"/>
          <w:szCs w:val="22"/>
        </w:rPr>
        <w:t xml:space="preserve">Dual Signature</w:t>
      </w:r>
      <w:r>
        <w:rPr>
          <w:sz w:val="22"/>
          <w:szCs w:val="22"/>
        </w:rPr>
        <w:t xml:space="preserve">: SET's key innovation. Cardholder signs ORDER INFO for merchant + PAYMENT INFO for bank with a single dual signature. Merchant sees order info but not card details. Bank sees payment info but not order details. Privacy of both preserved.</w:t>
      </w:r>
    </w:p>
    <w:p>
      <w:pPr>
        <w:pStyle w:val="ListParagraph"/>
        <w:numPr>
          <w:ilvl w:val="0"/>
          <w:numId w:val="2"/>
        </w:numPr>
        <w:spacing w:after="45" w:before="40"/>
        <w:jc w:val="both"/>
      </w:pPr>
      <w:r>
        <w:rPr>
          <w:b/>
          <w:bCs/>
          <w:sz w:val="22"/>
          <w:szCs w:val="22"/>
        </w:rPr>
        <w:t xml:space="preserve">Certificates</w:t>
      </w:r>
      <w:r>
        <w:rPr>
          <w:sz w:val="22"/>
          <w:szCs w:val="22"/>
        </w:rPr>
        <w:t xml:space="preserve">: all parties (cardholder, merchant, banks) require digital certificates issued by SET CAs.</w:t>
      </w:r>
    </w:p>
    <w:p>
      <w:pPr>
        <w:pStyle w:val="ListParagraph"/>
        <w:numPr>
          <w:ilvl w:val="0"/>
          <w:numId w:val="2"/>
        </w:numPr>
        <w:spacing w:after="45" w:before="40"/>
        <w:jc w:val="both"/>
      </w:pPr>
      <w:r>
        <w:rPr>
          <w:b/>
          <w:bCs/>
          <w:sz w:val="22"/>
          <w:szCs w:val="22"/>
        </w:rPr>
        <w:t xml:space="preserve">Why SET Failed</w:t>
      </w:r>
      <w:r>
        <w:rPr>
          <w:sz w:val="22"/>
          <w:szCs w:val="22"/>
        </w:rPr>
        <w:t xml:space="preserve">: complex implementation, required special software (wallet) on client, expensive certificates for consumers, slow adoption. Replaced by SSL/TLS-based payment with 3D Secure (Verified by Visa).</w:t>
      </w:r>
    </w:p>
    <w:p>
      <w:pPr>
        <w:pStyle w:val="Heading2"/>
        <w:spacing w:after="100" w:before="320"/>
      </w:pPr>
      <w:r>
        <w:rPr>
          <w:b/>
          <w:bCs/>
          <w:color w:val="1F4E79"/>
          <w:sz w:val="28"/>
          <w:szCs w:val="28"/>
        </w:rPr>
        <w:t xml:space="preserve">6.7 SSL versus SET</w:t>
      </w:r>
    </w:p>
    <w:p>
      <w:pPr>
        <w:pStyle w:val="ListParagraph"/>
        <w:numPr>
          <w:ilvl w:val="0"/>
          <w:numId w:val="2"/>
        </w:numPr>
        <w:spacing w:after="45" w:before="40"/>
        <w:jc w:val="both"/>
      </w:pPr>
      <w:r>
        <w:rPr>
          <w:b/>
          <w:bCs/>
          <w:sz w:val="22"/>
          <w:szCs w:val="22"/>
        </w:rPr>
        <w:t xml:space="preserve">Scope</w:t>
      </w:r>
      <w:r>
        <w:rPr>
          <w:sz w:val="22"/>
          <w:szCs w:val="22"/>
        </w:rPr>
        <w:t xml:space="preserve">: SSL — general-purpose transport security (any application). SET — specific to credit card payment transactions.</w:t>
      </w:r>
    </w:p>
    <w:p>
      <w:pPr>
        <w:pStyle w:val="ListParagraph"/>
        <w:numPr>
          <w:ilvl w:val="0"/>
          <w:numId w:val="2"/>
        </w:numPr>
        <w:spacing w:after="45" w:before="40"/>
        <w:jc w:val="both"/>
      </w:pPr>
      <w:r>
        <w:rPr>
          <w:b/>
          <w:bCs/>
          <w:sz w:val="22"/>
          <w:szCs w:val="22"/>
        </w:rPr>
        <w:t xml:space="preserve">Server Authentication</w:t>
      </w:r>
      <w:r>
        <w:rPr>
          <w:sz w:val="22"/>
          <w:szCs w:val="22"/>
        </w:rPr>
        <w:t xml:space="preserve">: SSL — authenticates server only (typically). SET — authenticates both merchant and cardholder.</w:t>
      </w:r>
    </w:p>
    <w:p>
      <w:pPr>
        <w:pStyle w:val="ListParagraph"/>
        <w:numPr>
          <w:ilvl w:val="0"/>
          <w:numId w:val="2"/>
        </w:numPr>
        <w:spacing w:after="45" w:before="40"/>
        <w:jc w:val="both"/>
      </w:pPr>
      <w:r>
        <w:rPr>
          <w:b/>
          <w:bCs/>
          <w:sz w:val="22"/>
          <w:szCs w:val="22"/>
        </w:rPr>
        <w:t xml:space="preserve">Card Number Visibility</w:t>
      </w:r>
      <w:r>
        <w:rPr>
          <w:sz w:val="22"/>
          <w:szCs w:val="22"/>
        </w:rPr>
        <w:t xml:space="preserve">: SSL — merchant can see card number. SET — merchant cannot see card details (dual signature).</w:t>
      </w:r>
    </w:p>
    <w:p>
      <w:pPr>
        <w:pStyle w:val="ListParagraph"/>
        <w:numPr>
          <w:ilvl w:val="0"/>
          <w:numId w:val="2"/>
        </w:numPr>
        <w:spacing w:after="45" w:before="40"/>
        <w:jc w:val="both"/>
      </w:pPr>
      <w:r>
        <w:rPr>
          <w:b/>
          <w:bCs/>
          <w:sz w:val="22"/>
          <w:szCs w:val="22"/>
        </w:rPr>
        <w:t xml:space="preserve">Complexity</w:t>
      </w:r>
      <w:r>
        <w:rPr>
          <w:sz w:val="22"/>
          <w:szCs w:val="22"/>
        </w:rPr>
        <w:t xml:space="preserve">: SSL — simple, transparent to user. SET — complex, required wallet software.</w:t>
      </w:r>
    </w:p>
    <w:p>
      <w:pPr>
        <w:pStyle w:val="ListParagraph"/>
        <w:numPr>
          <w:ilvl w:val="0"/>
          <w:numId w:val="2"/>
        </w:numPr>
        <w:spacing w:after="45" w:before="40"/>
        <w:jc w:val="both"/>
      </w:pPr>
      <w:r>
        <w:rPr>
          <w:b/>
          <w:bCs/>
          <w:sz w:val="22"/>
          <w:szCs w:val="22"/>
        </w:rPr>
        <w:t xml:space="preserve">Deployment</w:t>
      </w:r>
      <w:r>
        <w:rPr>
          <w:sz w:val="22"/>
          <w:szCs w:val="22"/>
        </w:rPr>
        <w:t xml:space="preserve">: SSL/TLS — universally deployed. SET — commercial failure, not widely adopted.</w:t>
      </w:r>
    </w:p>
    <w:p>
      <w:pPr>
        <w:pStyle w:val="Heading2"/>
        <w:spacing w:after="100" w:before="320"/>
      </w:pPr>
      <w:r>
        <w:rPr>
          <w:b/>
          <w:bCs/>
          <w:color w:val="1F4E79"/>
          <w:sz w:val="28"/>
          <w:szCs w:val="28"/>
        </w:rPr>
        <w:t xml:space="preserve">6.8 3-D Secure Protocol</w:t>
      </w:r>
    </w:p>
    <w:p>
      <w:pPr>
        <w:spacing w:after="80" w:before="60"/>
        <w:jc w:val="both"/>
      </w:pPr>
      <w:r>
        <w:rPr>
          <w:sz w:val="22"/>
          <w:szCs w:val="22"/>
        </w:rPr>
        <w:t xml:space="preserve">3D Secure (3DS) is the modern replacement for SET — an authentication protocol adding an additional verification step for online card payments. Used by Verified by Visa (Visa Secure), Mastercard Identity Check, American Express SafeKey.</w:t>
      </w:r>
    </w:p>
    <w:p>
      <w:pPr>
        <w:pStyle w:val="ListParagraph"/>
        <w:numPr>
          <w:ilvl w:val="0"/>
          <w:numId w:val="2"/>
        </w:numPr>
        <w:spacing w:after="45" w:before="40"/>
        <w:jc w:val="both"/>
      </w:pPr>
      <w:r>
        <w:rPr>
          <w:b/>
          <w:bCs/>
          <w:sz w:val="22"/>
          <w:szCs w:val="22"/>
        </w:rPr>
        <w:t xml:space="preserve">Three Domains</w:t>
      </w:r>
      <w:r>
        <w:rPr>
          <w:sz w:val="22"/>
          <w:szCs w:val="22"/>
        </w:rPr>
        <w:t xml:space="preserve">: (1) Issuer Domain — cardholder's bank verifies identity. (2) Acquirer Domain — merchant and acquiring bank. (3) Interoperability Domain — card scheme (Visa/Mastercard) infrastructure.</w:t>
      </w:r>
    </w:p>
    <w:p>
      <w:pPr>
        <w:pStyle w:val="ListParagraph"/>
        <w:numPr>
          <w:ilvl w:val="0"/>
          <w:numId w:val="2"/>
        </w:numPr>
        <w:spacing w:after="45" w:before="40"/>
        <w:jc w:val="both"/>
      </w:pPr>
      <w:r>
        <w:rPr>
          <w:b/>
          <w:bCs/>
          <w:sz w:val="22"/>
          <w:szCs w:val="22"/>
        </w:rPr>
        <w:t xml:space="preserve">Process (3DS2)</w:t>
      </w:r>
      <w:r>
        <w:rPr>
          <w:sz w:val="22"/>
          <w:szCs w:val="22"/>
        </w:rPr>
        <w:t xml:space="preserve">: merchant sends transaction data to Access Control Server (ACS) of issuing bank. Bank performs risk assessment. Low-risk: frictionless flow (no user action). High-risk: challenge flow (OTP, biometric).</w:t>
      </w:r>
    </w:p>
    <w:p>
      <w:pPr>
        <w:pStyle w:val="ListParagraph"/>
        <w:numPr>
          <w:ilvl w:val="0"/>
          <w:numId w:val="2"/>
        </w:numPr>
        <w:spacing w:after="45" w:before="40"/>
        <w:jc w:val="both"/>
      </w:pPr>
      <w:r>
        <w:rPr>
          <w:b/>
          <w:bCs/>
          <w:sz w:val="22"/>
          <w:szCs w:val="22"/>
        </w:rPr>
        <w:t xml:space="preserve">3DS2 Improvements</w:t>
      </w:r>
      <w:r>
        <w:rPr>
          <w:sz w:val="22"/>
          <w:szCs w:val="22"/>
        </w:rPr>
        <w:t xml:space="preserve">: sends 150+ data points for risk-based authentication, supports in-app authentication, biometrics, reduces false declines, frictionless for most low-risk transactions.</w:t>
      </w:r>
    </w:p>
    <w:p>
      <w:pPr>
        <w:pStyle w:val="ListParagraph"/>
        <w:numPr>
          <w:ilvl w:val="0"/>
          <w:numId w:val="2"/>
        </w:numPr>
        <w:spacing w:after="45" w:before="40"/>
        <w:jc w:val="both"/>
      </w:pPr>
      <w:r>
        <w:rPr>
          <w:b/>
          <w:bCs/>
          <w:sz w:val="22"/>
          <w:szCs w:val="22"/>
        </w:rPr>
        <w:t xml:space="preserve">Liability Shift</w:t>
      </w:r>
      <w:r>
        <w:rPr>
          <w:sz w:val="22"/>
          <w:szCs w:val="22"/>
        </w:rPr>
        <w:t xml:space="preserve">: if 3DS is used and fraud occurs, liability shifts from merchant to issuing bank — incentive for merchants to adopt 3DS.</w:t>
      </w:r>
    </w:p>
    <w:p>
      <w:pPr>
        <w:pStyle w:val="Heading2"/>
        <w:spacing w:after="100" w:before="320"/>
      </w:pPr>
      <w:r>
        <w:rPr>
          <w:b/>
          <w:bCs/>
          <w:color w:val="1F4E79"/>
          <w:sz w:val="28"/>
          <w:szCs w:val="28"/>
        </w:rPr>
        <w:t xml:space="preserve">6.9 Electronic Money</w:t>
      </w:r>
    </w:p>
    <w:p>
      <w:pPr>
        <w:pStyle w:val="ListParagraph"/>
        <w:numPr>
          <w:ilvl w:val="0"/>
          <w:numId w:val="2"/>
        </w:numPr>
        <w:spacing w:after="45" w:before="40"/>
        <w:jc w:val="both"/>
      </w:pPr>
      <w:r>
        <w:rPr>
          <w:b/>
          <w:bCs/>
          <w:sz w:val="22"/>
          <w:szCs w:val="22"/>
        </w:rPr>
        <w:t xml:space="preserve">Definition</w:t>
      </w:r>
      <w:r>
        <w:rPr>
          <w:sz w:val="22"/>
          <w:szCs w:val="22"/>
        </w:rPr>
        <w:t xml:space="preserve">: digital representation of monetary value stored electronically and accepted as payment.</w:t>
      </w:r>
    </w:p>
    <w:p>
      <w:pPr>
        <w:pStyle w:val="ListParagraph"/>
        <w:numPr>
          <w:ilvl w:val="0"/>
          <w:numId w:val="2"/>
        </w:numPr>
        <w:spacing w:after="45" w:before="40"/>
        <w:jc w:val="both"/>
      </w:pPr>
      <w:r>
        <w:rPr>
          <w:b/>
          <w:bCs/>
          <w:sz w:val="22"/>
          <w:szCs w:val="22"/>
        </w:rPr>
        <w:t xml:space="preserve">Types</w:t>
      </w:r>
      <w:r>
        <w:rPr>
          <w:sz w:val="22"/>
          <w:szCs w:val="22"/>
        </w:rPr>
        <w:t xml:space="preserve">: hardware-based (smart cards, e-wallets), software-based (digital wallets — PayPal, Google Pay, UPI), bank-based (internet banking transfers), cryptocurrency (Bitcoin, Ethereum).</w:t>
      </w:r>
    </w:p>
    <w:p>
      <w:pPr>
        <w:pStyle w:val="ListParagraph"/>
        <w:numPr>
          <w:ilvl w:val="0"/>
          <w:numId w:val="2"/>
        </w:numPr>
        <w:spacing w:after="45" w:before="40"/>
        <w:jc w:val="both"/>
      </w:pPr>
      <w:r>
        <w:rPr>
          <w:b/>
          <w:bCs/>
          <w:sz w:val="22"/>
          <w:szCs w:val="22"/>
        </w:rPr>
        <w:t xml:space="preserve">Properties required</w:t>
      </w:r>
      <w:r>
        <w:rPr>
          <w:sz w:val="22"/>
          <w:szCs w:val="22"/>
        </w:rPr>
        <w:t xml:space="preserve">: security (cannot be forged/double-spent), anonymity (privacy), transferability, divisibility, and acceptability.</w:t>
      </w:r>
    </w:p>
    <w:p>
      <w:pPr>
        <w:pStyle w:val="ListParagraph"/>
        <w:numPr>
          <w:ilvl w:val="0"/>
          <w:numId w:val="2"/>
        </w:numPr>
        <w:spacing w:after="45" w:before="40"/>
        <w:jc w:val="both"/>
      </w:pPr>
      <w:r>
        <w:rPr>
          <w:b/>
          <w:bCs/>
          <w:sz w:val="22"/>
          <w:szCs w:val="22"/>
        </w:rPr>
        <w:t xml:space="preserve">Double Spending Problem</w:t>
      </w:r>
      <w:r>
        <w:rPr>
          <w:sz w:val="22"/>
          <w:szCs w:val="22"/>
        </w:rPr>
        <w:t xml:space="preserve">: digital money can be copied — blockchain/distributed ledger technology solves this with consensus mechanisms.</w:t>
      </w:r>
    </w:p>
    <w:p>
      <w:pPr>
        <w:pStyle w:val="ListParagraph"/>
        <w:numPr>
          <w:ilvl w:val="0"/>
          <w:numId w:val="2"/>
        </w:numPr>
        <w:spacing w:after="45" w:before="40"/>
        <w:jc w:val="both"/>
      </w:pPr>
      <w:r>
        <w:rPr>
          <w:b/>
          <w:bCs/>
          <w:sz w:val="22"/>
          <w:szCs w:val="22"/>
        </w:rPr>
        <w:t xml:space="preserve">eCash (DigiCash)</w:t>
      </w:r>
      <w:r>
        <w:rPr>
          <w:sz w:val="22"/>
          <w:szCs w:val="22"/>
        </w:rPr>
        <w:t xml:space="preserve">: early digital cash system by David Chaum using blind signatures to provide anonymity. Pioneer concept, later implemented in Bitcoin-like systems.</w:t>
      </w:r>
    </w:p>
    <w:p>
      <w:pPr>
        <w:pStyle w:val="Heading2"/>
        <w:spacing w:after="100" w:before="320"/>
      </w:pPr>
      <w:r>
        <w:rPr>
          <w:b/>
          <w:bCs/>
          <w:color w:val="1F4E79"/>
          <w:sz w:val="28"/>
          <w:szCs w:val="28"/>
        </w:rPr>
        <w:t xml:space="preserve">6.10 Email Security</w:t>
      </w:r>
    </w:p>
    <w:p>
      <w:pPr>
        <w:spacing w:after="80" w:before="60"/>
        <w:jc w:val="both"/>
      </w:pPr>
      <w:r>
        <w:rPr>
          <w:sz w:val="22"/>
          <w:szCs w:val="22"/>
        </w:rPr>
        <w:t xml:space="preserve">Email security protects email communications from unauthorised access, modification, or interception.</w:t>
      </w:r>
    </w:p>
    <w:p>
      <w:pPr>
        <w:pStyle w:val="ListParagraph"/>
        <w:numPr>
          <w:ilvl w:val="0"/>
          <w:numId w:val="2"/>
        </w:numPr>
        <w:spacing w:after="45" w:before="40"/>
        <w:jc w:val="both"/>
      </w:pPr>
      <w:r>
        <w:rPr>
          <w:b/>
          <w:bCs/>
          <w:sz w:val="22"/>
          <w:szCs w:val="22"/>
        </w:rPr>
        <w:t xml:space="preserve">Threats</w:t>
      </w:r>
      <w:r>
        <w:rPr>
          <w:sz w:val="22"/>
          <w:szCs w:val="22"/>
        </w:rPr>
        <w:t xml:space="preserve">: spam, phishing, spoofing (fake From address), malware attachments, credential harvesting links, MITM interception.</w:t>
      </w:r>
    </w:p>
    <w:p>
      <w:pPr>
        <w:pStyle w:val="ListParagraph"/>
        <w:numPr>
          <w:ilvl w:val="0"/>
          <w:numId w:val="2"/>
        </w:numPr>
        <w:spacing w:after="45" w:before="40"/>
        <w:jc w:val="both"/>
      </w:pPr>
      <w:r>
        <w:rPr>
          <w:b/>
          <w:bCs/>
          <w:sz w:val="22"/>
          <w:szCs w:val="22"/>
        </w:rPr>
        <w:t xml:space="preserve">S/MIME (Secure/Multipurpose Internet Mail Extensions)</w:t>
      </w:r>
      <w:r>
        <w:rPr>
          <w:sz w:val="22"/>
          <w:szCs w:val="22"/>
        </w:rPr>
        <w:t xml:space="preserve">: provides digital signatures and encryption for email. Uses X.509 digital certificates. Supported by Outlook, Apple Mail.</w:t>
      </w:r>
    </w:p>
    <w:p>
      <w:pPr>
        <w:pStyle w:val="ListParagraph"/>
        <w:numPr>
          <w:ilvl w:val="0"/>
          <w:numId w:val="2"/>
        </w:numPr>
        <w:spacing w:after="45" w:before="40"/>
        <w:jc w:val="both"/>
      </w:pPr>
      <w:r>
        <w:rPr>
          <w:b/>
          <w:bCs/>
          <w:sz w:val="22"/>
          <w:szCs w:val="22"/>
        </w:rPr>
        <w:t xml:space="preserve">PGP (Pretty Good Privacy)</w:t>
      </w:r>
      <w:r>
        <w:rPr>
          <w:sz w:val="22"/>
          <w:szCs w:val="22"/>
        </w:rPr>
        <w:t xml:space="preserve">: open standard for email encryption using asymmetric keys. Web of Trust model (no central CA). OpenPGP (RFC 4880) is the open standard.</w:t>
      </w:r>
    </w:p>
    <w:p>
      <w:pPr>
        <w:pStyle w:val="ListParagraph"/>
        <w:numPr>
          <w:ilvl w:val="0"/>
          <w:numId w:val="2"/>
        </w:numPr>
        <w:spacing w:after="45" w:before="40"/>
        <w:jc w:val="both"/>
      </w:pPr>
      <w:r>
        <w:rPr>
          <w:b/>
          <w:bCs/>
          <w:sz w:val="22"/>
          <w:szCs w:val="22"/>
        </w:rPr>
        <w:t xml:space="preserve">SPF (Sender Policy Framework)</w:t>
      </w:r>
      <w:r>
        <w:rPr>
          <w:sz w:val="22"/>
          <w:szCs w:val="22"/>
        </w:rPr>
        <w:t xml:space="preserve">: DNS record specifying which mail servers are authorised to send email for a domain. Reduces spoofing.</w:t>
      </w:r>
    </w:p>
    <w:p>
      <w:pPr>
        <w:pStyle w:val="ListParagraph"/>
        <w:numPr>
          <w:ilvl w:val="0"/>
          <w:numId w:val="2"/>
        </w:numPr>
        <w:spacing w:after="45" w:before="40"/>
        <w:jc w:val="both"/>
      </w:pPr>
      <w:r>
        <w:rPr>
          <w:b/>
          <w:bCs/>
          <w:sz w:val="22"/>
          <w:szCs w:val="22"/>
        </w:rPr>
        <w:t xml:space="preserve">DKIM (DomainKeys Identified Mail)</w:t>
      </w:r>
      <w:r>
        <w:rPr>
          <w:sz w:val="22"/>
          <w:szCs w:val="22"/>
        </w:rPr>
        <w:t xml:space="preserve">: cryptographic signature in email header, verified using public key in DNS. Proves email content was not modified.</w:t>
      </w:r>
    </w:p>
    <w:p>
      <w:pPr>
        <w:pStyle w:val="ListParagraph"/>
        <w:numPr>
          <w:ilvl w:val="0"/>
          <w:numId w:val="2"/>
        </w:numPr>
        <w:spacing w:after="45" w:before="40"/>
        <w:jc w:val="both"/>
      </w:pPr>
      <w:r>
        <w:rPr>
          <w:b/>
          <w:bCs/>
          <w:sz w:val="22"/>
          <w:szCs w:val="22"/>
        </w:rPr>
        <w:t xml:space="preserve">DMARC (Domain-based Message Authentication)</w:t>
      </w:r>
      <w:r>
        <w:rPr>
          <w:sz w:val="22"/>
          <w:szCs w:val="22"/>
        </w:rPr>
        <w:t xml:space="preserve">: policy layer that tells receiving servers what to do if SPF/DKIM checks fail (none, quarantine, reject).</w:t>
      </w:r>
    </w:p>
    <w:p>
      <w:pPr>
        <w:pStyle w:val="ListParagraph"/>
        <w:numPr>
          <w:ilvl w:val="0"/>
          <w:numId w:val="2"/>
        </w:numPr>
        <w:spacing w:after="45" w:before="40"/>
        <w:jc w:val="both"/>
      </w:pPr>
      <w:r>
        <w:rPr>
          <w:b/>
          <w:bCs/>
          <w:sz w:val="22"/>
          <w:szCs w:val="22"/>
        </w:rPr>
        <w:t xml:space="preserve">TLS for SMTP</w:t>
      </w:r>
      <w:r>
        <w:rPr>
          <w:sz w:val="22"/>
          <w:szCs w:val="22"/>
        </w:rPr>
        <w:t xml:space="preserve">: STARTTLS and SMTP-TLS encrypt email in transit between mail servers.</w:t>
      </w:r>
    </w:p>
    <w:p>
      <w:pPr>
        <w:pStyle w:val="Heading2"/>
        <w:spacing w:after="100" w:before="320"/>
      </w:pPr>
      <w:r>
        <w:rPr>
          <w:b/>
          <w:bCs/>
          <w:color w:val="1F4E79"/>
          <w:sz w:val="28"/>
          <w:szCs w:val="28"/>
        </w:rPr>
        <w:t xml:space="preserve">6.11 Wireless Application Protocol (WAP) Security</w:t>
      </w:r>
    </w:p>
    <w:p>
      <w:pPr>
        <w:spacing w:after="80" w:before="60"/>
        <w:jc w:val="both"/>
      </w:pPr>
      <w:r>
        <w:rPr>
          <w:sz w:val="22"/>
          <w:szCs w:val="22"/>
        </w:rPr>
        <w:t xml:space="preserve">WAP was a protocol framework designed to provide Internet services to mobile devices in the late 1990s/early 2000s, before smartphones and 3G/4G emerged.</w:t>
      </w:r>
    </w:p>
    <w:p>
      <w:pPr>
        <w:pStyle w:val="ListParagraph"/>
        <w:numPr>
          <w:ilvl w:val="0"/>
          <w:numId w:val="2"/>
        </w:numPr>
        <w:spacing w:after="45" w:before="40"/>
        <w:jc w:val="both"/>
      </w:pPr>
      <w:r>
        <w:rPr>
          <w:b/>
          <w:bCs/>
          <w:sz w:val="22"/>
          <w:szCs w:val="22"/>
        </w:rPr>
        <w:t xml:space="preserve">WTLS (Wireless TLS)</w:t>
      </w:r>
      <w:r>
        <w:rPr>
          <w:sz w:val="22"/>
          <w:szCs w:val="22"/>
        </w:rPr>
        <w:t xml:space="preserve">: optimised version of TLS for bandwidth-constrained wireless networks. Provided encryption and authentication for WAP sessions.</w:t>
      </w:r>
    </w:p>
    <w:p>
      <w:pPr>
        <w:pStyle w:val="ListParagraph"/>
        <w:numPr>
          <w:ilvl w:val="0"/>
          <w:numId w:val="2"/>
        </w:numPr>
        <w:spacing w:after="45" w:before="40"/>
        <w:jc w:val="both"/>
      </w:pPr>
      <w:r>
        <w:rPr>
          <w:b/>
          <w:bCs/>
          <w:sz w:val="22"/>
          <w:szCs w:val="22"/>
        </w:rPr>
        <w:t xml:space="preserve">WAP Gap</w:t>
      </w:r>
      <w:r>
        <w:rPr>
          <w:sz w:val="22"/>
          <w:szCs w:val="22"/>
        </w:rPr>
        <w:t xml:space="preserve">: critical vulnerability — at the WAP gateway, data was decrypted from WTLS then re-encrypted for TLS before reaching internet servers. The WAP gateway could see plaintext. Modern 3G/4G/HTTPS eliminates this vulnerability.</w:t>
      </w:r>
    </w:p>
    <w:p>
      <w:pPr>
        <w:pStyle w:val="ListParagraph"/>
        <w:numPr>
          <w:ilvl w:val="0"/>
          <w:numId w:val="2"/>
        </w:numPr>
        <w:spacing w:after="45" w:before="40"/>
        <w:jc w:val="both"/>
      </w:pPr>
      <w:r>
        <w:rPr>
          <w:b/>
          <w:bCs/>
          <w:sz w:val="22"/>
          <w:szCs w:val="22"/>
        </w:rPr>
        <w:t xml:space="preserve">WMLScript</w:t>
      </w:r>
      <w:r>
        <w:rPr>
          <w:sz w:val="22"/>
          <w:szCs w:val="22"/>
        </w:rPr>
        <w:t xml:space="preserve">: client-side scripting for WAP (like JavaScript for HTML). Included basic crypto functions for client-side security.</w:t>
      </w:r>
    </w:p>
    <w:p>
      <w:pPr>
        <w:pStyle w:val="ListParagraph"/>
        <w:numPr>
          <w:ilvl w:val="0"/>
          <w:numId w:val="2"/>
        </w:numPr>
        <w:spacing w:after="45" w:before="40"/>
        <w:jc w:val="both"/>
      </w:pPr>
      <w:r>
        <w:rPr>
          <w:b/>
          <w:bCs/>
          <w:sz w:val="22"/>
          <w:szCs w:val="22"/>
        </w:rPr>
        <w:t xml:space="preserve">Legacy</w:t>
      </w:r>
      <w:r>
        <w:rPr>
          <w:sz w:val="22"/>
          <w:szCs w:val="22"/>
        </w:rPr>
        <w:t xml:space="preserve">: WAP largely replaced by modern mobile browsers accessing HTTPS websites directly.</w:t>
      </w:r>
    </w:p>
    <w:p>
      <w:pPr>
        <w:pStyle w:val="Heading2"/>
        <w:spacing w:after="100" w:before="320"/>
      </w:pPr>
      <w:r>
        <w:rPr>
          <w:b/>
          <w:bCs/>
          <w:color w:val="1F4E79"/>
          <w:sz w:val="28"/>
          <w:szCs w:val="28"/>
        </w:rPr>
        <w:t xml:space="preserve">6.12 Security in GSM</w:t>
      </w:r>
    </w:p>
    <w:p>
      <w:pPr>
        <w:spacing w:after="80" w:before="60"/>
        <w:jc w:val="both"/>
      </w:pPr>
      <w:r>
        <w:rPr>
          <w:sz w:val="22"/>
          <w:szCs w:val="22"/>
        </w:rPr>
        <w:t xml:space="preserve">GSM (Global System for Mobile Communications) — 2G cellular network — incorporated security features as a fundamental design element.</w:t>
      </w:r>
    </w:p>
    <w:p>
      <w:pPr>
        <w:pStyle w:val="ListParagraph"/>
        <w:numPr>
          <w:ilvl w:val="0"/>
          <w:numId w:val="2"/>
        </w:numPr>
        <w:spacing w:after="45" w:before="40"/>
        <w:jc w:val="both"/>
      </w:pPr>
      <w:r>
        <w:rPr>
          <w:b/>
          <w:bCs/>
          <w:sz w:val="22"/>
          <w:szCs w:val="22"/>
        </w:rPr>
        <w:t xml:space="preserve">Authentication</w:t>
      </w:r>
      <w:r>
        <w:rPr>
          <w:sz w:val="22"/>
          <w:szCs w:val="22"/>
        </w:rPr>
        <w:t xml:space="preserve">: Challenge-Response using RAND, SRES, and Ki (128-bit secret key on SIM). Network sends random challenge RAND. SIM computes SRES = A3(Ki, RAND). Network verifies SRES.</w:t>
      </w:r>
    </w:p>
    <w:p>
      <w:pPr>
        <w:pStyle w:val="ListParagraph"/>
        <w:numPr>
          <w:ilvl w:val="0"/>
          <w:numId w:val="2"/>
        </w:numPr>
        <w:spacing w:after="45" w:before="40"/>
        <w:jc w:val="both"/>
      </w:pPr>
      <w:r>
        <w:rPr>
          <w:b/>
          <w:bCs/>
          <w:sz w:val="22"/>
          <w:szCs w:val="22"/>
        </w:rPr>
        <w:t xml:space="preserve">A3 Algorithm</w:t>
      </w:r>
      <w:r>
        <w:rPr>
          <w:sz w:val="22"/>
          <w:szCs w:val="22"/>
        </w:rPr>
        <w:t xml:space="preserve">: authentication algorithm — typically COMP128 (now deprecated). Runs on SIM card.</w:t>
      </w:r>
    </w:p>
    <w:p>
      <w:pPr>
        <w:pStyle w:val="ListParagraph"/>
        <w:numPr>
          <w:ilvl w:val="0"/>
          <w:numId w:val="2"/>
        </w:numPr>
        <w:spacing w:after="45" w:before="40"/>
        <w:jc w:val="both"/>
      </w:pPr>
      <w:r>
        <w:rPr>
          <w:b/>
          <w:bCs/>
          <w:sz w:val="22"/>
          <w:szCs w:val="22"/>
        </w:rPr>
        <w:t xml:space="preserve">Key Generation (A8)</w:t>
      </w:r>
      <w:r>
        <w:rPr>
          <w:sz w:val="22"/>
          <w:szCs w:val="22"/>
        </w:rPr>
        <w:t xml:space="preserve">: session key Kc = A8(Ki, RAND). Used for encryption.</w:t>
      </w:r>
    </w:p>
    <w:p>
      <w:pPr>
        <w:pStyle w:val="ListParagraph"/>
        <w:numPr>
          <w:ilvl w:val="0"/>
          <w:numId w:val="2"/>
        </w:numPr>
        <w:spacing w:after="45" w:before="40"/>
        <w:jc w:val="both"/>
      </w:pPr>
      <w:r>
        <w:rPr>
          <w:b/>
          <w:bCs/>
          <w:sz w:val="22"/>
          <w:szCs w:val="22"/>
        </w:rPr>
        <w:t xml:space="preserve">Air Interface Encryption (A5)</w:t>
      </w:r>
      <w:r>
        <w:rPr>
          <w:sz w:val="22"/>
          <w:szCs w:val="22"/>
        </w:rPr>
        <w:t xml:space="preserve">: encrypts voice and data over the air. A5/1 (used in Western countries — 64-bit effective), A5/2 (weak, export version — broken), A5/3 (based on KASUMI, more secure).</w:t>
      </w:r>
    </w:p>
    <w:p>
      <w:pPr>
        <w:pStyle w:val="ListParagraph"/>
        <w:numPr>
          <w:ilvl w:val="0"/>
          <w:numId w:val="2"/>
        </w:numPr>
        <w:spacing w:after="45" w:before="40"/>
        <w:jc w:val="both"/>
      </w:pPr>
      <w:r>
        <w:rPr>
          <w:b/>
          <w:bCs/>
          <w:sz w:val="22"/>
          <w:szCs w:val="22"/>
        </w:rPr>
        <w:t xml:space="preserve">IMSI Confidentiality</w:t>
      </w:r>
      <w:r>
        <w:rPr>
          <w:sz w:val="22"/>
          <w:szCs w:val="22"/>
        </w:rPr>
        <w:t xml:space="preserve">: TMSI (Temporary Mobile Subscriber Identity) used instead of permanent IMSI to prevent tracking.</w:t>
      </w:r>
    </w:p>
    <w:p>
      <w:pPr>
        <w:pStyle w:val="ListParagraph"/>
        <w:numPr>
          <w:ilvl w:val="0"/>
          <w:numId w:val="2"/>
        </w:numPr>
        <w:spacing w:after="45" w:before="40"/>
        <w:jc w:val="both"/>
      </w:pPr>
      <w:r>
        <w:rPr>
          <w:b/>
          <w:bCs/>
          <w:sz w:val="22"/>
          <w:szCs w:val="22"/>
        </w:rPr>
        <w:t xml:space="preserve">GSM Vulnerabilities</w:t>
      </w:r>
      <w:r>
        <w:rPr>
          <w:sz w:val="22"/>
          <w:szCs w:val="22"/>
        </w:rPr>
        <w:t xml:space="preserve">: no mutual authentication — only network authenticates subscriber, not vice versa (enables IMSI catcher/fake base station attacks). A5/2 broken. A5/1 attackable with rainbow tables.</w:t>
      </w:r>
    </w:p>
    <w:p>
      <w:pPr>
        <w:pStyle w:val="Heading2"/>
        <w:spacing w:after="100" w:before="320"/>
      </w:pPr>
      <w:r>
        <w:rPr>
          <w:b/>
          <w:bCs/>
          <w:color w:val="1F4E79"/>
          <w:sz w:val="28"/>
          <w:szCs w:val="28"/>
        </w:rPr>
        <w:t xml:space="preserve">6.13 Security in 3G</w:t>
      </w:r>
    </w:p>
    <w:p>
      <w:pPr>
        <w:spacing w:after="80" w:before="60"/>
        <w:jc w:val="both"/>
      </w:pPr>
      <w:r>
        <w:rPr>
          <w:sz w:val="22"/>
          <w:szCs w:val="22"/>
        </w:rPr>
        <w:t xml:space="preserve">3G (UMTS/WCDMA) significantly improved on GSM security, addressing GSM's fundamental vulnerabilities.</w:t>
      </w:r>
    </w:p>
    <w:p>
      <w:pPr>
        <w:pStyle w:val="ListParagraph"/>
        <w:numPr>
          <w:ilvl w:val="0"/>
          <w:numId w:val="2"/>
        </w:numPr>
        <w:spacing w:after="45" w:before="40"/>
        <w:jc w:val="both"/>
      </w:pPr>
      <w:r>
        <w:rPr>
          <w:b/>
          <w:bCs/>
          <w:sz w:val="22"/>
          <w:szCs w:val="22"/>
        </w:rPr>
        <w:t xml:space="preserve">Mutual Authentication (AKA)</w:t>
      </w:r>
      <w:r>
        <w:rPr>
          <w:sz w:val="22"/>
          <w:szCs w:val="22"/>
        </w:rPr>
        <w:t xml:space="preserve">: Authentication and Key Agreement protocol — both subscriber AND network authenticate each other, preventing fake base station attacks.</w:t>
      </w:r>
    </w:p>
    <w:p>
      <w:pPr>
        <w:pStyle w:val="ListParagraph"/>
        <w:numPr>
          <w:ilvl w:val="0"/>
          <w:numId w:val="2"/>
        </w:numPr>
        <w:spacing w:after="45" w:before="40"/>
        <w:jc w:val="both"/>
      </w:pPr>
      <w:r>
        <w:rPr>
          <w:b/>
          <w:bCs/>
          <w:sz w:val="22"/>
          <w:szCs w:val="22"/>
        </w:rPr>
        <w:t xml:space="preserve">AUTN (Authentication Token)</w:t>
      </w:r>
      <w:r>
        <w:rPr>
          <w:sz w:val="22"/>
          <w:szCs w:val="22"/>
        </w:rPr>
        <w:t xml:space="preserve">: network sends AUTN with challenge so subscriber can verify network is legitimate. Key improvement over GSM.</w:t>
      </w:r>
    </w:p>
    <w:p>
      <w:pPr>
        <w:pStyle w:val="ListParagraph"/>
        <w:numPr>
          <w:ilvl w:val="0"/>
          <w:numId w:val="2"/>
        </w:numPr>
        <w:spacing w:after="45" w:before="40"/>
        <w:jc w:val="both"/>
      </w:pPr>
      <w:r>
        <w:rPr>
          <w:b/>
          <w:bCs/>
          <w:sz w:val="22"/>
          <w:szCs w:val="22"/>
        </w:rPr>
        <w:t xml:space="preserve">Longer Keys</w:t>
      </w:r>
      <w:r>
        <w:rPr>
          <w:sz w:val="22"/>
          <w:szCs w:val="22"/>
        </w:rPr>
        <w:t xml:space="preserve">: 128-bit encryption and integrity keys (vs 64-bit in GSM).</w:t>
      </w:r>
    </w:p>
    <w:p>
      <w:pPr>
        <w:pStyle w:val="ListParagraph"/>
        <w:numPr>
          <w:ilvl w:val="0"/>
          <w:numId w:val="2"/>
        </w:numPr>
        <w:spacing w:after="45" w:before="40"/>
        <w:jc w:val="both"/>
      </w:pPr>
      <w:r>
        <w:rPr>
          <w:b/>
          <w:bCs/>
          <w:sz w:val="22"/>
          <w:szCs w:val="22"/>
        </w:rPr>
        <w:t xml:space="preserve">Integrity Protection</w:t>
      </w:r>
      <w:r>
        <w:rPr>
          <w:sz w:val="22"/>
          <w:szCs w:val="22"/>
        </w:rPr>
        <w:t xml:space="preserve">: signalling messages protected with message authentication codes — prevents tampering with control messages.</w:t>
      </w:r>
    </w:p>
    <w:p>
      <w:pPr>
        <w:pStyle w:val="ListParagraph"/>
        <w:numPr>
          <w:ilvl w:val="0"/>
          <w:numId w:val="2"/>
        </w:numPr>
        <w:spacing w:after="45" w:before="40"/>
        <w:jc w:val="both"/>
      </w:pPr>
      <w:r>
        <w:rPr>
          <w:b/>
          <w:bCs/>
          <w:sz w:val="22"/>
          <w:szCs w:val="22"/>
        </w:rPr>
        <w:t xml:space="preserve">f8 (Encryption)</w:t>
      </w:r>
      <w:r>
        <w:rPr>
          <w:sz w:val="22"/>
          <w:szCs w:val="22"/>
        </w:rPr>
        <w:t xml:space="preserve">: KASUMI-based stream cipher for air interface encryption.</w:t>
      </w:r>
    </w:p>
    <w:p>
      <w:pPr>
        <w:pStyle w:val="ListParagraph"/>
        <w:numPr>
          <w:ilvl w:val="0"/>
          <w:numId w:val="2"/>
        </w:numPr>
        <w:spacing w:after="45" w:before="40"/>
        <w:jc w:val="both"/>
      </w:pPr>
      <w:r>
        <w:rPr>
          <w:b/>
          <w:bCs/>
          <w:sz w:val="22"/>
          <w:szCs w:val="22"/>
        </w:rPr>
        <w:t xml:space="preserve">f9 (Integrity)</w:t>
      </w:r>
      <w:r>
        <w:rPr>
          <w:sz w:val="22"/>
          <w:szCs w:val="22"/>
        </w:rPr>
        <w:t xml:space="preserve">: KASUMI-based MAC for signalling integrity.</w:t>
      </w:r>
    </w:p>
    <w:p>
      <w:pPr>
        <w:pStyle w:val="ListParagraph"/>
        <w:numPr>
          <w:ilvl w:val="0"/>
          <w:numId w:val="2"/>
        </w:numPr>
        <w:spacing w:after="45" w:before="40"/>
        <w:jc w:val="both"/>
      </w:pPr>
      <w:r>
        <w:rPr>
          <w:b/>
          <w:bCs/>
          <w:sz w:val="22"/>
          <w:szCs w:val="22"/>
        </w:rPr>
        <w:t xml:space="preserve">Network Domain Security</w:t>
      </w:r>
      <w:r>
        <w:rPr>
          <w:sz w:val="22"/>
          <w:szCs w:val="22"/>
        </w:rPr>
        <w:t xml:space="preserve">: IPSec used to protect communications between network elements (base stations, core network).</w:t>
      </w:r>
    </w:p>
    <w:p>
      <w:r>
        <w:br/>
      </w:r>
    </w:p>
    <w:p>
      <w:pPr>
        <w:pStyle w:val="Heading1"/>
        <w:pBdr>
          <w:bottom w:val="thick" w:color="2E75B6" w:sz="8" w:space="4"/>
        </w:pBdr>
        <w:spacing w:after="180" w:before="480"/>
      </w:pPr>
      <w:r>
        <w:rPr>
          <w:b/>
          <w:bCs/>
          <w:color w:val="1A2A4A"/>
          <w:sz w:val="34"/>
          <w:szCs w:val="34"/>
        </w:rPr>
        <w:t xml:space="preserve">UNIT VII — User Authentication and Kerberos</w:t>
      </w:r>
    </w:p>
    <w:p>
      <w:pPr>
        <w:pStyle w:val="Heading2"/>
        <w:spacing w:after="100" w:before="320"/>
      </w:pPr>
      <w:r>
        <w:rPr>
          <w:b/>
          <w:bCs/>
          <w:color w:val="1F4E79"/>
          <w:sz w:val="28"/>
          <w:szCs w:val="28"/>
        </w:rPr>
        <w:t xml:space="preserve">7.1 Introduction to Authentication</w:t>
      </w:r>
    </w:p>
    <w:p>
      <w:pPr>
        <w:spacing w:after="80" w:before="60"/>
        <w:jc w:val="both"/>
      </w:pPr>
      <w:r>
        <w:rPr>
          <w:sz w:val="22"/>
          <w:szCs w:val="22"/>
        </w:rPr>
        <w:t xml:space="preserve">Authentication is the process of verifying the claimed identity of a user, process, or device. It is the first step in access control — you must prove who you are before you can be granted access.</w:t>
      </w:r>
    </w:p>
    <w:p>
      <w:pPr>
        <w:pStyle w:val="ListParagraph"/>
        <w:numPr>
          <w:ilvl w:val="0"/>
          <w:numId w:val="2"/>
        </w:numPr>
        <w:spacing w:after="45" w:before="40"/>
        <w:jc w:val="both"/>
      </w:pPr>
      <w:r>
        <w:rPr>
          <w:b/>
          <w:bCs/>
          <w:sz w:val="22"/>
          <w:szCs w:val="22"/>
        </w:rPr>
        <w:t xml:space="preserve">Identification</w:t>
      </w:r>
      <w:r>
        <w:rPr>
          <w:sz w:val="22"/>
          <w:szCs w:val="22"/>
        </w:rPr>
        <w:t xml:space="preserve">: claiming an identity — presenting a username or ID. Who are you?</w:t>
      </w:r>
    </w:p>
    <w:p>
      <w:pPr>
        <w:pStyle w:val="ListParagraph"/>
        <w:numPr>
          <w:ilvl w:val="0"/>
          <w:numId w:val="2"/>
        </w:numPr>
        <w:spacing w:after="45" w:before="40"/>
        <w:jc w:val="both"/>
      </w:pPr>
      <w:r>
        <w:rPr>
          <w:b/>
          <w:bCs/>
          <w:sz w:val="22"/>
          <w:szCs w:val="22"/>
        </w:rPr>
        <w:t xml:space="preserve">Authentication</w:t>
      </w:r>
      <w:r>
        <w:rPr>
          <w:sz w:val="22"/>
          <w:szCs w:val="22"/>
        </w:rPr>
        <w:t xml:space="preserve">: proving that claimed identity — providing evidence. Prove it!</w:t>
      </w:r>
    </w:p>
    <w:p>
      <w:pPr>
        <w:pStyle w:val="ListParagraph"/>
        <w:numPr>
          <w:ilvl w:val="0"/>
          <w:numId w:val="2"/>
        </w:numPr>
        <w:spacing w:after="45" w:before="40"/>
        <w:jc w:val="both"/>
      </w:pPr>
      <w:r>
        <w:rPr>
          <w:b/>
          <w:bCs/>
          <w:sz w:val="22"/>
          <w:szCs w:val="22"/>
        </w:rPr>
        <w:t xml:space="preserve">Authorisation</w:t>
      </w:r>
      <w:r>
        <w:rPr>
          <w:sz w:val="22"/>
          <w:szCs w:val="22"/>
        </w:rPr>
        <w:t xml:space="preserve">: determining what an authenticated identity is allowed to do. What can you access?</w:t>
      </w:r>
    </w:p>
    <w:p>
      <w:pPr>
        <w:pStyle w:val="ListParagraph"/>
        <w:numPr>
          <w:ilvl w:val="0"/>
          <w:numId w:val="2"/>
        </w:numPr>
        <w:spacing w:after="45" w:before="40"/>
        <w:jc w:val="both"/>
      </w:pPr>
      <w:r>
        <w:rPr>
          <w:b/>
          <w:bCs/>
          <w:sz w:val="22"/>
          <w:szCs w:val="22"/>
        </w:rPr>
        <w:t xml:space="preserve">Accounting (Auditing)</w:t>
      </w:r>
      <w:r>
        <w:rPr>
          <w:sz w:val="22"/>
          <w:szCs w:val="22"/>
        </w:rPr>
        <w:t xml:space="preserve">: recording what an authenticated user did. What did you do?</w:t>
      </w:r>
    </w:p>
    <w:p>
      <w:pPr>
        <w:pStyle w:val="ListParagraph"/>
        <w:numPr>
          <w:ilvl w:val="0"/>
          <w:numId w:val="2"/>
        </w:numPr>
        <w:spacing w:after="45" w:before="40"/>
        <w:jc w:val="both"/>
      </w:pPr>
      <w:r>
        <w:rPr>
          <w:b/>
          <w:bCs/>
          <w:sz w:val="22"/>
          <w:szCs w:val="22"/>
        </w:rPr>
        <w:t xml:space="preserve">AAA Framework</w:t>
      </w:r>
      <w:r>
        <w:rPr>
          <w:sz w:val="22"/>
          <w:szCs w:val="22"/>
        </w:rPr>
        <w:t xml:space="preserve">: Authentication, Authorisation, Accounting — fundamental security framework.</w:t>
      </w:r>
    </w:p>
    <w:p>
      <w:pPr>
        <w:pStyle w:val="Heading2"/>
        <w:spacing w:after="100" w:before="320"/>
      </w:pPr>
      <w:r>
        <w:rPr>
          <w:b/>
          <w:bCs/>
          <w:color w:val="1F4E79"/>
          <w:sz w:val="28"/>
          <w:szCs w:val="28"/>
        </w:rPr>
        <w:t xml:space="preserve">7.2 Authentication Basics</w:t>
      </w:r>
    </w:p>
    <w:p>
      <w:pPr>
        <w:pStyle w:val="Heading3"/>
        <w:spacing w:after="80" w:before="200"/>
      </w:pPr>
      <w:r>
        <w:rPr>
          <w:b/>
          <w:bCs/>
          <w:color w:val="1A5230"/>
          <w:sz w:val="24"/>
          <w:szCs w:val="24"/>
        </w:rPr>
        <w:t xml:space="preserve">7.2.1 Three Factors of Authentication</w:t>
      </w:r>
    </w:p>
    <w:p>
      <w:pPr>
        <w:pStyle w:val="ListParagraph"/>
        <w:numPr>
          <w:ilvl w:val="0"/>
          <w:numId w:val="2"/>
        </w:numPr>
        <w:spacing w:after="45" w:before="40"/>
        <w:jc w:val="both"/>
      </w:pPr>
      <w:r>
        <w:rPr>
          <w:b/>
          <w:bCs/>
          <w:sz w:val="22"/>
          <w:szCs w:val="22"/>
        </w:rPr>
        <w:t xml:space="preserve">Something You Know (Knowledge Factor)</w:t>
      </w:r>
      <w:r>
        <w:rPr>
          <w:sz w:val="22"/>
          <w:szCs w:val="22"/>
        </w:rPr>
        <w:t xml:space="preserve">: passwords, PINs, security questions, passphrases.</w:t>
      </w:r>
    </w:p>
    <w:p>
      <w:pPr>
        <w:pStyle w:val="ListParagraph"/>
        <w:numPr>
          <w:ilvl w:val="0"/>
          <w:numId w:val="2"/>
        </w:numPr>
        <w:spacing w:after="45" w:before="40"/>
        <w:jc w:val="both"/>
      </w:pPr>
      <w:r>
        <w:rPr>
          <w:b/>
          <w:bCs/>
          <w:sz w:val="22"/>
          <w:szCs w:val="22"/>
        </w:rPr>
        <w:t xml:space="preserve">Something You Have (Possession Factor)</w:t>
      </w:r>
      <w:r>
        <w:rPr>
          <w:sz w:val="22"/>
          <w:szCs w:val="22"/>
        </w:rPr>
        <w:t xml:space="preserve">: smart cards, hardware tokens (RSA SecurID), OTP devices, mobile phone (for SMS OTP).</w:t>
      </w:r>
    </w:p>
    <w:p>
      <w:pPr>
        <w:pStyle w:val="ListParagraph"/>
        <w:numPr>
          <w:ilvl w:val="0"/>
          <w:numId w:val="2"/>
        </w:numPr>
        <w:spacing w:after="45" w:before="40"/>
        <w:jc w:val="both"/>
      </w:pPr>
      <w:r>
        <w:rPr>
          <w:b/>
          <w:bCs/>
          <w:sz w:val="22"/>
          <w:szCs w:val="22"/>
        </w:rPr>
        <w:t xml:space="preserve">Something You Are (Inherence Factor)</w:t>
      </w:r>
      <w:r>
        <w:rPr>
          <w:sz w:val="22"/>
          <w:szCs w:val="22"/>
        </w:rPr>
        <w:t xml:space="preserve">: biometrics — fingerprint, iris scan, face recognition, voice recognition, retina scan.</w:t>
      </w:r>
    </w:p>
    <w:p>
      <w:pPr>
        <w:pStyle w:val="ListParagraph"/>
        <w:numPr>
          <w:ilvl w:val="0"/>
          <w:numId w:val="2"/>
        </w:numPr>
        <w:spacing w:after="45" w:before="40"/>
        <w:jc w:val="both"/>
      </w:pPr>
      <w:r>
        <w:rPr>
          <w:b/>
          <w:bCs/>
          <w:sz w:val="22"/>
          <w:szCs w:val="22"/>
        </w:rPr>
        <w:t xml:space="preserve">Multi-Factor Authentication (MFA)</w:t>
      </w:r>
      <w:r>
        <w:rPr>
          <w:sz w:val="22"/>
          <w:szCs w:val="22"/>
        </w:rPr>
        <w:t xml:space="preserve">: combining two or more factors. Even if one factor is compromised, attacker still needs the others. 2FA (two-factor) is the most common MFA implementation.</w:t>
      </w:r>
    </w:p>
    <w:p>
      <w:pPr>
        <w:pStyle w:val="Heading2"/>
        <w:spacing w:after="100" w:before="320"/>
      </w:pPr>
      <w:r>
        <w:rPr>
          <w:b/>
          <w:bCs/>
          <w:color w:val="1F4E79"/>
          <w:sz w:val="28"/>
          <w:szCs w:val="28"/>
        </w:rPr>
        <w:t xml:space="preserve">7.3 Passwords</w:t>
      </w:r>
    </w:p>
    <w:p>
      <w:pPr>
        <w:spacing w:after="80" w:before="60"/>
        <w:jc w:val="both"/>
      </w:pPr>
      <w:r>
        <w:rPr>
          <w:sz w:val="22"/>
          <w:szCs w:val="22"/>
        </w:rPr>
        <w:t xml:space="preserve">Passwords are the most common authentication mechanism — despite being the weakest. A password is a secret string known only to the user.</w:t>
      </w:r>
    </w:p>
    <w:p>
      <w:pPr>
        <w:pStyle w:val="Heading3"/>
        <w:spacing w:after="80" w:before="200"/>
      </w:pPr>
      <w:r>
        <w:rPr>
          <w:b/>
          <w:bCs/>
          <w:color w:val="1A5230"/>
          <w:sz w:val="24"/>
          <w:szCs w:val="24"/>
        </w:rPr>
        <w:t xml:space="preserve">7.3.1 Password Vulnerabilities</w:t>
      </w:r>
    </w:p>
    <w:p>
      <w:pPr>
        <w:pStyle w:val="ListParagraph"/>
        <w:numPr>
          <w:ilvl w:val="0"/>
          <w:numId w:val="2"/>
        </w:numPr>
        <w:spacing w:after="45" w:before="40"/>
        <w:jc w:val="both"/>
      </w:pPr>
      <w:r>
        <w:rPr>
          <w:b/>
          <w:bCs/>
          <w:sz w:val="22"/>
          <w:szCs w:val="22"/>
        </w:rPr>
        <w:t xml:space="preserve">Brute Force Attack</w:t>
      </w:r>
      <w:r>
        <w:rPr>
          <w:sz w:val="22"/>
          <w:szCs w:val="22"/>
        </w:rPr>
        <w:t xml:space="preserve">: trying all possible combinations. Mitigated by long complex passwords and account lockout.</w:t>
      </w:r>
    </w:p>
    <w:p>
      <w:pPr>
        <w:pStyle w:val="ListParagraph"/>
        <w:numPr>
          <w:ilvl w:val="0"/>
          <w:numId w:val="2"/>
        </w:numPr>
        <w:spacing w:after="45" w:before="40"/>
        <w:jc w:val="both"/>
      </w:pPr>
      <w:r>
        <w:rPr>
          <w:b/>
          <w:bCs/>
          <w:sz w:val="22"/>
          <w:szCs w:val="22"/>
        </w:rPr>
        <w:t xml:space="preserve">Dictionary Attack</w:t>
      </w:r>
      <w:r>
        <w:rPr>
          <w:sz w:val="22"/>
          <w:szCs w:val="22"/>
        </w:rPr>
        <w:t xml:space="preserve">: trying common words and variations. Mitigated by enforcing non-dictionary passwords.</w:t>
      </w:r>
    </w:p>
    <w:p>
      <w:pPr>
        <w:pStyle w:val="ListParagraph"/>
        <w:numPr>
          <w:ilvl w:val="0"/>
          <w:numId w:val="2"/>
        </w:numPr>
        <w:spacing w:after="45" w:before="40"/>
        <w:jc w:val="both"/>
      </w:pPr>
      <w:r>
        <w:rPr>
          <w:b/>
          <w:bCs/>
          <w:sz w:val="22"/>
          <w:szCs w:val="22"/>
        </w:rPr>
        <w:t xml:space="preserve">Rainbow Table Attack</w:t>
      </w:r>
      <w:r>
        <w:rPr>
          <w:sz w:val="22"/>
          <w:szCs w:val="22"/>
        </w:rPr>
        <w:t xml:space="preserve">: precomputed hash-to-password lookup tables. Mitigated by salted hashing.</w:t>
      </w:r>
    </w:p>
    <w:p>
      <w:pPr>
        <w:pStyle w:val="ListParagraph"/>
        <w:numPr>
          <w:ilvl w:val="0"/>
          <w:numId w:val="2"/>
        </w:numPr>
        <w:spacing w:after="45" w:before="40"/>
        <w:jc w:val="both"/>
      </w:pPr>
      <w:r>
        <w:rPr>
          <w:b/>
          <w:bCs/>
          <w:sz w:val="22"/>
          <w:szCs w:val="22"/>
        </w:rPr>
        <w:t xml:space="preserve">Phishing</w:t>
      </w:r>
      <w:r>
        <w:rPr>
          <w:sz w:val="22"/>
          <w:szCs w:val="22"/>
        </w:rPr>
        <w:t xml:space="preserve">: tricking users into entering credentials on fake sites.</w:t>
      </w:r>
    </w:p>
    <w:p>
      <w:pPr>
        <w:pStyle w:val="ListParagraph"/>
        <w:numPr>
          <w:ilvl w:val="0"/>
          <w:numId w:val="2"/>
        </w:numPr>
        <w:spacing w:after="45" w:before="40"/>
        <w:jc w:val="both"/>
      </w:pPr>
      <w:r>
        <w:rPr>
          <w:b/>
          <w:bCs/>
          <w:sz w:val="22"/>
          <w:szCs w:val="22"/>
        </w:rPr>
        <w:t xml:space="preserve">Credential Stuffing</w:t>
      </w:r>
      <w:r>
        <w:rPr>
          <w:sz w:val="22"/>
          <w:szCs w:val="22"/>
        </w:rPr>
        <w:t xml:space="preserve">: using username/password pairs from one breach to attack other services (password reuse).</w:t>
      </w:r>
    </w:p>
    <w:p>
      <w:pPr>
        <w:pStyle w:val="ListParagraph"/>
        <w:numPr>
          <w:ilvl w:val="0"/>
          <w:numId w:val="2"/>
        </w:numPr>
        <w:spacing w:after="45" w:before="40"/>
        <w:jc w:val="both"/>
      </w:pPr>
      <w:r>
        <w:rPr>
          <w:b/>
          <w:bCs/>
          <w:sz w:val="22"/>
          <w:szCs w:val="22"/>
        </w:rPr>
        <w:t xml:space="preserve">Shoulder Surfing</w:t>
      </w:r>
      <w:r>
        <w:rPr>
          <w:sz w:val="22"/>
          <w:szCs w:val="22"/>
        </w:rPr>
        <w:t xml:space="preserve">: physically observing password entry.</w:t>
      </w:r>
    </w:p>
    <w:p>
      <w:pPr>
        <w:pStyle w:val="ListParagraph"/>
        <w:numPr>
          <w:ilvl w:val="0"/>
          <w:numId w:val="2"/>
        </w:numPr>
        <w:spacing w:after="45" w:before="40"/>
        <w:jc w:val="both"/>
      </w:pPr>
      <w:r>
        <w:rPr>
          <w:b/>
          <w:bCs/>
          <w:sz w:val="22"/>
          <w:szCs w:val="22"/>
        </w:rPr>
        <w:t xml:space="preserve">Keylogging</w:t>
      </w:r>
      <w:r>
        <w:rPr>
          <w:sz w:val="22"/>
          <w:szCs w:val="22"/>
        </w:rPr>
        <w:t xml:space="preserve">: malware capturing keystrokes.</w:t>
      </w:r>
    </w:p>
    <w:p>
      <w:pPr>
        <w:pStyle w:val="Heading3"/>
        <w:spacing w:after="80" w:before="200"/>
      </w:pPr>
      <w:r>
        <w:rPr>
          <w:b/>
          <w:bCs/>
          <w:color w:val="1A5230"/>
          <w:sz w:val="24"/>
          <w:szCs w:val="24"/>
        </w:rPr>
        <w:t xml:space="preserve">7.3.2 Password Storage — Hashing with Salt</w:t>
      </w:r>
    </w:p>
    <w:p>
      <w:pPr>
        <w:pStyle w:val="ListParagraph"/>
        <w:numPr>
          <w:ilvl w:val="0"/>
          <w:numId w:val="2"/>
        </w:numPr>
        <w:spacing w:after="45" w:before="40"/>
        <w:jc w:val="both"/>
      </w:pPr>
      <w:r>
        <w:rPr>
          <w:b/>
          <w:bCs/>
          <w:sz w:val="22"/>
          <w:szCs w:val="22"/>
        </w:rPr>
        <w:t xml:space="preserve">Never store plaintext passwords</w:t>
      </w:r>
      <w:r>
        <w:rPr>
          <w:sz w:val="22"/>
          <w:szCs w:val="22"/>
        </w:rPr>
        <w:t xml:space="preserve">: breach exposes all passwords immediately.</w:t>
      </w:r>
    </w:p>
    <w:p>
      <w:pPr>
        <w:pStyle w:val="ListParagraph"/>
        <w:numPr>
          <w:ilvl w:val="0"/>
          <w:numId w:val="2"/>
        </w:numPr>
        <w:spacing w:after="45" w:before="40"/>
        <w:jc w:val="both"/>
      </w:pPr>
      <w:r>
        <w:rPr>
          <w:b/>
          <w:bCs/>
          <w:sz w:val="22"/>
          <w:szCs w:val="22"/>
        </w:rPr>
        <w:t xml:space="preserve">Hash the password</w:t>
      </w:r>
      <w:r>
        <w:rPr>
          <w:sz w:val="22"/>
          <w:szCs w:val="22"/>
        </w:rPr>
        <w:t xml:space="preserve">: store H(password). Verify by hashing entered password and comparing. Problem: dictionary/rainbow table attacks.</w:t>
      </w:r>
    </w:p>
    <w:p>
      <w:pPr>
        <w:pStyle w:val="ListParagraph"/>
        <w:numPr>
          <w:ilvl w:val="0"/>
          <w:numId w:val="2"/>
        </w:numPr>
        <w:spacing w:after="45" w:before="40"/>
        <w:jc w:val="both"/>
      </w:pPr>
      <w:r>
        <w:rPr>
          <w:b/>
          <w:bCs/>
          <w:sz w:val="22"/>
          <w:szCs w:val="22"/>
        </w:rPr>
        <w:t xml:space="preserve">Salt</w:t>
      </w:r>
      <w:r>
        <w:rPr>
          <w:sz w:val="22"/>
          <w:szCs w:val="22"/>
        </w:rPr>
        <w:t xml:space="preserve">: random per-user value appended to password before hashing: H(salt || password). Stored with hash. Makes rainbow tables useless.</w:t>
      </w:r>
    </w:p>
    <w:p>
      <w:pPr>
        <w:pStyle w:val="ListParagraph"/>
        <w:numPr>
          <w:ilvl w:val="0"/>
          <w:numId w:val="2"/>
        </w:numPr>
        <w:spacing w:after="45" w:before="40"/>
        <w:jc w:val="both"/>
      </w:pPr>
      <w:r>
        <w:rPr>
          <w:b/>
          <w:bCs/>
          <w:sz w:val="22"/>
          <w:szCs w:val="22"/>
        </w:rPr>
        <w:t xml:space="preserve">Modern algorithms</w:t>
      </w:r>
      <w:r>
        <w:rPr>
          <w:sz w:val="22"/>
          <w:szCs w:val="22"/>
        </w:rPr>
        <w:t xml:space="preserve">: bcrypt, scrypt, Argon2 (winner of Password Hashing Competition) — intentionally slow (key-stretching) to slow brute force attacks. Not MD5 or SHA-1 (too fast).</w:t>
      </w:r>
    </w:p>
    <w:p>
      <w:pPr>
        <w:pStyle w:val="ListParagraph"/>
        <w:numPr>
          <w:ilvl w:val="0"/>
          <w:numId w:val="2"/>
        </w:numPr>
        <w:spacing w:after="45" w:before="40"/>
        <w:jc w:val="both"/>
      </w:pPr>
      <w:r>
        <w:rPr>
          <w:b/>
          <w:bCs/>
          <w:sz w:val="22"/>
          <w:szCs w:val="22"/>
        </w:rPr>
        <w:t xml:space="preserve">Pepper</w:t>
      </w:r>
      <w:r>
        <w:rPr>
          <w:sz w:val="22"/>
          <w:szCs w:val="22"/>
        </w:rPr>
        <w:t xml:space="preserve">: server-side secret added to all passwords — protects if database is stolen but application code is not.</w:t>
      </w:r>
    </w:p>
    <w:p>
      <w:pPr>
        <w:pStyle w:val="Heading2"/>
        <w:spacing w:after="100" w:before="320"/>
      </w:pPr>
      <w:r>
        <w:rPr>
          <w:b/>
          <w:bCs/>
          <w:color w:val="1F4E79"/>
          <w:sz w:val="28"/>
          <w:szCs w:val="28"/>
        </w:rPr>
        <w:t xml:space="preserve">7.4 Authentication Tokens</w:t>
      </w:r>
    </w:p>
    <w:p>
      <w:pPr>
        <w:spacing w:after="80" w:before="60"/>
        <w:jc w:val="both"/>
      </w:pPr>
      <w:r>
        <w:rPr>
          <w:sz w:val="22"/>
          <w:szCs w:val="22"/>
        </w:rPr>
        <w:t xml:space="preserve">Authentication tokens are physical devices or software applications that generate one-time passwords (OTPs) or cryptographic proofs.</w:t>
      </w:r>
    </w:p>
    <w:p>
      <w:pPr>
        <w:pStyle w:val="Heading3"/>
        <w:spacing w:after="80" w:before="200"/>
      </w:pPr>
      <w:r>
        <w:rPr>
          <w:b/>
          <w:bCs/>
          <w:color w:val="1A5230"/>
          <w:sz w:val="24"/>
          <w:szCs w:val="24"/>
        </w:rPr>
        <w:t xml:space="preserve">7.4.1 Types of Tokens</w:t>
      </w:r>
    </w:p>
    <w:p>
      <w:pPr>
        <w:pStyle w:val="ListParagraph"/>
        <w:numPr>
          <w:ilvl w:val="0"/>
          <w:numId w:val="2"/>
        </w:numPr>
        <w:spacing w:after="45" w:before="40"/>
        <w:jc w:val="both"/>
      </w:pPr>
      <w:r>
        <w:rPr>
          <w:b/>
          <w:bCs/>
          <w:sz w:val="22"/>
          <w:szCs w:val="22"/>
        </w:rPr>
        <w:t xml:space="preserve">Hardware OTP Token (Time-Based)</w:t>
      </w:r>
      <w:r>
        <w:rPr>
          <w:sz w:val="22"/>
          <w:szCs w:val="22"/>
        </w:rPr>
        <w:t xml:space="preserve">: generates a 6-8 digit TOTP (Time-based OTP) every 30 seconds using HMAC-SHA1(secret, time). E.g., RSA SecurID, YubiKey OTP.</w:t>
      </w:r>
    </w:p>
    <w:p>
      <w:pPr>
        <w:pStyle w:val="ListParagraph"/>
        <w:numPr>
          <w:ilvl w:val="0"/>
          <w:numId w:val="2"/>
        </w:numPr>
        <w:spacing w:after="45" w:before="40"/>
        <w:jc w:val="both"/>
      </w:pPr>
      <w:r>
        <w:rPr>
          <w:b/>
          <w:bCs/>
          <w:sz w:val="22"/>
          <w:szCs w:val="22"/>
        </w:rPr>
        <w:t xml:space="preserve">Software Token / Authenticator App</w:t>
      </w:r>
      <w:r>
        <w:rPr>
          <w:sz w:val="22"/>
          <w:szCs w:val="22"/>
        </w:rPr>
        <w:t xml:space="preserve">: same TOTP algorithm in a smartphone app. E.g., Google Authenticator, Microsoft Authenticator, Authy.</w:t>
      </w:r>
    </w:p>
    <w:p>
      <w:pPr>
        <w:pStyle w:val="ListParagraph"/>
        <w:numPr>
          <w:ilvl w:val="0"/>
          <w:numId w:val="2"/>
        </w:numPr>
        <w:spacing w:after="45" w:before="40"/>
        <w:jc w:val="both"/>
      </w:pPr>
      <w:r>
        <w:rPr>
          <w:b/>
          <w:bCs/>
          <w:sz w:val="22"/>
          <w:szCs w:val="22"/>
        </w:rPr>
        <w:t xml:space="preserve">HMAC-based OTP (HOTP)</w:t>
      </w:r>
      <w:r>
        <w:rPr>
          <w:sz w:val="22"/>
          <w:szCs w:val="22"/>
        </w:rPr>
        <w:t xml:space="preserve">: counter-based OTP. Each button press generates a new OTP by incrementing a counter.</w:t>
      </w:r>
    </w:p>
    <w:p>
      <w:pPr>
        <w:pStyle w:val="ListParagraph"/>
        <w:numPr>
          <w:ilvl w:val="0"/>
          <w:numId w:val="2"/>
        </w:numPr>
        <w:spacing w:after="45" w:before="40"/>
        <w:jc w:val="both"/>
      </w:pPr>
      <w:r>
        <w:rPr>
          <w:b/>
          <w:bCs/>
          <w:sz w:val="22"/>
          <w:szCs w:val="22"/>
        </w:rPr>
        <w:t xml:space="preserve">Smart Card</w:t>
      </w:r>
      <w:r>
        <w:rPr>
          <w:sz w:val="22"/>
          <w:szCs w:val="22"/>
        </w:rPr>
        <w:t xml:space="preserve">: credit-card-sized device with embedded microprocessor and cryptographic key. Requires PIN to activate. Used in CAC, PIV, banking EMV cards.</w:t>
      </w:r>
    </w:p>
    <w:p>
      <w:pPr>
        <w:pStyle w:val="ListParagraph"/>
        <w:numPr>
          <w:ilvl w:val="0"/>
          <w:numId w:val="2"/>
        </w:numPr>
        <w:spacing w:after="45" w:before="40"/>
        <w:jc w:val="both"/>
      </w:pPr>
      <w:r>
        <w:rPr>
          <w:b/>
          <w:bCs/>
          <w:sz w:val="22"/>
          <w:szCs w:val="22"/>
        </w:rPr>
        <w:t xml:space="preserve">FIDO2 / WebAuthn Hardware Key</w:t>
      </w:r>
      <w:r>
        <w:rPr>
          <w:sz w:val="22"/>
          <w:szCs w:val="22"/>
        </w:rPr>
        <w:t xml:space="preserve">: phishing-resistant hardware key (e.g., YubiKey, Titan Security Key) using public-key cryptography. No shared secrets — private key never leaves device.</w:t>
      </w:r>
    </w:p>
    <w:p>
      <w:pPr>
        <w:pStyle w:val="ListParagraph"/>
        <w:numPr>
          <w:ilvl w:val="0"/>
          <w:numId w:val="2"/>
        </w:numPr>
        <w:spacing w:after="45" w:before="40"/>
        <w:jc w:val="both"/>
      </w:pPr>
      <w:r>
        <w:rPr>
          <w:b/>
          <w:bCs/>
          <w:sz w:val="22"/>
          <w:szCs w:val="22"/>
        </w:rPr>
        <w:t xml:space="preserve">Push Notification</w:t>
      </w:r>
      <w:r>
        <w:rPr>
          <w:sz w:val="22"/>
          <w:szCs w:val="22"/>
        </w:rPr>
        <w:t xml:space="preserve">: authentication app (Duo, Okta) sends push notification to registered phone. User approves/denies.</w:t>
      </w:r>
    </w:p>
    <w:p>
      <w:pPr>
        <w:pStyle w:val="ListParagraph"/>
        <w:numPr>
          <w:ilvl w:val="0"/>
          <w:numId w:val="2"/>
        </w:numPr>
        <w:spacing w:after="45" w:before="40"/>
        <w:jc w:val="both"/>
      </w:pPr>
      <w:r>
        <w:rPr>
          <w:b/>
          <w:bCs/>
          <w:sz w:val="22"/>
          <w:szCs w:val="22"/>
        </w:rPr>
        <w:t xml:space="preserve">SMS OTP</w:t>
      </w:r>
      <w:r>
        <w:rPr>
          <w:sz w:val="22"/>
          <w:szCs w:val="22"/>
        </w:rPr>
        <w:t xml:space="preserve">: one-time password sent via SMS. Widely used but vulnerable to SIM swapping and SS7 attacks — not recommended for high-security applications.</w:t>
      </w:r>
    </w:p>
    <w:p>
      <w:pPr>
        <w:pStyle w:val="Heading2"/>
        <w:spacing w:after="100" w:before="320"/>
      </w:pPr>
      <w:r>
        <w:rPr>
          <w:b/>
          <w:bCs/>
          <w:color w:val="1F4E79"/>
          <w:sz w:val="28"/>
          <w:szCs w:val="28"/>
        </w:rPr>
        <w:t xml:space="preserve">7.5 Certificate-Based Authentication</w:t>
      </w:r>
    </w:p>
    <w:p>
      <w:pPr>
        <w:spacing w:after="80" w:before="60"/>
        <w:jc w:val="both"/>
      </w:pPr>
      <w:r>
        <w:rPr>
          <w:sz w:val="22"/>
          <w:szCs w:val="22"/>
        </w:rPr>
        <w:t xml:space="preserve">Certificate-based authentication uses X.509 digital certificates to prove identity, relying on the trust hierarchy of a Public Key Infrastructure (PKI).</w:t>
      </w:r>
    </w:p>
    <w:p>
      <w:pPr>
        <w:pStyle w:val="ListParagraph"/>
        <w:numPr>
          <w:ilvl w:val="0"/>
          <w:numId w:val="2"/>
        </w:numPr>
        <w:spacing w:after="45" w:before="40"/>
        <w:jc w:val="both"/>
      </w:pPr>
      <w:r>
        <w:rPr>
          <w:b/>
          <w:bCs/>
          <w:sz w:val="22"/>
          <w:szCs w:val="22"/>
        </w:rPr>
        <w:t xml:space="preserve">Process</w:t>
      </w:r>
      <w:r>
        <w:rPr>
          <w:sz w:val="22"/>
          <w:szCs w:val="22"/>
        </w:rPr>
        <w:t xml:space="preserve">: user presents digital certificate + proves possession of corresponding private key (signs a challenge). Server validates certificate against trusted CA.</w:t>
      </w:r>
    </w:p>
    <w:p>
      <w:pPr>
        <w:pStyle w:val="ListParagraph"/>
        <w:numPr>
          <w:ilvl w:val="0"/>
          <w:numId w:val="2"/>
        </w:numPr>
        <w:spacing w:after="45" w:before="40"/>
        <w:jc w:val="both"/>
      </w:pPr>
      <w:r>
        <w:rPr>
          <w:b/>
          <w:bCs/>
          <w:sz w:val="22"/>
          <w:szCs w:val="22"/>
        </w:rPr>
        <w:t xml:space="preserve">TLS Client Authentication</w:t>
      </w:r>
      <w:r>
        <w:rPr>
          <w:sz w:val="22"/>
          <w:szCs w:val="22"/>
        </w:rPr>
        <w:t xml:space="preserve">: mutual TLS (mTLS) — both client and server present certificates. Used in high-security B2B APIs, corporate VPNs, IoT device authentication.</w:t>
      </w:r>
    </w:p>
    <w:p>
      <w:pPr>
        <w:pStyle w:val="ListParagraph"/>
        <w:numPr>
          <w:ilvl w:val="0"/>
          <w:numId w:val="2"/>
        </w:numPr>
        <w:spacing w:after="45" w:before="40"/>
        <w:jc w:val="both"/>
      </w:pPr>
      <w:r>
        <w:rPr>
          <w:b/>
          <w:bCs/>
          <w:sz w:val="22"/>
          <w:szCs w:val="22"/>
        </w:rPr>
        <w:t xml:space="preserve">Certificate-based SSH</w:t>
      </w:r>
      <w:r>
        <w:rPr>
          <w:sz w:val="22"/>
          <w:szCs w:val="22"/>
        </w:rPr>
        <w:t xml:space="preserve">: SSH keys (public/private key pairs) stored in ssh_authorized_keys. Preferred over password authentication.</w:t>
      </w:r>
    </w:p>
    <w:p>
      <w:pPr>
        <w:pStyle w:val="ListParagraph"/>
        <w:numPr>
          <w:ilvl w:val="0"/>
          <w:numId w:val="2"/>
        </w:numPr>
        <w:spacing w:after="45" w:before="40"/>
        <w:jc w:val="both"/>
      </w:pPr>
      <w:r>
        <w:rPr>
          <w:b/>
          <w:bCs/>
          <w:sz w:val="22"/>
          <w:szCs w:val="22"/>
        </w:rPr>
        <w:t xml:space="preserve">SAML / OAuth / OIDC</w:t>
      </w:r>
      <w:r>
        <w:rPr>
          <w:sz w:val="22"/>
          <w:szCs w:val="22"/>
        </w:rPr>
        <w:t xml:space="preserve">: federated authentication standards — user authenticates once with Identity Provider (IdP), gets token for Service Providers. Single Sign-On (SSO).</w:t>
      </w:r>
    </w:p>
    <w:p>
      <w:pPr>
        <w:pStyle w:val="Heading2"/>
        <w:spacing w:after="100" w:before="320"/>
      </w:pPr>
      <w:r>
        <w:rPr>
          <w:b/>
          <w:bCs/>
          <w:color w:val="1F4E79"/>
          <w:sz w:val="28"/>
          <w:szCs w:val="28"/>
        </w:rPr>
        <w:t xml:space="preserve">7.6 Kerberos</w:t>
      </w:r>
    </w:p>
    <w:p>
      <w:pPr>
        <w:spacing w:after="80" w:before="60"/>
        <w:jc w:val="both"/>
      </w:pPr>
      <w:r>
        <w:rPr>
          <w:sz w:val="22"/>
          <w:szCs w:val="22"/>
        </w:rPr>
        <w:t xml:space="preserve">Kerberos is a network authentication protocol developed at MIT. It provides strong mutual authentication for client-server applications using secret-key cryptography. Named after the three-headed dog guarding Hades in Greek mythology. Used in Microsoft Active Directory, Unix/Linux (via SSSD), and many enterprise environments.</w:t>
      </w:r>
    </w:p>
    <w:p>
      <w:pPr>
        <w:pStyle w:val="Heading3"/>
        <w:spacing w:after="80" w:before="200"/>
      </w:pPr>
      <w:r>
        <w:rPr>
          <w:b/>
          <w:bCs/>
          <w:color w:val="1A5230"/>
          <w:sz w:val="24"/>
          <w:szCs w:val="24"/>
        </w:rPr>
        <w:t xml:space="preserve">7.6.1 Kerberos Components</w:t>
      </w:r>
    </w:p>
    <w:p>
      <w:pPr>
        <w:pStyle w:val="ListParagraph"/>
        <w:numPr>
          <w:ilvl w:val="0"/>
          <w:numId w:val="2"/>
        </w:numPr>
        <w:spacing w:after="45" w:before="40"/>
        <w:jc w:val="both"/>
      </w:pPr>
      <w:r>
        <w:rPr>
          <w:b/>
          <w:bCs/>
          <w:sz w:val="22"/>
          <w:szCs w:val="22"/>
        </w:rPr>
        <w:t xml:space="preserve">Client</w:t>
      </w:r>
      <w:r>
        <w:rPr>
          <w:sz w:val="22"/>
          <w:szCs w:val="22"/>
        </w:rPr>
        <w:t xml:space="preserve">: the user or service requesting access.</w:t>
      </w:r>
    </w:p>
    <w:p>
      <w:pPr>
        <w:pStyle w:val="ListParagraph"/>
        <w:numPr>
          <w:ilvl w:val="0"/>
          <w:numId w:val="2"/>
        </w:numPr>
        <w:spacing w:after="45" w:before="40"/>
        <w:jc w:val="both"/>
      </w:pPr>
      <w:r>
        <w:rPr>
          <w:b/>
          <w:bCs/>
          <w:sz w:val="22"/>
          <w:szCs w:val="22"/>
        </w:rPr>
        <w:t xml:space="preserve">Application Server (AS)</w:t>
      </w:r>
      <w:r>
        <w:rPr>
          <w:sz w:val="22"/>
          <w:szCs w:val="22"/>
        </w:rPr>
        <w:t xml:space="preserve">: the resource the client wants to access (file server, database, etc.).</w:t>
      </w:r>
    </w:p>
    <w:p>
      <w:pPr>
        <w:pStyle w:val="ListParagraph"/>
        <w:numPr>
          <w:ilvl w:val="0"/>
          <w:numId w:val="2"/>
        </w:numPr>
        <w:spacing w:after="45" w:before="40"/>
        <w:jc w:val="both"/>
      </w:pPr>
      <w:r>
        <w:rPr>
          <w:b/>
          <w:bCs/>
          <w:sz w:val="22"/>
          <w:szCs w:val="22"/>
        </w:rPr>
        <w:t xml:space="preserve">Key Distribution Center (KDC)</w:t>
      </w:r>
      <w:r>
        <w:rPr>
          <w:sz w:val="22"/>
          <w:szCs w:val="22"/>
        </w:rPr>
        <w:t xml:space="preserve">: the trusted third party. Consists of two components: Authentication Server (AS) and Ticket-Granting Server (TGS).</w:t>
      </w:r>
    </w:p>
    <w:p>
      <w:pPr>
        <w:pStyle w:val="ListParagraph"/>
        <w:numPr>
          <w:ilvl w:val="0"/>
          <w:numId w:val="2"/>
        </w:numPr>
        <w:spacing w:after="45" w:before="40"/>
        <w:jc w:val="both"/>
      </w:pPr>
      <w:r>
        <w:rPr>
          <w:b/>
          <w:bCs/>
          <w:sz w:val="22"/>
          <w:szCs w:val="22"/>
        </w:rPr>
        <w:t xml:space="preserve">Ticket-Granting Ticket (TGT)</w:t>
      </w:r>
      <w:r>
        <w:rPr>
          <w:sz w:val="22"/>
          <w:szCs w:val="22"/>
        </w:rPr>
        <w:t xml:space="preserve">: encrypted ticket issued by KDC-AS. Proves the client has authenticated to the KDC. Used to request service tickets without re-authenticating.</w:t>
      </w:r>
    </w:p>
    <w:p>
      <w:pPr>
        <w:pStyle w:val="ListParagraph"/>
        <w:numPr>
          <w:ilvl w:val="0"/>
          <w:numId w:val="2"/>
        </w:numPr>
        <w:spacing w:after="45" w:before="40"/>
        <w:jc w:val="both"/>
      </w:pPr>
      <w:r>
        <w:rPr>
          <w:b/>
          <w:bCs/>
          <w:sz w:val="22"/>
          <w:szCs w:val="22"/>
        </w:rPr>
        <w:t xml:space="preserve">Service Ticket (ST)</w:t>
      </w:r>
      <w:r>
        <w:rPr>
          <w:sz w:val="22"/>
          <w:szCs w:val="22"/>
        </w:rPr>
        <w:t xml:space="preserve">: ticket issued by KDC-TGS authorising access to a specific application server.</w:t>
      </w:r>
    </w:p>
    <w:p>
      <w:pPr>
        <w:pStyle w:val="Heading3"/>
        <w:spacing w:after="80" w:before="200"/>
      </w:pPr>
      <w:r>
        <w:rPr>
          <w:b/>
          <w:bCs/>
          <w:color w:val="1A5230"/>
          <w:sz w:val="24"/>
          <w:szCs w:val="24"/>
        </w:rPr>
        <w:t xml:space="preserve">7.6.2 Kerberos Authentication Process</w:t>
      </w:r>
    </w:p>
    <w:p>
      <w:pPr>
        <w:pStyle w:val="ListParagraph"/>
        <w:numPr>
          <w:ilvl w:val="0"/>
          <w:numId w:val="2"/>
        </w:numPr>
        <w:spacing w:after="45" w:before="40"/>
        <w:jc w:val="both"/>
      </w:pPr>
      <w:r>
        <w:rPr>
          <w:b/>
          <w:bCs/>
          <w:sz w:val="22"/>
          <w:szCs w:val="22"/>
        </w:rPr>
        <w:t xml:space="preserve">Step 1 — AS-REQ</w:t>
      </w:r>
      <w:r>
        <w:rPr>
          <w:sz w:val="22"/>
          <w:szCs w:val="22"/>
        </w:rPr>
        <w:t xml:space="preserve">: client sends username to Authentication Server (AS). Client does NOT send password.</w:t>
      </w:r>
    </w:p>
    <w:p>
      <w:pPr>
        <w:pStyle w:val="ListParagraph"/>
        <w:numPr>
          <w:ilvl w:val="0"/>
          <w:numId w:val="2"/>
        </w:numPr>
        <w:spacing w:after="45" w:before="40"/>
        <w:jc w:val="both"/>
      </w:pPr>
      <w:r>
        <w:rPr>
          <w:b/>
          <w:bCs/>
          <w:sz w:val="22"/>
          <w:szCs w:val="22"/>
        </w:rPr>
        <w:t xml:space="preserve">Step 2 — AS-REP</w:t>
      </w:r>
      <w:r>
        <w:rPr>
          <w:sz w:val="22"/>
          <w:szCs w:val="22"/>
        </w:rPr>
        <w:t xml:space="preserve">: AS verifies user exists, generates: TGT (encrypted with KDC-TGS secret key) + session key (encrypted with client's key derived from password). Client decrypts its portion using their password-derived key.</w:t>
      </w:r>
    </w:p>
    <w:p>
      <w:pPr>
        <w:pStyle w:val="ListParagraph"/>
        <w:numPr>
          <w:ilvl w:val="0"/>
          <w:numId w:val="2"/>
        </w:numPr>
        <w:spacing w:after="45" w:before="40"/>
        <w:jc w:val="both"/>
      </w:pPr>
      <w:r>
        <w:rPr>
          <w:b/>
          <w:bCs/>
          <w:sz w:val="22"/>
          <w:szCs w:val="22"/>
        </w:rPr>
        <w:t xml:space="preserve">Step 3 — TGS-REQ</w:t>
      </w:r>
      <w:r>
        <w:rPr>
          <w:sz w:val="22"/>
          <w:szCs w:val="22"/>
        </w:rPr>
        <w:t xml:space="preserve">: client presents TGT + authenticator (timestamp encrypted with session key) to TGS, requesting access to specific service.</w:t>
      </w:r>
    </w:p>
    <w:p>
      <w:pPr>
        <w:pStyle w:val="ListParagraph"/>
        <w:numPr>
          <w:ilvl w:val="0"/>
          <w:numId w:val="2"/>
        </w:numPr>
        <w:spacing w:after="45" w:before="40"/>
        <w:jc w:val="both"/>
      </w:pPr>
      <w:r>
        <w:rPr>
          <w:b/>
          <w:bCs/>
          <w:sz w:val="22"/>
          <w:szCs w:val="22"/>
        </w:rPr>
        <w:t xml:space="preserve">Step 4 — TGS-REP</w:t>
      </w:r>
      <w:r>
        <w:rPr>
          <w:sz w:val="22"/>
          <w:szCs w:val="22"/>
        </w:rPr>
        <w:t xml:space="preserve">: TGS validates TGT and authenticator. Issues Service Ticket (encrypted with application server's key) + new session key for client-server communication.</w:t>
      </w:r>
    </w:p>
    <w:p>
      <w:pPr>
        <w:pStyle w:val="ListParagraph"/>
        <w:numPr>
          <w:ilvl w:val="0"/>
          <w:numId w:val="2"/>
        </w:numPr>
        <w:spacing w:after="45" w:before="40"/>
        <w:jc w:val="both"/>
      </w:pPr>
      <w:r>
        <w:rPr>
          <w:b/>
          <w:bCs/>
          <w:sz w:val="22"/>
          <w:szCs w:val="22"/>
        </w:rPr>
        <w:t xml:space="preserve">Step 5 — AP-REQ</w:t>
      </w:r>
      <w:r>
        <w:rPr>
          <w:sz w:val="22"/>
          <w:szCs w:val="22"/>
        </w:rPr>
        <w:t xml:space="preserve">: client presents Service Ticket + new authenticator to Application Server.</w:t>
      </w:r>
    </w:p>
    <w:p>
      <w:pPr>
        <w:pStyle w:val="ListParagraph"/>
        <w:numPr>
          <w:ilvl w:val="0"/>
          <w:numId w:val="2"/>
        </w:numPr>
        <w:spacing w:after="45" w:before="40"/>
        <w:jc w:val="both"/>
      </w:pPr>
      <w:r>
        <w:rPr>
          <w:b/>
          <w:bCs/>
          <w:sz w:val="22"/>
          <w:szCs w:val="22"/>
        </w:rPr>
        <w:t xml:space="preserve">Step 6 — AP-REP (optional)</w:t>
      </w:r>
      <w:r>
        <w:rPr>
          <w:sz w:val="22"/>
          <w:szCs w:val="22"/>
        </w:rPr>
        <w:t xml:space="preserve">: Application Server decrypts service ticket, validates authenticator. Optionally sends back AP-REP to prove it has the correct key (mutual authentication).</w:t>
      </w:r>
    </w:p>
    <w:p>
      <w:pPr>
        <w:pStyle w:val="Heading3"/>
        <w:spacing w:after="80" w:before="200"/>
      </w:pPr>
      <w:r>
        <w:rPr>
          <w:b/>
          <w:bCs/>
          <w:color w:val="1A5230"/>
          <w:sz w:val="24"/>
          <w:szCs w:val="24"/>
        </w:rPr>
        <w:t xml:space="preserve">7.6.3 Kerberos Security Properties</w:t>
      </w:r>
    </w:p>
    <w:p>
      <w:pPr>
        <w:pStyle w:val="ListParagraph"/>
        <w:numPr>
          <w:ilvl w:val="0"/>
          <w:numId w:val="2"/>
        </w:numPr>
        <w:spacing w:after="45" w:before="40"/>
        <w:jc w:val="both"/>
      </w:pPr>
      <w:r>
        <w:rPr>
          <w:b/>
          <w:bCs/>
          <w:sz w:val="22"/>
          <w:szCs w:val="22"/>
        </w:rPr>
        <w:t xml:space="preserve">Passwords never traverse the network</w:t>
      </w:r>
      <w:r>
        <w:rPr>
          <w:sz w:val="22"/>
          <w:szCs w:val="22"/>
        </w:rPr>
        <w:t xml:space="preserve">: authentication uses challenge-response based on keys derived from password.</w:t>
      </w:r>
    </w:p>
    <w:p>
      <w:pPr>
        <w:pStyle w:val="ListParagraph"/>
        <w:numPr>
          <w:ilvl w:val="0"/>
          <w:numId w:val="2"/>
        </w:numPr>
        <w:spacing w:after="45" w:before="40"/>
        <w:jc w:val="both"/>
      </w:pPr>
      <w:r>
        <w:rPr>
          <w:b/>
          <w:bCs/>
          <w:sz w:val="22"/>
          <w:szCs w:val="22"/>
        </w:rPr>
        <w:t xml:space="preserve">Mutual Authentication</w:t>
      </w:r>
      <w:r>
        <w:rPr>
          <w:sz w:val="22"/>
          <w:szCs w:val="22"/>
        </w:rPr>
        <w:t xml:space="preserve">: both client and server verify each other's identity.</w:t>
      </w:r>
    </w:p>
    <w:p>
      <w:pPr>
        <w:pStyle w:val="ListParagraph"/>
        <w:numPr>
          <w:ilvl w:val="0"/>
          <w:numId w:val="2"/>
        </w:numPr>
        <w:spacing w:after="45" w:before="40"/>
        <w:jc w:val="both"/>
      </w:pPr>
      <w:r>
        <w:rPr>
          <w:b/>
          <w:bCs/>
          <w:sz w:val="22"/>
          <w:szCs w:val="22"/>
        </w:rPr>
        <w:t xml:space="preserve">Single Sign-On (SSO)</w:t>
      </w:r>
      <w:r>
        <w:rPr>
          <w:sz w:val="22"/>
          <w:szCs w:val="22"/>
        </w:rPr>
        <w:t xml:space="preserve">: one login grants TGT for accessing multiple services without re-authentication.</w:t>
      </w:r>
    </w:p>
    <w:p>
      <w:pPr>
        <w:pStyle w:val="ListParagraph"/>
        <w:numPr>
          <w:ilvl w:val="0"/>
          <w:numId w:val="2"/>
        </w:numPr>
        <w:spacing w:after="45" w:before="40"/>
        <w:jc w:val="both"/>
      </w:pPr>
      <w:r>
        <w:rPr>
          <w:b/>
          <w:bCs/>
          <w:sz w:val="22"/>
          <w:szCs w:val="22"/>
        </w:rPr>
        <w:t xml:space="preserve">Ticket Expiry</w:t>
      </w:r>
      <w:r>
        <w:rPr>
          <w:sz w:val="22"/>
          <w:szCs w:val="22"/>
        </w:rPr>
        <w:t xml:space="preserve">: TGTs typically valid for 8–10 hours. Limits window for ticket theft.</w:t>
      </w:r>
    </w:p>
    <w:p>
      <w:pPr>
        <w:pStyle w:val="ListParagraph"/>
        <w:numPr>
          <w:ilvl w:val="0"/>
          <w:numId w:val="2"/>
        </w:numPr>
        <w:spacing w:after="45" w:before="40"/>
        <w:jc w:val="both"/>
      </w:pPr>
      <w:r>
        <w:rPr>
          <w:b/>
          <w:bCs/>
          <w:sz w:val="22"/>
          <w:szCs w:val="22"/>
        </w:rPr>
        <w:t xml:space="preserve">Replay Protection</w:t>
      </w:r>
      <w:r>
        <w:rPr>
          <w:sz w:val="22"/>
          <w:szCs w:val="22"/>
        </w:rPr>
        <w:t xml:space="preserve">: timestamps and authenticators prevent replay attacks. Clock synchronisation required (typically within 5 minutes — uses NTP).</w:t>
      </w:r>
    </w:p>
    <w:p>
      <w:pPr>
        <w:pStyle w:val="Heading3"/>
        <w:spacing w:after="80" w:before="200"/>
      </w:pPr>
      <w:r>
        <w:rPr>
          <w:b/>
          <w:bCs/>
          <w:color w:val="1A5230"/>
          <w:sz w:val="24"/>
          <w:szCs w:val="24"/>
        </w:rPr>
        <w:t xml:space="preserve">7.6.4 Kerberos Vulnerabilities</w:t>
      </w:r>
    </w:p>
    <w:p>
      <w:pPr>
        <w:pStyle w:val="ListParagraph"/>
        <w:numPr>
          <w:ilvl w:val="0"/>
          <w:numId w:val="2"/>
        </w:numPr>
        <w:spacing w:after="45" w:before="40"/>
        <w:jc w:val="both"/>
      </w:pPr>
      <w:r>
        <w:rPr>
          <w:b/>
          <w:bCs/>
          <w:sz w:val="22"/>
          <w:szCs w:val="22"/>
        </w:rPr>
        <w:t xml:space="preserve">Pass-the-Ticket</w:t>
      </w:r>
      <w:r>
        <w:rPr>
          <w:sz w:val="22"/>
          <w:szCs w:val="22"/>
        </w:rPr>
        <w:t xml:space="preserve">: attacker steals a valid Kerberos ticket from memory (using Mimikatz) and uses it to authenticate.</w:t>
      </w:r>
    </w:p>
    <w:p>
      <w:pPr>
        <w:pStyle w:val="ListParagraph"/>
        <w:numPr>
          <w:ilvl w:val="0"/>
          <w:numId w:val="2"/>
        </w:numPr>
        <w:spacing w:after="45" w:before="40"/>
        <w:jc w:val="both"/>
      </w:pPr>
      <w:r>
        <w:rPr>
          <w:b/>
          <w:bCs/>
          <w:sz w:val="22"/>
          <w:szCs w:val="22"/>
        </w:rPr>
        <w:t xml:space="preserve">Golden Ticket Attack</w:t>
      </w:r>
      <w:r>
        <w:rPr>
          <w:sz w:val="22"/>
          <w:szCs w:val="22"/>
        </w:rPr>
        <w:t xml:space="preserve">: attacker obtains KRBTGT hash (KDC's long-term key) and forges arbitrary TGTs — can impersonate any user for 10+ years.</w:t>
      </w:r>
    </w:p>
    <w:p>
      <w:pPr>
        <w:pStyle w:val="ListParagraph"/>
        <w:numPr>
          <w:ilvl w:val="0"/>
          <w:numId w:val="2"/>
        </w:numPr>
        <w:spacing w:after="45" w:before="40"/>
        <w:jc w:val="both"/>
      </w:pPr>
      <w:r>
        <w:rPr>
          <w:b/>
          <w:bCs/>
          <w:sz w:val="22"/>
          <w:szCs w:val="22"/>
        </w:rPr>
        <w:t xml:space="preserve">Kerberoasting</w:t>
      </w:r>
      <w:r>
        <w:rPr>
          <w:sz w:val="22"/>
          <w:szCs w:val="22"/>
        </w:rPr>
        <w:t xml:space="preserve">: requesting service tickets for service accounts, then offline brute-forcing the ticket to recover service account password.</w:t>
      </w:r>
    </w:p>
    <w:p>
      <w:pPr>
        <w:pStyle w:val="ListParagraph"/>
        <w:numPr>
          <w:ilvl w:val="0"/>
          <w:numId w:val="2"/>
        </w:numPr>
        <w:spacing w:after="45" w:before="40"/>
        <w:jc w:val="both"/>
      </w:pPr>
      <w:r>
        <w:rPr>
          <w:b/>
          <w:bCs/>
          <w:sz w:val="22"/>
          <w:szCs w:val="22"/>
        </w:rPr>
        <w:t xml:space="preserve">AS-REP Roasting</w:t>
      </w:r>
      <w:r>
        <w:rPr>
          <w:sz w:val="22"/>
          <w:szCs w:val="22"/>
        </w:rPr>
        <w:t xml:space="preserve">: for accounts with 'Do not require Kerberos preauthentication', request TGT and crack password offline.</w:t>
      </w:r>
    </w:p>
    <w:p>
      <w:pPr>
        <w:pStyle w:val="Heading2"/>
        <w:spacing w:after="100" w:before="320"/>
      </w:pPr>
      <w:r>
        <w:rPr>
          <w:b/>
          <w:bCs/>
          <w:color w:val="1F4E79"/>
          <w:sz w:val="28"/>
          <w:szCs w:val="28"/>
        </w:rPr>
        <w:t xml:space="preserve">7.7 Key Distribution Center (KDC)</w:t>
      </w:r>
    </w:p>
    <w:p>
      <w:pPr>
        <w:spacing w:after="80" w:before="60"/>
        <w:jc w:val="both"/>
      </w:pPr>
      <w:r>
        <w:rPr>
          <w:sz w:val="22"/>
          <w:szCs w:val="22"/>
        </w:rPr>
        <w:t xml:space="preserve">The KDC is the central trusted authority in the Kerberos system. It maintains a database of all principals (users and services) and their associated long-term secret keys.</w:t>
      </w:r>
    </w:p>
    <w:p>
      <w:pPr>
        <w:pStyle w:val="ListParagraph"/>
        <w:numPr>
          <w:ilvl w:val="0"/>
          <w:numId w:val="2"/>
        </w:numPr>
        <w:spacing w:after="45" w:before="40"/>
        <w:jc w:val="both"/>
      </w:pPr>
      <w:r>
        <w:rPr>
          <w:b/>
          <w:bCs/>
          <w:sz w:val="22"/>
          <w:szCs w:val="22"/>
        </w:rPr>
        <w:t xml:space="preserve">Authentication Server (AS) Component</w:t>
      </w:r>
      <w:r>
        <w:rPr>
          <w:sz w:val="22"/>
          <w:szCs w:val="22"/>
        </w:rPr>
        <w:t xml:space="preserve">: handles initial authentication. Verifies user identity and issues TGTs.</w:t>
      </w:r>
    </w:p>
    <w:p>
      <w:pPr>
        <w:pStyle w:val="ListParagraph"/>
        <w:numPr>
          <w:ilvl w:val="0"/>
          <w:numId w:val="2"/>
        </w:numPr>
        <w:spacing w:after="45" w:before="40"/>
        <w:jc w:val="both"/>
      </w:pPr>
      <w:r>
        <w:rPr>
          <w:b/>
          <w:bCs/>
          <w:sz w:val="22"/>
          <w:szCs w:val="22"/>
        </w:rPr>
        <w:t xml:space="preserve">Ticket-Granting Server (TGS) Component</w:t>
      </w:r>
      <w:r>
        <w:rPr>
          <w:sz w:val="22"/>
          <w:szCs w:val="22"/>
        </w:rPr>
        <w:t xml:space="preserve">: handles service ticket requests. Validates TGTs and issues service tickets.</w:t>
      </w:r>
    </w:p>
    <w:p>
      <w:pPr>
        <w:pStyle w:val="ListParagraph"/>
        <w:numPr>
          <w:ilvl w:val="0"/>
          <w:numId w:val="2"/>
        </w:numPr>
        <w:spacing w:after="45" w:before="40"/>
        <w:jc w:val="both"/>
      </w:pPr>
      <w:r>
        <w:rPr>
          <w:b/>
          <w:bCs/>
          <w:sz w:val="22"/>
          <w:szCs w:val="22"/>
        </w:rPr>
        <w:t xml:space="preserve">KRBTGT Account</w:t>
      </w:r>
      <w:r>
        <w:rPr>
          <w:sz w:val="22"/>
          <w:szCs w:val="22"/>
        </w:rPr>
        <w:t xml:space="preserve">: special service account whose key is used to encrypt/sign all TGTs. Extremely sensitive — compromise = golden ticket attack.</w:t>
      </w:r>
    </w:p>
    <w:p>
      <w:pPr>
        <w:pStyle w:val="ListParagraph"/>
        <w:numPr>
          <w:ilvl w:val="0"/>
          <w:numId w:val="2"/>
        </w:numPr>
        <w:spacing w:after="45" w:before="40"/>
        <w:jc w:val="both"/>
      </w:pPr>
      <w:r>
        <w:rPr>
          <w:b/>
          <w:bCs/>
          <w:sz w:val="22"/>
          <w:szCs w:val="22"/>
        </w:rPr>
        <w:t xml:space="preserve">KDC Security</w:t>
      </w:r>
      <w:r>
        <w:rPr>
          <w:sz w:val="22"/>
          <w:szCs w:val="22"/>
        </w:rPr>
        <w:t xml:space="preserve">: the KDC is the most critical component in Kerberos. It must be physically and logically secured. Multiple KDCs with database replication provide redundancy.</w:t>
      </w:r>
    </w:p>
    <w:p>
      <w:pPr>
        <w:pStyle w:val="ListParagraph"/>
        <w:numPr>
          <w:ilvl w:val="0"/>
          <w:numId w:val="2"/>
        </w:numPr>
        <w:spacing w:after="45" w:before="40"/>
        <w:jc w:val="both"/>
      </w:pPr>
      <w:r>
        <w:rPr>
          <w:b/>
          <w:bCs/>
          <w:sz w:val="22"/>
          <w:szCs w:val="22"/>
        </w:rPr>
        <w:t xml:space="preserve">Realm</w:t>
      </w:r>
      <w:r>
        <w:rPr>
          <w:sz w:val="22"/>
          <w:szCs w:val="22"/>
        </w:rPr>
        <w:t xml:space="preserve">: administrative domain managed by a single KDC. Cross-realm authentication allows users from one Kerberos realm to access services in another.</w:t>
      </w:r>
    </w:p>
    <w:p>
      <w:pPr>
        <w:pStyle w:val="Heading2"/>
        <w:spacing w:after="100" w:before="320"/>
      </w:pPr>
      <w:r>
        <w:rPr>
          <w:b/>
          <w:bCs/>
          <w:color w:val="1F4E79"/>
          <w:sz w:val="28"/>
          <w:szCs w:val="28"/>
        </w:rPr>
        <w:t xml:space="preserve">7.8 Digital Certificates and X.509</w:t>
      </w:r>
    </w:p>
    <w:p>
      <w:pPr>
        <w:spacing w:after="80" w:before="60"/>
        <w:jc w:val="both"/>
      </w:pPr>
      <w:r>
        <w:rPr>
          <w:sz w:val="22"/>
          <w:szCs w:val="22"/>
        </w:rPr>
        <w:t xml:space="preserve">A digital certificate is an electronic document that binds a public key to an identity (person, organisation, server). Issued and digitally signed by a Certificate Authority (CA).</w:t>
      </w:r>
    </w:p>
    <w:p>
      <w:pPr>
        <w:pStyle w:val="Heading3"/>
        <w:spacing w:after="80" w:before="200"/>
      </w:pPr>
      <w:r>
        <w:rPr>
          <w:b/>
          <w:bCs/>
          <w:color w:val="1A5230"/>
          <w:sz w:val="24"/>
          <w:szCs w:val="24"/>
        </w:rPr>
        <w:t xml:space="preserve">7.8.1 X.509 Certificate Structure</w:t>
      </w:r>
    </w:p>
    <w:p>
      <w:pPr>
        <w:pStyle w:val="ListParagraph"/>
        <w:numPr>
          <w:ilvl w:val="0"/>
          <w:numId w:val="2"/>
        </w:numPr>
        <w:spacing w:after="45" w:before="40"/>
        <w:jc w:val="both"/>
      </w:pPr>
      <w:r>
        <w:rPr>
          <w:b/>
          <w:bCs/>
          <w:sz w:val="22"/>
          <w:szCs w:val="22"/>
        </w:rPr>
        <w:t xml:space="preserve">Version</w:t>
      </w:r>
      <w:r>
        <w:rPr>
          <w:sz w:val="22"/>
          <w:szCs w:val="22"/>
        </w:rPr>
        <w:t xml:space="preserve">: X.509v3 (current). Supports extensions.</w:t>
      </w:r>
    </w:p>
    <w:p>
      <w:pPr>
        <w:pStyle w:val="ListParagraph"/>
        <w:numPr>
          <w:ilvl w:val="0"/>
          <w:numId w:val="2"/>
        </w:numPr>
        <w:spacing w:after="45" w:before="40"/>
        <w:jc w:val="both"/>
      </w:pPr>
      <w:r>
        <w:rPr>
          <w:b/>
          <w:bCs/>
          <w:sz w:val="22"/>
          <w:szCs w:val="22"/>
        </w:rPr>
        <w:t xml:space="preserve">Serial Number</w:t>
      </w:r>
      <w:r>
        <w:rPr>
          <w:sz w:val="22"/>
          <w:szCs w:val="22"/>
        </w:rPr>
        <w:t xml:space="preserve">: unique identifier assigned by the CA.</w:t>
      </w:r>
    </w:p>
    <w:p>
      <w:pPr>
        <w:pStyle w:val="ListParagraph"/>
        <w:numPr>
          <w:ilvl w:val="0"/>
          <w:numId w:val="2"/>
        </w:numPr>
        <w:spacing w:after="45" w:before="40"/>
        <w:jc w:val="both"/>
      </w:pPr>
      <w:r>
        <w:rPr>
          <w:b/>
          <w:bCs/>
          <w:sz w:val="22"/>
          <w:szCs w:val="22"/>
        </w:rPr>
        <w:t xml:space="preserve">Signature Algorithm</w:t>
      </w:r>
      <w:r>
        <w:rPr>
          <w:sz w:val="22"/>
          <w:szCs w:val="22"/>
        </w:rPr>
        <w:t xml:space="preserve">: algorithm used by CA to sign the certificate (e.g., sha256WithRSAEncryption).</w:t>
      </w:r>
    </w:p>
    <w:p>
      <w:pPr>
        <w:pStyle w:val="ListParagraph"/>
        <w:numPr>
          <w:ilvl w:val="0"/>
          <w:numId w:val="2"/>
        </w:numPr>
        <w:spacing w:after="45" w:before="40"/>
        <w:jc w:val="both"/>
      </w:pPr>
      <w:r>
        <w:rPr>
          <w:b/>
          <w:bCs/>
          <w:sz w:val="22"/>
          <w:szCs w:val="22"/>
        </w:rPr>
        <w:t xml:space="preserve">Issuer</w:t>
      </w:r>
      <w:r>
        <w:rPr>
          <w:sz w:val="22"/>
          <w:szCs w:val="22"/>
        </w:rPr>
        <w:t xml:space="preserve">: Distinguished Name (DN) of the CA that issued the certificate.</w:t>
      </w:r>
    </w:p>
    <w:p>
      <w:pPr>
        <w:pStyle w:val="ListParagraph"/>
        <w:numPr>
          <w:ilvl w:val="0"/>
          <w:numId w:val="2"/>
        </w:numPr>
        <w:spacing w:after="45" w:before="40"/>
        <w:jc w:val="both"/>
      </w:pPr>
      <w:r>
        <w:rPr>
          <w:b/>
          <w:bCs/>
          <w:sz w:val="22"/>
          <w:szCs w:val="22"/>
        </w:rPr>
        <w:t xml:space="preserve">Validity Period</w:t>
      </w:r>
      <w:r>
        <w:rPr>
          <w:sz w:val="22"/>
          <w:szCs w:val="22"/>
        </w:rPr>
        <w:t xml:space="preserve">: Not Before and Not After dates.</w:t>
      </w:r>
    </w:p>
    <w:p>
      <w:pPr>
        <w:pStyle w:val="ListParagraph"/>
        <w:numPr>
          <w:ilvl w:val="0"/>
          <w:numId w:val="2"/>
        </w:numPr>
        <w:spacing w:after="45" w:before="40"/>
        <w:jc w:val="both"/>
      </w:pPr>
      <w:r>
        <w:rPr>
          <w:b/>
          <w:bCs/>
          <w:sz w:val="22"/>
          <w:szCs w:val="22"/>
        </w:rPr>
        <w:t xml:space="preserve">Subject</w:t>
      </w:r>
      <w:r>
        <w:rPr>
          <w:sz w:val="22"/>
          <w:szCs w:val="22"/>
        </w:rPr>
        <w:t xml:space="preserve">: DN of the entity the certificate belongs to. For TLS: includes Common Name (CN) = domain name.</w:t>
      </w:r>
    </w:p>
    <w:p>
      <w:pPr>
        <w:pStyle w:val="ListParagraph"/>
        <w:numPr>
          <w:ilvl w:val="0"/>
          <w:numId w:val="2"/>
        </w:numPr>
        <w:spacing w:after="45" w:before="40"/>
        <w:jc w:val="both"/>
      </w:pPr>
      <w:r>
        <w:rPr>
          <w:b/>
          <w:bCs/>
          <w:sz w:val="22"/>
          <w:szCs w:val="22"/>
        </w:rPr>
        <w:t xml:space="preserve">Subject Public Key Info</w:t>
      </w:r>
      <w:r>
        <w:rPr>
          <w:sz w:val="22"/>
          <w:szCs w:val="22"/>
        </w:rPr>
        <w:t xml:space="preserve">: the public key algorithm and the public key value.</w:t>
      </w:r>
    </w:p>
    <w:p>
      <w:pPr>
        <w:pStyle w:val="ListParagraph"/>
        <w:numPr>
          <w:ilvl w:val="0"/>
          <w:numId w:val="2"/>
        </w:numPr>
        <w:spacing w:after="45" w:before="40"/>
        <w:jc w:val="both"/>
      </w:pPr>
      <w:r>
        <w:rPr>
          <w:b/>
          <w:bCs/>
          <w:sz w:val="22"/>
          <w:szCs w:val="22"/>
        </w:rPr>
        <w:t xml:space="preserve">Extensions (v3)</w:t>
      </w:r>
      <w:r>
        <w:rPr>
          <w:sz w:val="22"/>
          <w:szCs w:val="22"/>
        </w:rPr>
        <w:t xml:space="preserve">: Subject Alternative Names (SANs — additional domain names), Key Usage, Extended Key Usage, CRL Distribution Points, OCSP URL.</w:t>
      </w:r>
    </w:p>
    <w:p>
      <w:pPr>
        <w:pStyle w:val="ListParagraph"/>
        <w:numPr>
          <w:ilvl w:val="0"/>
          <w:numId w:val="2"/>
        </w:numPr>
        <w:spacing w:after="45" w:before="40"/>
        <w:jc w:val="both"/>
      </w:pPr>
      <w:r>
        <w:rPr>
          <w:b/>
          <w:bCs/>
          <w:sz w:val="22"/>
          <w:szCs w:val="22"/>
        </w:rPr>
        <w:t xml:space="preserve">CA's Digital Signature</w:t>
      </w:r>
      <w:r>
        <w:rPr>
          <w:sz w:val="22"/>
          <w:szCs w:val="22"/>
        </w:rPr>
        <w:t xml:space="preserve">: CA's signature over all the above fields. What makes the certificate trustworthy.</w:t>
      </w:r>
    </w:p>
    <w:p>
      <w:pPr>
        <w:pStyle w:val="Heading3"/>
        <w:spacing w:after="80" w:before="200"/>
      </w:pPr>
      <w:r>
        <w:rPr>
          <w:b/>
          <w:bCs/>
          <w:color w:val="1A5230"/>
          <w:sz w:val="24"/>
          <w:szCs w:val="24"/>
        </w:rPr>
        <w:t xml:space="preserve">7.8.2 Certificate Trust Hierarchy (PKI)</w:t>
      </w:r>
    </w:p>
    <w:p>
      <w:pPr>
        <w:pStyle w:val="ListParagraph"/>
        <w:numPr>
          <w:ilvl w:val="0"/>
          <w:numId w:val="2"/>
        </w:numPr>
        <w:spacing w:after="45" w:before="40"/>
        <w:jc w:val="both"/>
      </w:pPr>
      <w:r>
        <w:rPr>
          <w:b/>
          <w:bCs/>
          <w:sz w:val="22"/>
          <w:szCs w:val="22"/>
        </w:rPr>
        <w:t xml:space="preserve">Root CA</w:t>
      </w:r>
      <w:r>
        <w:rPr>
          <w:sz w:val="22"/>
          <w:szCs w:val="22"/>
        </w:rPr>
        <w:t xml:space="preserve">: self-signed certificate. Ultimate trust anchor. Root CAs are pre-installed in OS and browser trust stores. Kept offline for security.</w:t>
      </w:r>
    </w:p>
    <w:p>
      <w:pPr>
        <w:pStyle w:val="ListParagraph"/>
        <w:numPr>
          <w:ilvl w:val="0"/>
          <w:numId w:val="2"/>
        </w:numPr>
        <w:spacing w:after="45" w:before="40"/>
        <w:jc w:val="both"/>
      </w:pPr>
      <w:r>
        <w:rPr>
          <w:b/>
          <w:bCs/>
          <w:sz w:val="22"/>
          <w:szCs w:val="22"/>
        </w:rPr>
        <w:t xml:space="preserve">Intermediate CA</w:t>
      </w:r>
      <w:r>
        <w:rPr>
          <w:sz w:val="22"/>
          <w:szCs w:val="22"/>
        </w:rPr>
        <w:t xml:space="preserve">: signed by Root CA. Issues end-entity certificates. Allows Root CA to stay offline.</w:t>
      </w:r>
    </w:p>
    <w:p>
      <w:pPr>
        <w:pStyle w:val="ListParagraph"/>
        <w:numPr>
          <w:ilvl w:val="0"/>
          <w:numId w:val="2"/>
        </w:numPr>
        <w:spacing w:after="45" w:before="40"/>
        <w:jc w:val="both"/>
      </w:pPr>
      <w:r>
        <w:rPr>
          <w:b/>
          <w:bCs/>
          <w:sz w:val="22"/>
          <w:szCs w:val="22"/>
        </w:rPr>
        <w:t xml:space="preserve">End-Entity Certificate</w:t>
      </w:r>
      <w:r>
        <w:rPr>
          <w:sz w:val="22"/>
          <w:szCs w:val="22"/>
        </w:rPr>
        <w:t xml:space="preserve">: issued to server, user, or device. Contains subject's public key.</w:t>
      </w:r>
    </w:p>
    <w:p>
      <w:pPr>
        <w:pStyle w:val="ListParagraph"/>
        <w:numPr>
          <w:ilvl w:val="0"/>
          <w:numId w:val="2"/>
        </w:numPr>
        <w:spacing w:after="45" w:before="40"/>
        <w:jc w:val="both"/>
      </w:pPr>
      <w:r>
        <w:rPr>
          <w:b/>
          <w:bCs/>
          <w:sz w:val="22"/>
          <w:szCs w:val="22"/>
        </w:rPr>
        <w:t xml:space="preserve">Certificate Chain Validation</w:t>
      </w:r>
      <w:r>
        <w:rPr>
          <w:sz w:val="22"/>
          <w:szCs w:val="22"/>
        </w:rPr>
        <w:t xml:space="preserve">: browser validates each certificate in the chain up to a trusted root. Checks signatures, validity dates, and revocation status.</w:t>
      </w:r>
    </w:p>
    <w:p>
      <w:pPr>
        <w:pStyle w:val="Heading3"/>
        <w:spacing w:after="80" w:before="200"/>
      </w:pPr>
      <w:r>
        <w:rPr>
          <w:b/>
          <w:bCs/>
          <w:color w:val="1A5230"/>
          <w:sz w:val="24"/>
          <w:szCs w:val="24"/>
        </w:rPr>
        <w:t xml:space="preserve">7.8.3 Certificate Revocation</w:t>
      </w:r>
    </w:p>
    <w:p>
      <w:pPr>
        <w:pStyle w:val="ListParagraph"/>
        <w:numPr>
          <w:ilvl w:val="0"/>
          <w:numId w:val="2"/>
        </w:numPr>
        <w:spacing w:after="45" w:before="40"/>
        <w:jc w:val="both"/>
      </w:pPr>
      <w:r>
        <w:rPr>
          <w:b/>
          <w:bCs/>
          <w:sz w:val="22"/>
          <w:szCs w:val="22"/>
        </w:rPr>
        <w:t xml:space="preserve">CRL (Certificate Revocation List)</w:t>
      </w:r>
      <w:r>
        <w:rPr>
          <w:sz w:val="22"/>
          <w:szCs w:val="22"/>
        </w:rPr>
        <w:t xml:space="preserve">: list of revoked certificate serial numbers published by CA. Downloaded periodically — can be stale.</w:t>
      </w:r>
    </w:p>
    <w:p>
      <w:pPr>
        <w:pStyle w:val="ListParagraph"/>
        <w:numPr>
          <w:ilvl w:val="0"/>
          <w:numId w:val="2"/>
        </w:numPr>
        <w:spacing w:after="45" w:before="40"/>
        <w:jc w:val="both"/>
      </w:pPr>
      <w:r>
        <w:rPr>
          <w:b/>
          <w:bCs/>
          <w:sz w:val="22"/>
          <w:szCs w:val="22"/>
        </w:rPr>
        <w:t xml:space="preserve">OCSP (Online Certificate Status Protocol)</w:t>
      </w:r>
      <w:r>
        <w:rPr>
          <w:sz w:val="22"/>
          <w:szCs w:val="22"/>
        </w:rPr>
        <w:t xml:space="preserve">: real-time certificate revocation check. Client queries OCSP responder with certificate serial number. OCSP Stapling improves performance.</w:t>
      </w:r>
    </w:p>
    <w:p>
      <w:pPr>
        <w:pStyle w:val="ListParagraph"/>
        <w:numPr>
          <w:ilvl w:val="0"/>
          <w:numId w:val="2"/>
        </w:numPr>
        <w:spacing w:after="45" w:before="40"/>
        <w:jc w:val="both"/>
      </w:pPr>
      <w:r>
        <w:rPr>
          <w:b/>
          <w:bCs/>
          <w:sz w:val="22"/>
          <w:szCs w:val="22"/>
        </w:rPr>
        <w:t xml:space="preserve">Reasons for Revocation</w:t>
      </w:r>
      <w:r>
        <w:rPr>
          <w:sz w:val="22"/>
          <w:szCs w:val="22"/>
        </w:rPr>
        <w:t xml:space="preserve">: key compromise, CA compromise, affiliation change, superseded, cessation of operation.</w:t>
      </w:r>
    </w:p>
    <w:p>
      <w:pPr>
        <w:pStyle w:val="Heading2"/>
        <w:spacing w:after="100" w:before="320"/>
      </w:pPr>
      <w:r>
        <w:rPr>
          <w:b/>
          <w:bCs/>
          <w:color w:val="1F4E79"/>
          <w:sz w:val="28"/>
          <w:szCs w:val="28"/>
        </w:rPr>
        <w:t xml:space="preserve">7.9 Private Key Management</w:t>
      </w:r>
    </w:p>
    <w:p>
      <w:pPr>
        <w:pStyle w:val="ListParagraph"/>
        <w:numPr>
          <w:ilvl w:val="0"/>
          <w:numId w:val="2"/>
        </w:numPr>
        <w:spacing w:after="45" w:before="40"/>
        <w:jc w:val="both"/>
      </w:pPr>
      <w:r>
        <w:rPr>
          <w:b/>
          <w:bCs/>
          <w:sz w:val="22"/>
          <w:szCs w:val="22"/>
        </w:rPr>
        <w:t xml:space="preserve">Hardware Security Module (HSM)</w:t>
      </w:r>
      <w:r>
        <w:rPr>
          <w:sz w:val="22"/>
          <w:szCs w:val="22"/>
        </w:rPr>
        <w:t xml:space="preserve">: tamper-resistant hardware device for generating, storing, and using cryptographic keys. Keys never leave HSM in plaintext. Used by banks, CAs, payment processors.</w:t>
      </w:r>
    </w:p>
    <w:p>
      <w:pPr>
        <w:pStyle w:val="ListParagraph"/>
        <w:numPr>
          <w:ilvl w:val="0"/>
          <w:numId w:val="2"/>
        </w:numPr>
        <w:spacing w:after="45" w:before="40"/>
        <w:jc w:val="both"/>
      </w:pPr>
      <w:r>
        <w:rPr>
          <w:b/>
          <w:bCs/>
          <w:sz w:val="22"/>
          <w:szCs w:val="22"/>
        </w:rPr>
        <w:t xml:space="preserve">Key Generation</w:t>
      </w:r>
      <w:r>
        <w:rPr>
          <w:sz w:val="22"/>
          <w:szCs w:val="22"/>
        </w:rPr>
        <w:t xml:space="preserve">: keys must be generated using a cryptographically secure pseudorandom number generator (CSPRNG). True random number generators (TRNG) based on physical entropy preferred for long-term keys.</w:t>
      </w:r>
    </w:p>
    <w:p>
      <w:pPr>
        <w:pStyle w:val="ListParagraph"/>
        <w:numPr>
          <w:ilvl w:val="0"/>
          <w:numId w:val="2"/>
        </w:numPr>
        <w:spacing w:after="45" w:before="40"/>
        <w:jc w:val="both"/>
      </w:pPr>
      <w:r>
        <w:rPr>
          <w:b/>
          <w:bCs/>
          <w:sz w:val="22"/>
          <w:szCs w:val="22"/>
        </w:rPr>
        <w:t xml:space="preserve">Key Storage</w:t>
      </w:r>
      <w:r>
        <w:rPr>
          <w:sz w:val="22"/>
          <w:szCs w:val="22"/>
        </w:rPr>
        <w:t xml:space="preserve">: private keys should be stored encrypted (protected by passphrase or HSM). Never stored in plaintext files.</w:t>
      </w:r>
    </w:p>
    <w:p>
      <w:pPr>
        <w:pStyle w:val="ListParagraph"/>
        <w:numPr>
          <w:ilvl w:val="0"/>
          <w:numId w:val="2"/>
        </w:numPr>
        <w:spacing w:after="45" w:before="40"/>
        <w:jc w:val="both"/>
      </w:pPr>
      <w:r>
        <w:rPr>
          <w:b/>
          <w:bCs/>
          <w:sz w:val="22"/>
          <w:szCs w:val="22"/>
        </w:rPr>
        <w:t xml:space="preserve">Key Escrow</w:t>
      </w:r>
      <w:r>
        <w:rPr>
          <w:sz w:val="22"/>
          <w:szCs w:val="22"/>
        </w:rPr>
        <w:t xml:space="preserve">: encrypted backup of private keys with a trusted third party for recovery. Controversial — creates additional attack surface.</w:t>
      </w:r>
    </w:p>
    <w:p>
      <w:pPr>
        <w:pStyle w:val="ListParagraph"/>
        <w:numPr>
          <w:ilvl w:val="0"/>
          <w:numId w:val="2"/>
        </w:numPr>
        <w:spacing w:after="45" w:before="40"/>
        <w:jc w:val="both"/>
      </w:pPr>
      <w:r>
        <w:rPr>
          <w:b/>
          <w:bCs/>
          <w:sz w:val="22"/>
          <w:szCs w:val="22"/>
        </w:rPr>
        <w:t xml:space="preserve">Key Rotation</w:t>
      </w:r>
      <w:r>
        <w:rPr>
          <w:sz w:val="22"/>
          <w:szCs w:val="22"/>
        </w:rPr>
        <w:t xml:space="preserve">: periodically replacing keys limits exposure if a key is compromised.</w:t>
      </w:r>
    </w:p>
    <w:p>
      <w:pPr>
        <w:pStyle w:val="ListParagraph"/>
        <w:numPr>
          <w:ilvl w:val="0"/>
          <w:numId w:val="2"/>
        </w:numPr>
        <w:spacing w:after="45" w:before="40"/>
        <w:jc w:val="both"/>
      </w:pPr>
      <w:r>
        <w:rPr>
          <w:b/>
          <w:bCs/>
          <w:sz w:val="22"/>
          <w:szCs w:val="22"/>
        </w:rPr>
        <w:t xml:space="preserve">Key Destruction</w:t>
      </w:r>
      <w:r>
        <w:rPr>
          <w:sz w:val="22"/>
          <w:szCs w:val="22"/>
        </w:rPr>
        <w:t xml:space="preserve">: when a key is no longer needed, it must be securely destroyed — cryptographic erase (overwrite with random data multiple times).</w:t>
      </w:r>
    </w:p>
    <w:p>
      <w:pPr>
        <w:pStyle w:val="ListParagraph"/>
        <w:numPr>
          <w:ilvl w:val="0"/>
          <w:numId w:val="2"/>
        </w:numPr>
        <w:spacing w:after="45" w:before="40"/>
        <w:jc w:val="both"/>
      </w:pPr>
      <w:r>
        <w:rPr>
          <w:b/>
          <w:bCs/>
          <w:sz w:val="22"/>
          <w:szCs w:val="22"/>
        </w:rPr>
        <w:t xml:space="preserve">PKCS#12 (.pfx/.p12)</w:t>
      </w:r>
      <w:r>
        <w:rPr>
          <w:sz w:val="22"/>
          <w:szCs w:val="22"/>
        </w:rPr>
        <w:t xml:space="preserve">: standard format for storing private key + certificate together, protected by password.</w:t>
      </w:r>
    </w:p>
    <w:p>
      <w:pPr>
        <w:pStyle w:val="ListParagraph"/>
        <w:numPr>
          <w:ilvl w:val="0"/>
          <w:numId w:val="2"/>
        </w:numPr>
        <w:spacing w:after="45" w:before="40"/>
        <w:jc w:val="both"/>
      </w:pPr>
      <w:r>
        <w:rPr>
          <w:b/>
          <w:bCs/>
          <w:sz w:val="22"/>
          <w:szCs w:val="22"/>
        </w:rPr>
        <w:t xml:space="preserve">PKCS#8</w:t>
      </w:r>
      <w:r>
        <w:rPr>
          <w:sz w:val="22"/>
          <w:szCs w:val="22"/>
        </w:rPr>
        <w:t xml:space="preserve">: standard format for storing private key alone.</w:t>
      </w:r>
    </w:p>
    <w:p>
      <w:pPr>
        <w:pStyle w:val="Heading2"/>
        <w:spacing w:after="100" w:before="320"/>
      </w:pPr>
      <w:r>
        <w:rPr>
          <w:b/>
          <w:bCs/>
          <w:color w:val="1F4E79"/>
          <w:sz w:val="28"/>
          <w:szCs w:val="28"/>
        </w:rPr>
        <w:t xml:space="preserve">7.10 Public Key Cryptography Standards (PKCS)</w:t>
      </w:r>
    </w:p>
    <w:p>
      <w:pPr>
        <w:spacing w:after="80" w:before="60"/>
        <w:jc w:val="both"/>
      </w:pPr>
      <w:r>
        <w:rPr>
          <w:sz w:val="22"/>
          <w:szCs w:val="22"/>
        </w:rPr>
        <w:t xml:space="preserve">PKCS is a group of public-key cryptography standards developed by RSA Security. They define formats and protocols for various cryptographic operations.</w:t>
      </w:r>
    </w:p>
    <w:p>
      <w:pPr>
        <w:pStyle w:val="ListParagraph"/>
        <w:numPr>
          <w:ilvl w:val="0"/>
          <w:numId w:val="2"/>
        </w:numPr>
        <w:spacing w:after="45" w:before="40"/>
        <w:jc w:val="both"/>
      </w:pPr>
      <w:r>
        <w:rPr>
          <w:b/>
          <w:bCs/>
          <w:sz w:val="22"/>
          <w:szCs w:val="22"/>
        </w:rPr>
        <w:t xml:space="preserve">PKCS#1</w:t>
      </w:r>
      <w:r>
        <w:rPr>
          <w:sz w:val="22"/>
          <w:szCs w:val="22"/>
        </w:rPr>
        <w:t xml:space="preserve">: RSA cryptography standard — defines RSA key format and padding schemes (PKCS#1 v1.5, OAEP).</w:t>
      </w:r>
    </w:p>
    <w:p>
      <w:pPr>
        <w:pStyle w:val="ListParagraph"/>
        <w:numPr>
          <w:ilvl w:val="0"/>
          <w:numId w:val="2"/>
        </w:numPr>
        <w:spacing w:after="45" w:before="40"/>
        <w:jc w:val="both"/>
      </w:pPr>
      <w:r>
        <w:rPr>
          <w:b/>
          <w:bCs/>
          <w:sz w:val="22"/>
          <w:szCs w:val="22"/>
        </w:rPr>
        <w:t xml:space="preserve">PKCS#3</w:t>
      </w:r>
      <w:r>
        <w:rPr>
          <w:sz w:val="22"/>
          <w:szCs w:val="22"/>
        </w:rPr>
        <w:t xml:space="preserve">: Diffie-Hellman Key Agreement Standard.</w:t>
      </w:r>
    </w:p>
    <w:p>
      <w:pPr>
        <w:pStyle w:val="ListParagraph"/>
        <w:numPr>
          <w:ilvl w:val="0"/>
          <w:numId w:val="2"/>
        </w:numPr>
        <w:spacing w:after="45" w:before="40"/>
        <w:jc w:val="both"/>
      </w:pPr>
      <w:r>
        <w:rPr>
          <w:b/>
          <w:bCs/>
          <w:sz w:val="22"/>
          <w:szCs w:val="22"/>
        </w:rPr>
        <w:t xml:space="preserve">PKCS#5</w:t>
      </w:r>
      <w:r>
        <w:rPr>
          <w:sz w:val="22"/>
          <w:szCs w:val="22"/>
        </w:rPr>
        <w:t xml:space="preserve">: Password-Based Cryptography — PBKDF2 for deriving keys from passwords.</w:t>
      </w:r>
    </w:p>
    <w:p>
      <w:pPr>
        <w:pStyle w:val="ListParagraph"/>
        <w:numPr>
          <w:ilvl w:val="0"/>
          <w:numId w:val="2"/>
        </w:numPr>
        <w:spacing w:after="45" w:before="40"/>
        <w:jc w:val="both"/>
      </w:pPr>
      <w:r>
        <w:rPr>
          <w:b/>
          <w:bCs/>
          <w:sz w:val="22"/>
          <w:szCs w:val="22"/>
        </w:rPr>
        <w:t xml:space="preserve">PKCS#7 (CMS)</w:t>
      </w:r>
      <w:r>
        <w:rPr>
          <w:sz w:val="22"/>
          <w:szCs w:val="22"/>
        </w:rPr>
        <w:t xml:space="preserve">: Cryptographic Message Syntax — format for signed and encrypted messages. Used in S/MIME.</w:t>
      </w:r>
    </w:p>
    <w:p>
      <w:pPr>
        <w:pStyle w:val="ListParagraph"/>
        <w:numPr>
          <w:ilvl w:val="0"/>
          <w:numId w:val="2"/>
        </w:numPr>
        <w:spacing w:after="45" w:before="40"/>
        <w:jc w:val="both"/>
      </w:pPr>
      <w:r>
        <w:rPr>
          <w:b/>
          <w:bCs/>
          <w:sz w:val="22"/>
          <w:szCs w:val="22"/>
        </w:rPr>
        <w:t xml:space="preserve">PKCS#8</w:t>
      </w:r>
      <w:r>
        <w:rPr>
          <w:sz w:val="22"/>
          <w:szCs w:val="22"/>
        </w:rPr>
        <w:t xml:space="preserve">: Private-Key Information Syntax — standard for storing private keys.</w:t>
      </w:r>
    </w:p>
    <w:p>
      <w:pPr>
        <w:pStyle w:val="ListParagraph"/>
        <w:numPr>
          <w:ilvl w:val="0"/>
          <w:numId w:val="2"/>
        </w:numPr>
        <w:spacing w:after="45" w:before="40"/>
        <w:jc w:val="both"/>
      </w:pPr>
      <w:r>
        <w:rPr>
          <w:b/>
          <w:bCs/>
          <w:sz w:val="22"/>
          <w:szCs w:val="22"/>
        </w:rPr>
        <w:t xml:space="preserve">PKCS#10</w:t>
      </w:r>
      <w:r>
        <w:rPr>
          <w:sz w:val="22"/>
          <w:szCs w:val="22"/>
        </w:rPr>
        <w:t xml:space="preserve">: Certificate Request Syntax — format for CSR (Certificate Signing Request) sent to CA.</w:t>
      </w:r>
    </w:p>
    <w:p>
      <w:pPr>
        <w:pStyle w:val="ListParagraph"/>
        <w:numPr>
          <w:ilvl w:val="0"/>
          <w:numId w:val="2"/>
        </w:numPr>
        <w:spacing w:after="45" w:before="40"/>
        <w:jc w:val="both"/>
      </w:pPr>
      <w:r>
        <w:rPr>
          <w:b/>
          <w:bCs/>
          <w:sz w:val="22"/>
          <w:szCs w:val="22"/>
        </w:rPr>
        <w:t xml:space="preserve">PKCS#11</w:t>
      </w:r>
      <w:r>
        <w:rPr>
          <w:sz w:val="22"/>
          <w:szCs w:val="22"/>
        </w:rPr>
        <w:t xml:space="preserve">: Cryptographic Token Interface Standard (Cryptoki) — API for interacting with HSMs and smart cards.</w:t>
      </w:r>
    </w:p>
    <w:p>
      <w:pPr>
        <w:pStyle w:val="ListParagraph"/>
        <w:numPr>
          <w:ilvl w:val="0"/>
          <w:numId w:val="2"/>
        </w:numPr>
        <w:spacing w:after="45" w:before="40"/>
        <w:jc w:val="both"/>
      </w:pPr>
      <w:r>
        <w:rPr>
          <w:b/>
          <w:bCs/>
          <w:sz w:val="22"/>
          <w:szCs w:val="22"/>
        </w:rPr>
        <w:t xml:space="preserve">PKCS#12</w:t>
      </w:r>
      <w:r>
        <w:rPr>
          <w:sz w:val="22"/>
          <w:szCs w:val="22"/>
        </w:rPr>
        <w:t xml:space="preserve">: Personal Information Exchange Syntax — container format for private key + certificate (.pfx, .p12).</w:t>
      </w:r>
    </w:p>
    <w:p>
      <w:r>
        <w:br/>
      </w:r>
    </w:p>
    <w:p>
      <w:pPr>
        <w:pStyle w:val="Heading1"/>
        <w:pBdr>
          <w:bottom w:val="thick" w:color="2E75B6" w:sz="8" w:space="4"/>
        </w:pBdr>
        <w:spacing w:after="180" w:before="480"/>
      </w:pPr>
      <w:r>
        <w:rPr>
          <w:b/>
          <w:bCs/>
          <w:color w:val="1A2A4A"/>
          <w:sz w:val="34"/>
          <w:szCs w:val="34"/>
        </w:rPr>
        <w:t xml:space="preserve">UNIT VIII — Network Security, Firewalls, and Virtual Private Networks (VPN)</w:t>
      </w:r>
    </w:p>
    <w:p>
      <w:pPr>
        <w:pStyle w:val="Heading2"/>
        <w:spacing w:after="100" w:before="320"/>
      </w:pPr>
      <w:r>
        <w:rPr>
          <w:b/>
          <w:bCs/>
          <w:color w:val="1F4E79"/>
          <w:sz w:val="28"/>
          <w:szCs w:val="28"/>
        </w:rPr>
        <w:t xml:space="preserve">8.1 Introduction</w:t>
      </w:r>
    </w:p>
    <w:p>
      <w:pPr>
        <w:spacing w:after="80" w:before="60"/>
        <w:jc w:val="both"/>
      </w:pPr>
      <w:r>
        <w:rPr>
          <w:sz w:val="22"/>
          <w:szCs w:val="22"/>
        </w:rPr>
        <w:t xml:space="preserve">Network security encompasses the policies, practices, and technologies designed to prevent, detect, and respond to unauthorised access, misuse, modification, or denial of computer networks and their resources. It requires a layered defence-in-depth approach — no single mechanism is sufficient.</w:t>
      </w:r>
    </w:p>
    <w:p>
      <w:pPr>
        <w:pStyle w:val="Heading2"/>
        <w:spacing w:after="100" w:before="320"/>
      </w:pPr>
      <w:r>
        <w:rPr>
          <w:b/>
          <w:bCs/>
          <w:color w:val="1F4E79"/>
          <w:sz w:val="28"/>
          <w:szCs w:val="28"/>
        </w:rPr>
        <w:t xml:space="preserve">8.2 Brief Introduction to TCP/IP (Security Perspective)</w:t>
      </w:r>
    </w:p>
    <w:p>
      <w:pPr>
        <w:spacing w:after="80" w:before="60"/>
        <w:jc w:val="both"/>
      </w:pPr>
      <w:r>
        <w:rPr>
          <w:sz w:val="22"/>
          <w:szCs w:val="22"/>
        </w:rPr>
        <w:t xml:space="preserve">The TCP/IP protocol suite was designed for reliability and interoperability, not security. Understanding its structure is essential for understanding network security vulnerabilities.</w:t>
      </w:r>
    </w:p>
    <w:p>
      <w:pPr>
        <w:pStyle w:val="ListParagraph"/>
        <w:numPr>
          <w:ilvl w:val="0"/>
          <w:numId w:val="2"/>
        </w:numPr>
        <w:spacing w:after="45" w:before="40"/>
        <w:jc w:val="both"/>
      </w:pPr>
      <w:r>
        <w:rPr>
          <w:b/>
          <w:bCs/>
          <w:sz w:val="22"/>
          <w:szCs w:val="22"/>
        </w:rPr>
        <w:t xml:space="preserve">IP Spoofing</w:t>
      </w:r>
      <w:r>
        <w:rPr>
          <w:sz w:val="22"/>
          <w:szCs w:val="22"/>
        </w:rPr>
        <w:t xml:space="preserve">: TCP/IP does not inherently authenticate the source IP address — attackers can forge the source IP of packets. Countered by ingress/egress filtering (BCP38).</w:t>
      </w:r>
    </w:p>
    <w:p>
      <w:pPr>
        <w:pStyle w:val="ListParagraph"/>
        <w:numPr>
          <w:ilvl w:val="0"/>
          <w:numId w:val="2"/>
        </w:numPr>
        <w:spacing w:after="45" w:before="40"/>
        <w:jc w:val="both"/>
      </w:pPr>
      <w:r>
        <w:rPr>
          <w:b/>
          <w:bCs/>
          <w:sz w:val="22"/>
          <w:szCs w:val="22"/>
        </w:rPr>
        <w:t xml:space="preserve">TCP SYN Flooding</w:t>
      </w:r>
      <w:r>
        <w:rPr>
          <w:sz w:val="22"/>
          <w:szCs w:val="22"/>
        </w:rPr>
        <w:t xml:space="preserve">: attacker sends many SYN packets without completing handshakes, exhausting server's connection table (DoS). Countered by SYN cookies.</w:t>
      </w:r>
    </w:p>
    <w:p>
      <w:pPr>
        <w:pStyle w:val="ListParagraph"/>
        <w:numPr>
          <w:ilvl w:val="0"/>
          <w:numId w:val="2"/>
        </w:numPr>
        <w:spacing w:after="45" w:before="40"/>
        <w:jc w:val="both"/>
      </w:pPr>
      <w:r>
        <w:rPr>
          <w:b/>
          <w:bCs/>
          <w:sz w:val="22"/>
          <w:szCs w:val="22"/>
        </w:rPr>
        <w:t xml:space="preserve">ICMP Attacks</w:t>
      </w:r>
      <w:r>
        <w:rPr>
          <w:sz w:val="22"/>
          <w:szCs w:val="22"/>
        </w:rPr>
        <w:t xml:space="preserve">: ping flood, Smurf attack (amplification using ICMP broadcast), ICMP redirect poisoning.</w:t>
      </w:r>
    </w:p>
    <w:p>
      <w:pPr>
        <w:pStyle w:val="ListParagraph"/>
        <w:numPr>
          <w:ilvl w:val="0"/>
          <w:numId w:val="2"/>
        </w:numPr>
        <w:spacing w:after="45" w:before="40"/>
        <w:jc w:val="both"/>
      </w:pPr>
      <w:r>
        <w:rPr>
          <w:b/>
          <w:bCs/>
          <w:sz w:val="22"/>
          <w:szCs w:val="22"/>
        </w:rPr>
        <w:t xml:space="preserve">ARP Poisoning</w:t>
      </w:r>
      <w:r>
        <w:rPr>
          <w:sz w:val="22"/>
          <w:szCs w:val="22"/>
        </w:rPr>
        <w:t xml:space="preserve">: sending forged ARP replies to associate attacker's MAC with legitimate IP — enables MITM attacks on local network.</w:t>
      </w:r>
    </w:p>
    <w:p>
      <w:pPr>
        <w:pStyle w:val="ListParagraph"/>
        <w:numPr>
          <w:ilvl w:val="0"/>
          <w:numId w:val="2"/>
        </w:numPr>
        <w:spacing w:after="45" w:before="40"/>
        <w:jc w:val="both"/>
      </w:pPr>
      <w:r>
        <w:rPr>
          <w:b/>
          <w:bCs/>
          <w:sz w:val="22"/>
          <w:szCs w:val="22"/>
        </w:rPr>
        <w:t xml:space="preserve">DNS Poisoning (Cache Poisoning)</w:t>
      </w:r>
      <w:r>
        <w:rPr>
          <w:sz w:val="22"/>
          <w:szCs w:val="22"/>
        </w:rPr>
        <w:t xml:space="preserve">: inserting forged DNS records into resolver cache — redirects users to malicious sites. DNSSEC prevents this.</w:t>
      </w:r>
    </w:p>
    <w:p>
      <w:pPr>
        <w:pStyle w:val="ListParagraph"/>
        <w:numPr>
          <w:ilvl w:val="0"/>
          <w:numId w:val="2"/>
        </w:numPr>
        <w:spacing w:after="45" w:before="40"/>
        <w:jc w:val="both"/>
      </w:pPr>
      <w:r>
        <w:rPr>
          <w:b/>
          <w:bCs/>
          <w:sz w:val="22"/>
          <w:szCs w:val="22"/>
        </w:rPr>
        <w:t xml:space="preserve">Port Scanning</w:t>
      </w:r>
      <w:r>
        <w:rPr>
          <w:sz w:val="22"/>
          <w:szCs w:val="22"/>
        </w:rPr>
        <w:t xml:space="preserve">: probing TCP/UDP ports to discover open services and potential vulnerabilities. Tools: Nmap, Masscan.</w:t>
      </w:r>
    </w:p>
    <w:p>
      <w:pPr>
        <w:pStyle w:val="Heading2"/>
        <w:spacing w:after="100" w:before="320"/>
      </w:pPr>
      <w:r>
        <w:rPr>
          <w:b/>
          <w:bCs/>
          <w:color w:val="1F4E79"/>
          <w:sz w:val="28"/>
          <w:szCs w:val="28"/>
        </w:rPr>
        <w:t xml:space="preserve">8.3 Firewalls</w:t>
      </w:r>
    </w:p>
    <w:p>
      <w:pPr>
        <w:spacing w:after="80" w:before="60"/>
        <w:jc w:val="both"/>
      </w:pPr>
      <w:r>
        <w:rPr>
          <w:sz w:val="22"/>
          <w:szCs w:val="22"/>
        </w:rPr>
        <w:t xml:space="preserve">A firewall is a network security system that monitors and controls incoming and outgoing network traffic based on predetermined security rules. It establishes a barrier between a trusted internal network and untrusted external networks.</w:t>
      </w:r>
    </w:p>
    <w:p>
      <w:pPr>
        <w:pStyle w:val="Heading3"/>
        <w:spacing w:after="80" w:before="200"/>
      </w:pPr>
      <w:r>
        <w:rPr>
          <w:b/>
          <w:bCs/>
          <w:color w:val="1A5230"/>
          <w:sz w:val="24"/>
          <w:szCs w:val="24"/>
        </w:rPr>
        <w:t xml:space="preserve">8.3.1 Types of Firewalls</w:t>
      </w:r>
    </w:p>
    <w:p>
      <w:pPr>
        <w:spacing w:after="60" w:before="160"/>
      </w:pPr>
      <w:r>
        <w:rPr>
          <w:b/>
          <w:bCs/>
          <w:color w:val="4A235A"/>
          <w:sz w:val="22"/>
          <w:szCs w:val="22"/>
        </w:rPr>
        <w:t xml:space="preserve">Packet-Filtering Firewall (Stateless)</w:t>
      </w:r>
    </w:p>
    <w:p>
      <w:pPr>
        <w:pStyle w:val="ListParagraph"/>
        <w:numPr>
          <w:ilvl w:val="0"/>
          <w:numId w:val="2"/>
        </w:numPr>
        <w:spacing w:after="45" w:before="40"/>
        <w:jc w:val="both"/>
      </w:pPr>
      <w:r>
        <w:rPr>
          <w:b/>
          <w:bCs/>
          <w:sz w:val="22"/>
          <w:szCs w:val="22"/>
        </w:rPr>
        <w:t xml:space="preserve">Operation</w:t>
      </w:r>
      <w:r>
        <w:rPr>
          <w:sz w:val="22"/>
          <w:szCs w:val="22"/>
        </w:rPr>
        <w:t xml:space="preserve">: inspects each individual packet in isolation. Filters based on source/destination IP, source/destination port, protocol, and direction.</w:t>
      </w:r>
    </w:p>
    <w:p>
      <w:pPr>
        <w:pStyle w:val="ListParagraph"/>
        <w:numPr>
          <w:ilvl w:val="0"/>
          <w:numId w:val="2"/>
        </w:numPr>
        <w:spacing w:after="45" w:before="40"/>
        <w:jc w:val="both"/>
      </w:pPr>
      <w:r>
        <w:rPr>
          <w:b/>
          <w:bCs/>
          <w:sz w:val="22"/>
          <w:szCs w:val="22"/>
        </w:rPr>
        <w:t xml:space="preserve">ACLs (Access Control Lists)</w:t>
      </w:r>
      <w:r>
        <w:rPr>
          <w:sz w:val="22"/>
          <w:szCs w:val="22"/>
        </w:rPr>
        <w:t xml:space="preserve">: rules are evaluated in order; first matching rule applies.</w:t>
      </w:r>
    </w:p>
    <w:p>
      <w:pPr>
        <w:pStyle w:val="ListParagraph"/>
        <w:numPr>
          <w:ilvl w:val="0"/>
          <w:numId w:val="2"/>
        </w:numPr>
        <w:spacing w:after="45" w:before="40"/>
        <w:jc w:val="both"/>
      </w:pPr>
      <w:r>
        <w:rPr>
          <w:b/>
          <w:bCs/>
          <w:sz w:val="22"/>
          <w:szCs w:val="22"/>
        </w:rPr>
        <w:t xml:space="preserve">Advantages</w:t>
      </w:r>
      <w:r>
        <w:rPr>
          <w:sz w:val="22"/>
          <w:szCs w:val="22"/>
        </w:rPr>
        <w:t xml:space="preserve">: fast, low overhead, transparent to applications.</w:t>
      </w:r>
    </w:p>
    <w:p>
      <w:pPr>
        <w:pStyle w:val="ListParagraph"/>
        <w:numPr>
          <w:ilvl w:val="0"/>
          <w:numId w:val="2"/>
        </w:numPr>
        <w:spacing w:after="45" w:before="40"/>
        <w:jc w:val="both"/>
      </w:pPr>
      <w:r>
        <w:rPr>
          <w:b/>
          <w:bCs/>
          <w:sz w:val="22"/>
          <w:szCs w:val="22"/>
        </w:rPr>
        <w:t xml:space="preserve">Disadvantages</w:t>
      </w:r>
      <w:r>
        <w:rPr>
          <w:sz w:val="22"/>
          <w:szCs w:val="22"/>
        </w:rPr>
        <w:t xml:space="preserve">: cannot track TCP connection state, cannot detect fragmented packet attacks, no application-layer inspection, easily bypassed.</w:t>
      </w:r>
    </w:p>
    <w:p>
      <w:pPr>
        <w:pStyle w:val="ListParagraph"/>
        <w:numPr>
          <w:ilvl w:val="0"/>
          <w:numId w:val="2"/>
        </w:numPr>
        <w:spacing w:after="45" w:before="40"/>
        <w:jc w:val="both"/>
      </w:pPr>
      <w:r>
        <w:rPr>
          <w:b/>
          <w:bCs/>
          <w:sz w:val="22"/>
          <w:szCs w:val="22"/>
        </w:rPr>
        <w:t xml:space="preserve">Example</w:t>
      </w:r>
      <w:r>
        <w:rPr>
          <w:sz w:val="22"/>
          <w:szCs w:val="22"/>
        </w:rPr>
        <w:t xml:space="preserve">: router ACLs (Cisco IOS access-lists), iptables (Linux).</w:t>
      </w:r>
    </w:p>
    <w:p>
      <w:pPr>
        <w:spacing w:after="60" w:before="160"/>
      </w:pPr>
      <w:r>
        <w:rPr>
          <w:b/>
          <w:bCs/>
          <w:color w:val="4A235A"/>
          <w:sz w:val="22"/>
          <w:szCs w:val="22"/>
        </w:rPr>
        <w:t xml:space="preserve">Stateful Inspection Firewall</w:t>
      </w:r>
    </w:p>
    <w:p>
      <w:pPr>
        <w:pStyle w:val="ListParagraph"/>
        <w:numPr>
          <w:ilvl w:val="0"/>
          <w:numId w:val="2"/>
        </w:numPr>
        <w:spacing w:after="45" w:before="40"/>
        <w:jc w:val="both"/>
      </w:pPr>
      <w:r>
        <w:rPr>
          <w:b/>
          <w:bCs/>
          <w:sz w:val="22"/>
          <w:szCs w:val="22"/>
        </w:rPr>
        <w:t xml:space="preserve">Operation</w:t>
      </w:r>
      <w:r>
        <w:rPr>
          <w:sz w:val="22"/>
          <w:szCs w:val="22"/>
        </w:rPr>
        <w:t xml:space="preserve">: tracks the state of network connections (state table/connection tracking). Understands whether a packet is part of an established connection, new connection, or invalid.</w:t>
      </w:r>
    </w:p>
    <w:p>
      <w:pPr>
        <w:pStyle w:val="ListParagraph"/>
        <w:numPr>
          <w:ilvl w:val="0"/>
          <w:numId w:val="2"/>
        </w:numPr>
        <w:spacing w:after="45" w:before="40"/>
        <w:jc w:val="both"/>
      </w:pPr>
      <w:r>
        <w:rPr>
          <w:b/>
          <w:bCs/>
          <w:sz w:val="22"/>
          <w:szCs w:val="22"/>
        </w:rPr>
        <w:t xml:space="preserve">State Table</w:t>
      </w:r>
      <w:r>
        <w:rPr>
          <w:sz w:val="22"/>
          <w:szCs w:val="22"/>
        </w:rPr>
        <w:t xml:space="preserve">: stores source IP/port, destination IP/port, protocol, connection state (SYN-SENT, ESTABLISHED, etc.).</w:t>
      </w:r>
    </w:p>
    <w:p>
      <w:pPr>
        <w:pStyle w:val="ListParagraph"/>
        <w:numPr>
          <w:ilvl w:val="0"/>
          <w:numId w:val="2"/>
        </w:numPr>
        <w:spacing w:after="45" w:before="40"/>
        <w:jc w:val="both"/>
      </w:pPr>
      <w:r>
        <w:rPr>
          <w:b/>
          <w:bCs/>
          <w:sz w:val="22"/>
          <w:szCs w:val="22"/>
        </w:rPr>
        <w:t xml:space="preserve">Advantages</w:t>
      </w:r>
      <w:r>
        <w:rPr>
          <w:sz w:val="22"/>
          <w:szCs w:val="22"/>
        </w:rPr>
        <w:t xml:space="preserve">: more secure than packet filtering. Can detect port scanning, SYN flooding, and spoofed packets that don't match any connection.</w:t>
      </w:r>
    </w:p>
    <w:p>
      <w:pPr>
        <w:pStyle w:val="ListParagraph"/>
        <w:numPr>
          <w:ilvl w:val="0"/>
          <w:numId w:val="2"/>
        </w:numPr>
        <w:spacing w:after="45" w:before="40"/>
        <w:jc w:val="both"/>
      </w:pPr>
      <w:r>
        <w:rPr>
          <w:b/>
          <w:bCs/>
          <w:sz w:val="22"/>
          <w:szCs w:val="22"/>
        </w:rPr>
        <w:t xml:space="preserve">Disadvantages</w:t>
      </w:r>
      <w:r>
        <w:rPr>
          <w:sz w:val="22"/>
          <w:szCs w:val="22"/>
        </w:rPr>
        <w:t xml:space="preserve">: higher resource usage. Still cannot inspect application-layer content.</w:t>
      </w:r>
    </w:p>
    <w:p>
      <w:pPr>
        <w:pStyle w:val="ListParagraph"/>
        <w:numPr>
          <w:ilvl w:val="0"/>
          <w:numId w:val="2"/>
        </w:numPr>
        <w:spacing w:after="45" w:before="40"/>
        <w:jc w:val="both"/>
      </w:pPr>
      <w:r>
        <w:rPr>
          <w:b/>
          <w:bCs/>
          <w:sz w:val="22"/>
          <w:szCs w:val="22"/>
        </w:rPr>
        <w:t xml:space="preserve">Examples</w:t>
      </w:r>
      <w:r>
        <w:rPr>
          <w:sz w:val="22"/>
          <w:szCs w:val="22"/>
        </w:rPr>
        <w:t xml:space="preserve">: most modern enterprise firewalls include stateful inspection as baseline.</w:t>
      </w:r>
    </w:p>
    <w:p>
      <w:pPr>
        <w:spacing w:after="60" w:before="160"/>
      </w:pPr>
      <w:r>
        <w:rPr>
          <w:b/>
          <w:bCs/>
          <w:color w:val="4A235A"/>
          <w:sz w:val="22"/>
          <w:szCs w:val="22"/>
        </w:rPr>
        <w:t xml:space="preserve">Application Layer Firewall (Proxy Firewall)</w:t>
      </w:r>
    </w:p>
    <w:p>
      <w:pPr>
        <w:pStyle w:val="ListParagraph"/>
        <w:numPr>
          <w:ilvl w:val="0"/>
          <w:numId w:val="2"/>
        </w:numPr>
        <w:spacing w:after="45" w:before="40"/>
        <w:jc w:val="both"/>
      </w:pPr>
      <w:r>
        <w:rPr>
          <w:b/>
          <w:bCs/>
          <w:sz w:val="22"/>
          <w:szCs w:val="22"/>
        </w:rPr>
        <w:t xml:space="preserve">Operation</w:t>
      </w:r>
      <w:r>
        <w:rPr>
          <w:sz w:val="22"/>
          <w:szCs w:val="22"/>
        </w:rPr>
        <w:t xml:space="preserve">: acts as a proxy — fully terminates client connections, inspects application-layer content, then initiates new connection to server. Deep Packet Inspection (DPI).</w:t>
      </w:r>
    </w:p>
    <w:p>
      <w:pPr>
        <w:pStyle w:val="ListParagraph"/>
        <w:numPr>
          <w:ilvl w:val="0"/>
          <w:numId w:val="2"/>
        </w:numPr>
        <w:spacing w:after="45" w:before="40"/>
        <w:jc w:val="both"/>
      </w:pPr>
      <w:r>
        <w:rPr>
          <w:b/>
          <w:bCs/>
          <w:sz w:val="22"/>
          <w:szCs w:val="22"/>
        </w:rPr>
        <w:t xml:space="preserve">Features</w:t>
      </w:r>
      <w:r>
        <w:rPr>
          <w:sz w:val="22"/>
          <w:szCs w:val="22"/>
        </w:rPr>
        <w:t xml:space="preserve">: understands application protocols (HTTP, FTP, DNS), can block specific URLs, file types, commands, or content.</w:t>
      </w:r>
    </w:p>
    <w:p>
      <w:pPr>
        <w:pStyle w:val="ListParagraph"/>
        <w:numPr>
          <w:ilvl w:val="0"/>
          <w:numId w:val="2"/>
        </w:numPr>
        <w:spacing w:after="45" w:before="40"/>
        <w:jc w:val="both"/>
      </w:pPr>
      <w:r>
        <w:rPr>
          <w:b/>
          <w:bCs/>
          <w:sz w:val="22"/>
          <w:szCs w:val="22"/>
        </w:rPr>
        <w:t xml:space="preserve">Advantages</w:t>
      </w:r>
      <w:r>
        <w:rPr>
          <w:sz w:val="22"/>
          <w:szCs w:val="22"/>
        </w:rPr>
        <w:t xml:space="preserve">: most comprehensive inspection. Can prevent application-layer attacks (SQL injection, XSS in HTTP traffic).</w:t>
      </w:r>
    </w:p>
    <w:p>
      <w:pPr>
        <w:pStyle w:val="ListParagraph"/>
        <w:numPr>
          <w:ilvl w:val="0"/>
          <w:numId w:val="2"/>
        </w:numPr>
        <w:spacing w:after="45" w:before="40"/>
        <w:jc w:val="both"/>
      </w:pPr>
      <w:r>
        <w:rPr>
          <w:b/>
          <w:bCs/>
          <w:sz w:val="22"/>
          <w:szCs w:val="22"/>
        </w:rPr>
        <w:t xml:space="preserve">Disadvantages</w:t>
      </w:r>
      <w:r>
        <w:rPr>
          <w:sz w:val="22"/>
          <w:szCs w:val="22"/>
        </w:rPr>
        <w:t xml:space="preserve">: slowest, highest resource usage, requires separate proxy for each protocol.</w:t>
      </w:r>
    </w:p>
    <w:p>
      <w:pPr>
        <w:pStyle w:val="ListParagraph"/>
        <w:numPr>
          <w:ilvl w:val="0"/>
          <w:numId w:val="2"/>
        </w:numPr>
        <w:spacing w:after="45" w:before="40"/>
        <w:jc w:val="both"/>
      </w:pPr>
      <w:r>
        <w:rPr>
          <w:b/>
          <w:bCs/>
          <w:sz w:val="22"/>
          <w:szCs w:val="22"/>
        </w:rPr>
        <w:t xml:space="preserve">Examples</w:t>
      </w:r>
      <w:r>
        <w:rPr>
          <w:sz w:val="22"/>
          <w:szCs w:val="22"/>
        </w:rPr>
        <w:t xml:space="preserve">: Squid (HTTP proxy), Snort with application rules, Palo Alto App-ID.</w:t>
      </w:r>
    </w:p>
    <w:p>
      <w:pPr>
        <w:spacing w:after="60" w:before="160"/>
      </w:pPr>
      <w:r>
        <w:rPr>
          <w:b/>
          <w:bCs/>
          <w:color w:val="4A235A"/>
          <w:sz w:val="22"/>
          <w:szCs w:val="22"/>
        </w:rPr>
        <w:t xml:space="preserve">Next-Generation Firewall (NGFW)</w:t>
      </w:r>
    </w:p>
    <w:p>
      <w:pPr>
        <w:pStyle w:val="ListParagraph"/>
        <w:numPr>
          <w:ilvl w:val="0"/>
          <w:numId w:val="2"/>
        </w:numPr>
        <w:spacing w:after="45" w:before="40"/>
        <w:jc w:val="both"/>
      </w:pPr>
      <w:r>
        <w:rPr>
          <w:b/>
          <w:bCs/>
          <w:sz w:val="22"/>
          <w:szCs w:val="22"/>
        </w:rPr>
        <w:t xml:space="preserve">Features</w:t>
      </w:r>
      <w:r>
        <w:rPr>
          <w:sz w:val="22"/>
          <w:szCs w:val="22"/>
        </w:rPr>
        <w:t xml:space="preserve">: combines stateful inspection + deep packet inspection + application awareness + user identity + IPS (Intrusion Prevention System) + SSL inspection + URL filtering + threat intelligence.</w:t>
      </w:r>
    </w:p>
    <w:p>
      <w:pPr>
        <w:pStyle w:val="ListParagraph"/>
        <w:numPr>
          <w:ilvl w:val="0"/>
          <w:numId w:val="2"/>
        </w:numPr>
        <w:spacing w:after="45" w:before="40"/>
        <w:jc w:val="both"/>
      </w:pPr>
      <w:r>
        <w:rPr>
          <w:b/>
          <w:bCs/>
          <w:sz w:val="22"/>
          <w:szCs w:val="22"/>
        </w:rPr>
        <w:t xml:space="preserve">Application Control</w:t>
      </w:r>
      <w:r>
        <w:rPr>
          <w:sz w:val="22"/>
          <w:szCs w:val="22"/>
        </w:rPr>
        <w:t xml:space="preserve">: can identify and control specific applications regardless of port (e.g., block Facebook but allow Office 365).</w:t>
      </w:r>
    </w:p>
    <w:p>
      <w:pPr>
        <w:pStyle w:val="ListParagraph"/>
        <w:numPr>
          <w:ilvl w:val="0"/>
          <w:numId w:val="2"/>
        </w:numPr>
        <w:spacing w:after="45" w:before="40"/>
        <w:jc w:val="both"/>
      </w:pPr>
      <w:r>
        <w:rPr>
          <w:b/>
          <w:bCs/>
          <w:sz w:val="22"/>
          <w:szCs w:val="22"/>
        </w:rPr>
        <w:t xml:space="preserve">SSL/TLS Inspection</w:t>
      </w:r>
      <w:r>
        <w:rPr>
          <w:sz w:val="22"/>
          <w:szCs w:val="22"/>
        </w:rPr>
        <w:t xml:space="preserve">: decrypts, inspects, and re-encrypts HTTPS traffic — essential since most malware uses HTTPS.</w:t>
      </w:r>
    </w:p>
    <w:p>
      <w:pPr>
        <w:pStyle w:val="ListParagraph"/>
        <w:numPr>
          <w:ilvl w:val="0"/>
          <w:numId w:val="2"/>
        </w:numPr>
        <w:spacing w:after="45" w:before="40"/>
        <w:jc w:val="both"/>
      </w:pPr>
      <w:r>
        <w:rPr>
          <w:b/>
          <w:bCs/>
          <w:sz w:val="22"/>
          <w:szCs w:val="22"/>
        </w:rPr>
        <w:t xml:space="preserve">Examples</w:t>
      </w:r>
      <w:r>
        <w:rPr>
          <w:sz w:val="22"/>
          <w:szCs w:val="22"/>
        </w:rPr>
        <w:t xml:space="preserve">: Palo Alto PA-series, Fortinet FortiGate, Cisco Firepower, Check Point.</w:t>
      </w:r>
    </w:p>
    <w:p>
      <w:pPr>
        <w:pStyle w:val="Heading3"/>
        <w:spacing w:after="80" w:before="200"/>
      </w:pPr>
      <w:r>
        <w:rPr>
          <w:b/>
          <w:bCs/>
          <w:color w:val="1A5230"/>
          <w:sz w:val="24"/>
          <w:szCs w:val="24"/>
        </w:rPr>
        <w:t xml:space="preserve">8.3.2 Firewall Architectures</w:t>
      </w:r>
    </w:p>
    <w:p>
      <w:pPr>
        <w:pStyle w:val="ListParagraph"/>
        <w:numPr>
          <w:ilvl w:val="0"/>
          <w:numId w:val="2"/>
        </w:numPr>
        <w:spacing w:after="45" w:before="40"/>
        <w:jc w:val="both"/>
      </w:pPr>
      <w:r>
        <w:rPr>
          <w:b/>
          <w:bCs/>
          <w:sz w:val="22"/>
          <w:szCs w:val="22"/>
        </w:rPr>
        <w:t xml:space="preserve">Screening Router</w:t>
      </w:r>
      <w:r>
        <w:rPr>
          <w:sz w:val="22"/>
          <w:szCs w:val="22"/>
        </w:rPr>
        <w:t xml:space="preserve">: single router with packet-filtering rules. Simple, but weak.</w:t>
      </w:r>
    </w:p>
    <w:p>
      <w:pPr>
        <w:pStyle w:val="ListParagraph"/>
        <w:numPr>
          <w:ilvl w:val="0"/>
          <w:numId w:val="2"/>
        </w:numPr>
        <w:spacing w:after="45" w:before="40"/>
        <w:jc w:val="both"/>
      </w:pPr>
      <w:r>
        <w:rPr>
          <w:b/>
          <w:bCs/>
          <w:sz w:val="22"/>
          <w:szCs w:val="22"/>
        </w:rPr>
        <w:t xml:space="preserve">Dual-Homed Host</w:t>
      </w:r>
      <w:r>
        <w:rPr>
          <w:sz w:val="22"/>
          <w:szCs w:val="22"/>
        </w:rPr>
        <w:t xml:space="preserve">: computer with two NICs — one connected to internet, one to internal network. Acts as firewall and proxy. Routing disabled to force all traffic through proxy.</w:t>
      </w:r>
    </w:p>
    <w:p>
      <w:pPr>
        <w:pStyle w:val="ListParagraph"/>
        <w:numPr>
          <w:ilvl w:val="0"/>
          <w:numId w:val="2"/>
        </w:numPr>
        <w:spacing w:after="45" w:before="40"/>
        <w:jc w:val="both"/>
      </w:pPr>
      <w:r>
        <w:rPr>
          <w:b/>
          <w:bCs/>
          <w:sz w:val="22"/>
          <w:szCs w:val="22"/>
        </w:rPr>
        <w:t xml:space="preserve">Screened Host Architecture</w:t>
      </w:r>
      <w:r>
        <w:rPr>
          <w:sz w:val="22"/>
          <w:szCs w:val="22"/>
        </w:rPr>
        <w:t xml:space="preserve">: combines packet-filtering router with a bastion host (proxy/gateway). Router filters most traffic; bastion host handles allowed traffic.</w:t>
      </w:r>
    </w:p>
    <w:p>
      <w:pPr>
        <w:pStyle w:val="ListParagraph"/>
        <w:numPr>
          <w:ilvl w:val="0"/>
          <w:numId w:val="2"/>
        </w:numPr>
        <w:spacing w:after="45" w:before="40"/>
        <w:jc w:val="both"/>
      </w:pPr>
      <w:r>
        <w:rPr>
          <w:b/>
          <w:bCs/>
          <w:sz w:val="22"/>
          <w:szCs w:val="22"/>
        </w:rPr>
        <w:t xml:space="preserve">Screened Subnet (DMZ Architecture)</w:t>
      </w:r>
      <w:r>
        <w:rPr>
          <w:sz w:val="22"/>
          <w:szCs w:val="22"/>
        </w:rPr>
        <w:t xml:space="preserve">: two firewalls create a DMZ (De-Militarized Zone) — a semi-trusted network for publicly accessible servers (web, mail, DNS). Internal network is double-protected.</w:t>
      </w:r>
    </w:p>
    <w:p>
      <w:pPr>
        <w:pStyle w:val="Heading3"/>
        <w:spacing w:after="80" w:before="200"/>
      </w:pPr>
      <w:r>
        <w:rPr>
          <w:b/>
          <w:bCs/>
          <w:color w:val="1A5230"/>
          <w:sz w:val="24"/>
          <w:szCs w:val="24"/>
        </w:rPr>
        <w:t xml:space="preserve">8.3.3 DMZ (De-Militarized Zone)</w:t>
      </w:r>
    </w:p>
    <w:p>
      <w:pPr>
        <w:spacing w:after="80" w:before="60"/>
        <w:jc w:val="both"/>
      </w:pPr>
      <w:r>
        <w:rPr>
          <w:sz w:val="22"/>
          <w:szCs w:val="22"/>
        </w:rPr>
        <w:t xml:space="preserve">A DMZ is a separate network segment between the internet and the internal trusted network. Public-facing servers (web servers, mail servers, DNS) are placed in the DMZ — accessible from internet but isolated from internal network. Even if a DMZ server is compromised, the attacker cannot directly access internal systems.</w:t>
      </w:r>
    </w:p>
    <w:p>
      <w:pPr>
        <w:pStyle w:val="Heading2"/>
        <w:spacing w:after="100" w:before="320"/>
      </w:pPr>
      <w:r>
        <w:rPr>
          <w:b/>
          <w:bCs/>
          <w:color w:val="1F4E79"/>
          <w:sz w:val="28"/>
          <w:szCs w:val="28"/>
        </w:rPr>
        <w:t xml:space="preserve">8.4 IP Security (IPSec)</w:t>
      </w:r>
    </w:p>
    <w:p>
      <w:pPr>
        <w:spacing w:after="80" w:before="60"/>
        <w:jc w:val="both"/>
      </w:pPr>
      <w:r>
        <w:rPr>
          <w:sz w:val="22"/>
          <w:szCs w:val="22"/>
        </w:rPr>
        <w:t xml:space="preserve">IPSec is a suite of protocols that provides security at the IP layer (Layer 3). It can encrypt and authenticate all IP traffic regardless of the application. Operates in two modes.</w:t>
      </w:r>
    </w:p>
    <w:p>
      <w:pPr>
        <w:pStyle w:val="Heading3"/>
        <w:spacing w:after="80" w:before="200"/>
      </w:pPr>
      <w:r>
        <w:rPr>
          <w:b/>
          <w:bCs/>
          <w:color w:val="1A5230"/>
          <w:sz w:val="24"/>
          <w:szCs w:val="24"/>
        </w:rPr>
        <w:t xml:space="preserve">8.4.1 IPSec Protocols</w:t>
      </w:r>
    </w:p>
    <w:p>
      <w:pPr>
        <w:pStyle w:val="ListParagraph"/>
        <w:numPr>
          <w:ilvl w:val="0"/>
          <w:numId w:val="2"/>
        </w:numPr>
        <w:spacing w:after="45" w:before="40"/>
        <w:jc w:val="both"/>
      </w:pPr>
      <w:r>
        <w:rPr>
          <w:b/>
          <w:bCs/>
          <w:sz w:val="22"/>
          <w:szCs w:val="22"/>
        </w:rPr>
        <w:t xml:space="preserve">AH (Authentication Header)</w:t>
      </w:r>
      <w:r>
        <w:rPr>
          <w:sz w:val="22"/>
          <w:szCs w:val="22"/>
        </w:rPr>
        <w:t xml:space="preserve">: provides authentication and integrity for IP packets (including parts of the IP header). Does NOT provide encryption — confidentiality. Uses HMAC. Protocol number 51.</w:t>
      </w:r>
    </w:p>
    <w:p>
      <w:pPr>
        <w:pStyle w:val="ListParagraph"/>
        <w:numPr>
          <w:ilvl w:val="0"/>
          <w:numId w:val="2"/>
        </w:numPr>
        <w:spacing w:after="45" w:before="40"/>
        <w:jc w:val="both"/>
      </w:pPr>
      <w:r>
        <w:rPr>
          <w:b/>
          <w:bCs/>
          <w:sz w:val="22"/>
          <w:szCs w:val="22"/>
        </w:rPr>
        <w:t xml:space="preserve">ESP (Encapsulating Security Payload)</w:t>
      </w:r>
      <w:r>
        <w:rPr>
          <w:sz w:val="22"/>
          <w:szCs w:val="22"/>
        </w:rPr>
        <w:t xml:space="preserve">: provides encryption, authentication, and integrity for IP payload. Most commonly used. Protocol number 50.</w:t>
      </w:r>
    </w:p>
    <w:p>
      <w:pPr>
        <w:pStyle w:val="ListParagraph"/>
        <w:numPr>
          <w:ilvl w:val="0"/>
          <w:numId w:val="2"/>
        </w:numPr>
        <w:spacing w:after="45" w:before="40"/>
        <w:jc w:val="both"/>
      </w:pPr>
      <w:r>
        <w:rPr>
          <w:b/>
          <w:bCs/>
          <w:sz w:val="22"/>
          <w:szCs w:val="22"/>
        </w:rPr>
        <w:t xml:space="preserve">IKE (Internet Key Exchange)</w:t>
      </w:r>
      <w:r>
        <w:rPr>
          <w:sz w:val="22"/>
          <w:szCs w:val="22"/>
        </w:rPr>
        <w:t xml:space="preserve">: protocol for negotiating and establishing IPSec security associations (SAs) and exchanging encryption keys. IKEv2 is current version.</w:t>
      </w:r>
    </w:p>
    <w:p>
      <w:pPr>
        <w:pStyle w:val="ListParagraph"/>
        <w:numPr>
          <w:ilvl w:val="0"/>
          <w:numId w:val="2"/>
        </w:numPr>
        <w:spacing w:after="45" w:before="40"/>
        <w:jc w:val="both"/>
      </w:pPr>
      <w:r>
        <w:rPr>
          <w:b/>
          <w:bCs/>
          <w:sz w:val="22"/>
          <w:szCs w:val="22"/>
        </w:rPr>
        <w:t xml:space="preserve">SA (Security Association)</w:t>
      </w:r>
      <w:r>
        <w:rPr>
          <w:sz w:val="22"/>
          <w:szCs w:val="22"/>
        </w:rPr>
        <w:t xml:space="preserve">: one-directional 'agreement' on security parameters between two IPSec peers. Defined by SPI (Security Parameter Index), destination IP, and protocol (AH or ESP). IPSec connections require at least two SAs (one in each direction).</w:t>
      </w:r>
    </w:p>
    <w:p>
      <w:pPr>
        <w:pStyle w:val="ListParagraph"/>
        <w:numPr>
          <w:ilvl w:val="0"/>
          <w:numId w:val="2"/>
        </w:numPr>
        <w:spacing w:after="45" w:before="40"/>
        <w:jc w:val="both"/>
      </w:pPr>
      <w:r>
        <w:rPr>
          <w:b/>
          <w:bCs/>
          <w:sz w:val="22"/>
          <w:szCs w:val="22"/>
        </w:rPr>
        <w:t xml:space="preserve">SAD and SPD</w:t>
      </w:r>
      <w:r>
        <w:rPr>
          <w:sz w:val="22"/>
          <w:szCs w:val="22"/>
        </w:rPr>
        <w:t xml:space="preserve">: Security Association Database (stores active SAs) and Security Policy Database (defines which traffic requires IPSec treatment).</w:t>
      </w:r>
    </w:p>
    <w:p>
      <w:pPr>
        <w:pStyle w:val="Heading3"/>
        <w:spacing w:after="80" w:before="200"/>
      </w:pPr>
      <w:r>
        <w:rPr>
          <w:b/>
          <w:bCs/>
          <w:color w:val="1A5230"/>
          <w:sz w:val="24"/>
          <w:szCs w:val="24"/>
        </w:rPr>
        <w:t xml:space="preserve">8.4.2 IPSec Modes</w:t>
      </w:r>
    </w:p>
    <w:p>
      <w:pPr>
        <w:pStyle w:val="ListParagraph"/>
        <w:numPr>
          <w:ilvl w:val="0"/>
          <w:numId w:val="2"/>
        </w:numPr>
        <w:spacing w:after="45" w:before="40"/>
        <w:jc w:val="both"/>
      </w:pPr>
      <w:r>
        <w:rPr>
          <w:b/>
          <w:bCs/>
          <w:sz w:val="22"/>
          <w:szCs w:val="22"/>
        </w:rPr>
        <w:t xml:space="preserve">Transport Mode</w:t>
      </w:r>
      <w:r>
        <w:rPr>
          <w:sz w:val="22"/>
          <w:szCs w:val="22"/>
        </w:rPr>
        <w:t xml:space="preserve">: only the IP payload (TCP/UDP data) is encrypted/authenticated. Original IP header preserved. Used for host-to-host communication (e.g., securing management traffic between two servers).</w:t>
      </w:r>
    </w:p>
    <w:p>
      <w:pPr>
        <w:pStyle w:val="ListParagraph"/>
        <w:numPr>
          <w:ilvl w:val="0"/>
          <w:numId w:val="2"/>
        </w:numPr>
        <w:spacing w:after="45" w:before="40"/>
        <w:jc w:val="both"/>
      </w:pPr>
      <w:r>
        <w:rPr>
          <w:b/>
          <w:bCs/>
          <w:sz w:val="22"/>
          <w:szCs w:val="22"/>
        </w:rPr>
        <w:t xml:space="preserve">Tunnel Mode</w:t>
      </w:r>
      <w:r>
        <w:rPr>
          <w:sz w:val="22"/>
          <w:szCs w:val="22"/>
        </w:rPr>
        <w:t xml:space="preserve">: the entire original IP packet (header + payload) is encrypted and encapsulated in a new IP packet with a new outer IP header. Used for VPNs — gateways add outer IP headers for routing.</w:t>
      </w:r>
    </w:p>
    <w:p>
      <w:pPr>
        <w:pStyle w:val="Heading2"/>
        <w:spacing w:after="100" w:before="320"/>
      </w:pPr>
      <w:r>
        <w:rPr>
          <w:b/>
          <w:bCs/>
          <w:color w:val="1F4E79"/>
          <w:sz w:val="28"/>
          <w:szCs w:val="28"/>
        </w:rPr>
        <w:t xml:space="preserve">8.5 Virtual Private Networks (VPN)</w:t>
      </w:r>
    </w:p>
    <w:p>
      <w:pPr>
        <w:spacing w:after="80" w:before="60"/>
        <w:jc w:val="both"/>
      </w:pPr>
      <w:r>
        <w:rPr>
          <w:sz w:val="22"/>
          <w:szCs w:val="22"/>
        </w:rPr>
        <w:t xml:space="preserve">A VPN creates a secure, encrypted 'tunnel' over a public network (typically the Internet), allowing remote users or sites to communicate as if they were directly connected on a private network.</w:t>
      </w:r>
    </w:p>
    <w:p>
      <w:pPr>
        <w:pStyle w:val="Heading3"/>
        <w:spacing w:after="80" w:before="200"/>
      </w:pPr>
      <w:r>
        <w:rPr>
          <w:b/>
          <w:bCs/>
          <w:color w:val="1A5230"/>
          <w:sz w:val="24"/>
          <w:szCs w:val="24"/>
        </w:rPr>
        <w:t xml:space="preserve">8.5.1 Types of VPNs</w:t>
      </w:r>
    </w:p>
    <w:p>
      <w:pPr>
        <w:pStyle w:val="ListParagraph"/>
        <w:numPr>
          <w:ilvl w:val="0"/>
          <w:numId w:val="2"/>
        </w:numPr>
        <w:spacing w:after="45" w:before="40"/>
        <w:jc w:val="both"/>
      </w:pPr>
      <w:r>
        <w:rPr>
          <w:b/>
          <w:bCs/>
          <w:sz w:val="22"/>
          <w:szCs w:val="22"/>
        </w:rPr>
        <w:t xml:space="preserve">Remote Access VPN (Client-to-Site)</w:t>
      </w:r>
      <w:r>
        <w:rPr>
          <w:sz w:val="22"/>
          <w:szCs w:val="22"/>
        </w:rPr>
        <w:t xml:space="preserve">: individual users connect to the corporate network from remote locations. User installs VPN client (Cisco AnyConnect, FortiClient, OpenVPN client). SSL VPN or IPSec VPN.</w:t>
      </w:r>
    </w:p>
    <w:p>
      <w:pPr>
        <w:pStyle w:val="ListParagraph"/>
        <w:numPr>
          <w:ilvl w:val="0"/>
          <w:numId w:val="2"/>
        </w:numPr>
        <w:spacing w:after="45" w:before="40"/>
        <w:jc w:val="both"/>
      </w:pPr>
      <w:r>
        <w:rPr>
          <w:b/>
          <w:bCs/>
          <w:sz w:val="22"/>
          <w:szCs w:val="22"/>
        </w:rPr>
        <w:t xml:space="preserve">Site-to-Site VPN (Gateway-to-Gateway)</w:t>
      </w:r>
      <w:r>
        <w:rPr>
          <w:sz w:val="22"/>
          <w:szCs w:val="22"/>
        </w:rPr>
        <w:t xml:space="preserve">: connects entire networks at different locations (headquarters ↔ branch office). Uses dedicated VPN gateways at each site. Typically IPSec-based.</w:t>
      </w:r>
    </w:p>
    <w:p>
      <w:pPr>
        <w:pStyle w:val="ListParagraph"/>
        <w:numPr>
          <w:ilvl w:val="0"/>
          <w:numId w:val="2"/>
        </w:numPr>
        <w:spacing w:after="45" w:before="40"/>
        <w:jc w:val="both"/>
      </w:pPr>
      <w:r>
        <w:rPr>
          <w:b/>
          <w:bCs/>
          <w:sz w:val="22"/>
          <w:szCs w:val="22"/>
        </w:rPr>
        <w:t xml:space="preserve">SSL VPN</w:t>
      </w:r>
      <w:r>
        <w:rPr>
          <w:sz w:val="22"/>
          <w:szCs w:val="22"/>
        </w:rPr>
        <w:t xml:space="preserve">: uses TLS (port 443) — works through most firewalls and proxies. Browser-based or thin-client. Increasingly popular for remote access.</w:t>
      </w:r>
    </w:p>
    <w:p>
      <w:pPr>
        <w:pStyle w:val="ListParagraph"/>
        <w:numPr>
          <w:ilvl w:val="0"/>
          <w:numId w:val="2"/>
        </w:numPr>
        <w:spacing w:after="45" w:before="40"/>
        <w:jc w:val="both"/>
      </w:pPr>
      <w:r>
        <w:rPr>
          <w:b/>
          <w:bCs/>
          <w:sz w:val="22"/>
          <w:szCs w:val="22"/>
        </w:rPr>
        <w:t xml:space="preserve">IPSec VPN</w:t>
      </w:r>
      <w:r>
        <w:rPr>
          <w:sz w:val="22"/>
          <w:szCs w:val="22"/>
        </w:rPr>
        <w:t xml:space="preserve">: uses IPSec protocols in tunnel mode. Very secure, full network-level encryption. Common for site-to-site.</w:t>
      </w:r>
    </w:p>
    <w:p>
      <w:pPr>
        <w:pStyle w:val="ListParagraph"/>
        <w:numPr>
          <w:ilvl w:val="0"/>
          <w:numId w:val="2"/>
        </w:numPr>
        <w:spacing w:after="45" w:before="40"/>
        <w:jc w:val="both"/>
      </w:pPr>
      <w:r>
        <w:rPr>
          <w:b/>
          <w:bCs/>
          <w:sz w:val="22"/>
          <w:szCs w:val="22"/>
        </w:rPr>
        <w:t xml:space="preserve">PPTP (Point-to-Point Tunneling Protocol)</w:t>
      </w:r>
      <w:r>
        <w:rPr>
          <w:sz w:val="22"/>
          <w:szCs w:val="22"/>
        </w:rPr>
        <w:t xml:space="preserve">: old, fast but weak encryption (MS-CHAPv2). Largely deprecated due to known vulnerabilities.</w:t>
      </w:r>
    </w:p>
    <w:p>
      <w:pPr>
        <w:pStyle w:val="ListParagraph"/>
        <w:numPr>
          <w:ilvl w:val="0"/>
          <w:numId w:val="2"/>
        </w:numPr>
        <w:spacing w:after="45" w:before="40"/>
        <w:jc w:val="both"/>
      </w:pPr>
      <w:r>
        <w:rPr>
          <w:b/>
          <w:bCs/>
          <w:sz w:val="22"/>
          <w:szCs w:val="22"/>
        </w:rPr>
        <w:t xml:space="preserve">L2TP/IPSec</w:t>
      </w:r>
      <w:r>
        <w:rPr>
          <w:sz w:val="22"/>
          <w:szCs w:val="22"/>
        </w:rPr>
        <w:t xml:space="preserve">: L2TP tunneling + IPSec encryption. More secure than PPTP but slower.</w:t>
      </w:r>
    </w:p>
    <w:p>
      <w:pPr>
        <w:pStyle w:val="ListParagraph"/>
        <w:numPr>
          <w:ilvl w:val="0"/>
          <w:numId w:val="2"/>
        </w:numPr>
        <w:spacing w:after="45" w:before="40"/>
        <w:jc w:val="both"/>
      </w:pPr>
      <w:r>
        <w:rPr>
          <w:b/>
          <w:bCs/>
          <w:sz w:val="22"/>
          <w:szCs w:val="22"/>
        </w:rPr>
        <w:t xml:space="preserve">OpenVPN</w:t>
      </w:r>
      <w:r>
        <w:rPr>
          <w:sz w:val="22"/>
          <w:szCs w:val="22"/>
        </w:rPr>
        <w:t xml:space="preserve">: open-source SSL VPN. Highly configurable, strong security, cross-platform. Uses TLS for key exchange and OpenSSL for encryption.</w:t>
      </w:r>
    </w:p>
    <w:p>
      <w:pPr>
        <w:pStyle w:val="ListParagraph"/>
        <w:numPr>
          <w:ilvl w:val="0"/>
          <w:numId w:val="2"/>
        </w:numPr>
        <w:spacing w:after="45" w:before="40"/>
        <w:jc w:val="both"/>
      </w:pPr>
      <w:r>
        <w:rPr>
          <w:b/>
          <w:bCs/>
          <w:sz w:val="22"/>
          <w:szCs w:val="22"/>
        </w:rPr>
        <w:t xml:space="preserve">WireGuard</w:t>
      </w:r>
      <w:r>
        <w:rPr>
          <w:sz w:val="22"/>
          <w:szCs w:val="22"/>
        </w:rPr>
        <w:t xml:space="preserve">: modern, minimal, high-performance VPN protocol. Uses state-of-the-art cryptography (ChaCha20, Curve25519, BLAKE2). Much simpler codebase than IPSec (~4,000 lines vs ~400,000).</w:t>
      </w:r>
    </w:p>
    <w:p>
      <w:pPr>
        <w:pStyle w:val="Heading3"/>
        <w:spacing w:after="80" w:before="200"/>
      </w:pPr>
      <w:r>
        <w:rPr>
          <w:b/>
          <w:bCs/>
          <w:color w:val="1A5230"/>
          <w:sz w:val="24"/>
          <w:szCs w:val="24"/>
        </w:rPr>
        <w:t xml:space="preserve">8.5.2 VPN Security Mechanisms</w:t>
      </w:r>
    </w:p>
    <w:p>
      <w:pPr>
        <w:pStyle w:val="ListParagraph"/>
        <w:numPr>
          <w:ilvl w:val="0"/>
          <w:numId w:val="2"/>
        </w:numPr>
        <w:spacing w:after="45" w:before="40"/>
        <w:jc w:val="both"/>
      </w:pPr>
      <w:r>
        <w:rPr>
          <w:b/>
          <w:bCs/>
          <w:sz w:val="22"/>
          <w:szCs w:val="22"/>
        </w:rPr>
        <w:t xml:space="preserve">Tunneling</w:t>
      </w:r>
      <w:r>
        <w:rPr>
          <w:sz w:val="22"/>
          <w:szCs w:val="22"/>
        </w:rPr>
        <w:t xml:space="preserve">: encapsulating one protocol inside another — the private packet travels inside a public-network packet.</w:t>
      </w:r>
    </w:p>
    <w:p>
      <w:pPr>
        <w:pStyle w:val="ListParagraph"/>
        <w:numPr>
          <w:ilvl w:val="0"/>
          <w:numId w:val="2"/>
        </w:numPr>
        <w:spacing w:after="45" w:before="40"/>
        <w:jc w:val="both"/>
      </w:pPr>
      <w:r>
        <w:rPr>
          <w:b/>
          <w:bCs/>
          <w:sz w:val="22"/>
          <w:szCs w:val="22"/>
        </w:rPr>
        <w:t xml:space="preserve">Encryption</w:t>
      </w:r>
      <w:r>
        <w:rPr>
          <w:sz w:val="22"/>
          <w:szCs w:val="22"/>
        </w:rPr>
        <w:t xml:space="preserve">: all data inside the tunnel is encrypted — confidentiality even over public internet.</w:t>
      </w:r>
    </w:p>
    <w:p>
      <w:pPr>
        <w:pStyle w:val="ListParagraph"/>
        <w:numPr>
          <w:ilvl w:val="0"/>
          <w:numId w:val="2"/>
        </w:numPr>
        <w:spacing w:after="45" w:before="40"/>
        <w:jc w:val="both"/>
      </w:pPr>
      <w:r>
        <w:rPr>
          <w:b/>
          <w:bCs/>
          <w:sz w:val="22"/>
          <w:szCs w:val="22"/>
        </w:rPr>
        <w:t xml:space="preserve">Authentication</w:t>
      </w:r>
      <w:r>
        <w:rPr>
          <w:sz w:val="22"/>
          <w:szCs w:val="22"/>
        </w:rPr>
        <w:t xml:space="preserve">: both endpoints authenticate before tunnel is established — using certificates, pre-shared keys, or user credentials.</w:t>
      </w:r>
    </w:p>
    <w:p>
      <w:pPr>
        <w:pStyle w:val="ListParagraph"/>
        <w:numPr>
          <w:ilvl w:val="0"/>
          <w:numId w:val="2"/>
        </w:numPr>
        <w:spacing w:after="45" w:before="40"/>
        <w:jc w:val="both"/>
      </w:pPr>
      <w:r>
        <w:rPr>
          <w:b/>
          <w:bCs/>
          <w:sz w:val="22"/>
          <w:szCs w:val="22"/>
        </w:rPr>
        <w:t xml:space="preserve">Integrity</w:t>
      </w:r>
      <w:r>
        <w:rPr>
          <w:sz w:val="22"/>
          <w:szCs w:val="22"/>
        </w:rPr>
        <w:t xml:space="preserve">: HMAC or AEAD ensures data cannot be modified in transit.</w:t>
      </w:r>
    </w:p>
    <w:p>
      <w:pPr>
        <w:pStyle w:val="ListParagraph"/>
        <w:numPr>
          <w:ilvl w:val="0"/>
          <w:numId w:val="2"/>
        </w:numPr>
        <w:spacing w:after="45" w:before="40"/>
        <w:jc w:val="both"/>
      </w:pPr>
      <w:r>
        <w:rPr>
          <w:b/>
          <w:bCs/>
          <w:sz w:val="22"/>
          <w:szCs w:val="22"/>
        </w:rPr>
        <w:t xml:space="preserve">Split Tunneling</w:t>
      </w:r>
      <w:r>
        <w:rPr>
          <w:sz w:val="22"/>
          <w:szCs w:val="22"/>
        </w:rPr>
        <w:t xml:space="preserve">: VPN only routes specific traffic (e.g., corporate traffic) through the tunnel; internet traffic goes directly. Reduces VPN load but may expose corporate devices.</w:t>
      </w:r>
    </w:p>
    <w:p>
      <w:pPr>
        <w:pStyle w:val="ListParagraph"/>
        <w:numPr>
          <w:ilvl w:val="0"/>
          <w:numId w:val="2"/>
        </w:numPr>
        <w:spacing w:after="45" w:before="40"/>
        <w:jc w:val="both"/>
      </w:pPr>
      <w:r>
        <w:rPr>
          <w:b/>
          <w:bCs/>
          <w:sz w:val="22"/>
          <w:szCs w:val="22"/>
        </w:rPr>
        <w:t xml:space="preserve">Kill Switch</w:t>
      </w:r>
      <w:r>
        <w:rPr>
          <w:sz w:val="22"/>
          <w:szCs w:val="22"/>
        </w:rPr>
        <w:t xml:space="preserve">: blocks all internet traffic if VPN connection drops — prevents accidental unencrypted data leakage.</w:t>
      </w:r>
    </w:p>
    <w:p>
      <w:pPr>
        <w:pStyle w:val="Heading2"/>
        <w:spacing w:after="100" w:before="320"/>
      </w:pPr>
      <w:r>
        <w:rPr>
          <w:b/>
          <w:bCs/>
          <w:color w:val="1F4E79"/>
          <w:sz w:val="28"/>
          <w:szCs w:val="28"/>
        </w:rPr>
        <w:t xml:space="preserve">8.6 Intrusion Detection and Prevention (IDS/IPS)</w:t>
      </w:r>
    </w:p>
    <w:p>
      <w:pPr>
        <w:pStyle w:val="ListParagraph"/>
        <w:numPr>
          <w:ilvl w:val="0"/>
          <w:numId w:val="2"/>
        </w:numPr>
        <w:spacing w:after="45" w:before="40"/>
        <w:jc w:val="both"/>
      </w:pPr>
      <w:r>
        <w:rPr>
          <w:b/>
          <w:bCs/>
          <w:sz w:val="22"/>
          <w:szCs w:val="22"/>
        </w:rPr>
        <w:t xml:space="preserve">IDS (Intrusion Detection System)</w:t>
      </w:r>
      <w:r>
        <w:rPr>
          <w:sz w:val="22"/>
          <w:szCs w:val="22"/>
        </w:rPr>
        <w:t xml:space="preserve">: monitors network/system traffic for suspicious activity and generates alerts. Passive — detects but does not block.</w:t>
      </w:r>
    </w:p>
    <w:p>
      <w:pPr>
        <w:pStyle w:val="ListParagraph"/>
        <w:numPr>
          <w:ilvl w:val="0"/>
          <w:numId w:val="2"/>
        </w:numPr>
        <w:spacing w:after="45" w:before="40"/>
        <w:jc w:val="both"/>
      </w:pPr>
      <w:r>
        <w:rPr>
          <w:b/>
          <w:bCs/>
          <w:sz w:val="22"/>
          <w:szCs w:val="22"/>
        </w:rPr>
        <w:t xml:space="preserve">IPS (Intrusion Prevention System)</w:t>
      </w:r>
      <w:r>
        <w:rPr>
          <w:sz w:val="22"/>
          <w:szCs w:val="22"/>
        </w:rPr>
        <w:t xml:space="preserve">: actively blocks detected intrusions in real-time. Inline deployment — sits in the traffic path.</w:t>
      </w:r>
    </w:p>
    <w:p>
      <w:pPr>
        <w:pStyle w:val="ListParagraph"/>
        <w:numPr>
          <w:ilvl w:val="0"/>
          <w:numId w:val="2"/>
        </w:numPr>
        <w:spacing w:after="45" w:before="40"/>
        <w:jc w:val="both"/>
      </w:pPr>
      <w:r>
        <w:rPr>
          <w:b/>
          <w:bCs/>
          <w:sz w:val="22"/>
          <w:szCs w:val="22"/>
        </w:rPr>
        <w:t xml:space="preserve">NIDS (Network IDS)</w:t>
      </w:r>
      <w:r>
        <w:rPr>
          <w:sz w:val="22"/>
          <w:szCs w:val="22"/>
        </w:rPr>
        <w:t xml:space="preserve">: monitors network traffic at strategic points. E.g., Snort, Suricata.</w:t>
      </w:r>
    </w:p>
    <w:p>
      <w:pPr>
        <w:pStyle w:val="ListParagraph"/>
        <w:numPr>
          <w:ilvl w:val="0"/>
          <w:numId w:val="2"/>
        </w:numPr>
        <w:spacing w:after="45" w:before="40"/>
        <w:jc w:val="both"/>
      </w:pPr>
      <w:r>
        <w:rPr>
          <w:b/>
          <w:bCs/>
          <w:sz w:val="22"/>
          <w:szCs w:val="22"/>
        </w:rPr>
        <w:t xml:space="preserve">HIDS (Host IDS)</w:t>
      </w:r>
      <w:r>
        <w:rPr>
          <w:sz w:val="22"/>
          <w:szCs w:val="22"/>
        </w:rPr>
        <w:t xml:space="preserve">: monitors host system events — file system changes, log files, process activity. E.g., OSSEC, Tripwire.</w:t>
      </w:r>
    </w:p>
    <w:p>
      <w:pPr>
        <w:pStyle w:val="ListParagraph"/>
        <w:numPr>
          <w:ilvl w:val="0"/>
          <w:numId w:val="2"/>
        </w:numPr>
        <w:spacing w:after="45" w:before="40"/>
        <w:jc w:val="both"/>
      </w:pPr>
      <w:r>
        <w:rPr>
          <w:b/>
          <w:bCs/>
          <w:sz w:val="22"/>
          <w:szCs w:val="22"/>
        </w:rPr>
        <w:t xml:space="preserve">Signature-Based Detection</w:t>
      </w:r>
      <w:r>
        <w:rPr>
          <w:sz w:val="22"/>
          <w:szCs w:val="22"/>
        </w:rPr>
        <w:t xml:space="preserve">: matches traffic against known attack patterns (signatures). Fast, accurate for known attacks. Cannot detect zero-days.</w:t>
      </w:r>
    </w:p>
    <w:p>
      <w:pPr>
        <w:pStyle w:val="ListParagraph"/>
        <w:numPr>
          <w:ilvl w:val="0"/>
          <w:numId w:val="2"/>
        </w:numPr>
        <w:spacing w:after="45" w:before="40"/>
        <w:jc w:val="both"/>
      </w:pPr>
      <w:r>
        <w:rPr>
          <w:b/>
          <w:bCs/>
          <w:sz w:val="22"/>
          <w:szCs w:val="22"/>
        </w:rPr>
        <w:t xml:space="preserve">Anomaly-Based Detection</w:t>
      </w:r>
      <w:r>
        <w:rPr>
          <w:sz w:val="22"/>
          <w:szCs w:val="22"/>
        </w:rPr>
        <w:t xml:space="preserve">: establishes baseline of normal behaviour; alerts on deviations. Can detect novel attacks but high false-positive rate.</w:t>
      </w:r>
    </w:p>
    <w:p>
      <w:pPr>
        <w:pStyle w:val="ListParagraph"/>
        <w:numPr>
          <w:ilvl w:val="0"/>
          <w:numId w:val="2"/>
        </w:numPr>
        <w:spacing w:after="45" w:before="40"/>
        <w:jc w:val="both"/>
      </w:pPr>
      <w:r>
        <w:rPr>
          <w:b/>
          <w:bCs/>
          <w:sz w:val="22"/>
          <w:szCs w:val="22"/>
        </w:rPr>
        <w:t xml:space="preserve">Stateful Protocol Analysis</w:t>
      </w:r>
      <w:r>
        <w:rPr>
          <w:sz w:val="22"/>
          <w:szCs w:val="22"/>
        </w:rPr>
        <w:t xml:space="preserve">: compares observed traffic to expected protocol behaviour.</w:t>
      </w:r>
    </w:p>
    <w:p>
      <w:pPr>
        <w:pStyle w:val="Heading2"/>
        <w:spacing w:after="100" w:before="320"/>
      </w:pPr>
      <w:r>
        <w:rPr>
          <w:b/>
          <w:bCs/>
          <w:color w:val="1F4E79"/>
          <w:sz w:val="28"/>
          <w:szCs w:val="28"/>
        </w:rPr>
        <w:t xml:space="preserve">8.7 Intrusion (Attacks and Response)</w:t>
      </w:r>
    </w:p>
    <w:p>
      <w:pPr>
        <w:pStyle w:val="Heading3"/>
        <w:spacing w:after="80" w:before="200"/>
      </w:pPr>
      <w:r>
        <w:rPr>
          <w:b/>
          <w:bCs/>
          <w:color w:val="1A5230"/>
          <w:sz w:val="24"/>
          <w:szCs w:val="24"/>
        </w:rPr>
        <w:t xml:space="preserve">8.7.1 Phases of a Network Intrusion</w:t>
      </w:r>
    </w:p>
    <w:p>
      <w:pPr>
        <w:pStyle w:val="ListParagraph"/>
        <w:numPr>
          <w:ilvl w:val="0"/>
          <w:numId w:val="2"/>
        </w:numPr>
        <w:spacing w:after="45" w:before="40"/>
        <w:jc w:val="both"/>
      </w:pPr>
      <w:r>
        <w:rPr>
          <w:b/>
          <w:bCs/>
          <w:sz w:val="22"/>
          <w:szCs w:val="22"/>
        </w:rPr>
        <w:t xml:space="preserve">Reconnaissance</w:t>
      </w:r>
      <w:r>
        <w:rPr>
          <w:sz w:val="22"/>
          <w:szCs w:val="22"/>
        </w:rPr>
        <w:t xml:space="preserve">: attacker gathers information — OSINT, port scanning, banner grabbing, network mapping. Passive (no direct contact) or active (direct probing).</w:t>
      </w:r>
    </w:p>
    <w:p>
      <w:pPr>
        <w:pStyle w:val="ListParagraph"/>
        <w:numPr>
          <w:ilvl w:val="0"/>
          <w:numId w:val="2"/>
        </w:numPr>
        <w:spacing w:after="45" w:before="40"/>
        <w:jc w:val="both"/>
      </w:pPr>
      <w:r>
        <w:rPr>
          <w:b/>
          <w:bCs/>
          <w:sz w:val="22"/>
          <w:szCs w:val="22"/>
        </w:rPr>
        <w:t xml:space="preserve">Scanning and Enumeration</w:t>
      </w:r>
      <w:r>
        <w:rPr>
          <w:sz w:val="22"/>
          <w:szCs w:val="22"/>
        </w:rPr>
        <w:t xml:space="preserve">: identifying open ports, services, operating systems, user accounts, and vulnerabilities. Tools: Nmap, Nessus, Nikto.</w:t>
      </w:r>
    </w:p>
    <w:p>
      <w:pPr>
        <w:pStyle w:val="ListParagraph"/>
        <w:numPr>
          <w:ilvl w:val="0"/>
          <w:numId w:val="2"/>
        </w:numPr>
        <w:spacing w:after="45" w:before="40"/>
        <w:jc w:val="both"/>
      </w:pPr>
      <w:r>
        <w:rPr>
          <w:b/>
          <w:bCs/>
          <w:sz w:val="22"/>
          <w:szCs w:val="22"/>
        </w:rPr>
        <w:t xml:space="preserve">Gaining Access</w:t>
      </w:r>
      <w:r>
        <w:rPr>
          <w:sz w:val="22"/>
          <w:szCs w:val="22"/>
        </w:rPr>
        <w:t xml:space="preserve">: exploiting a vulnerability — unpatched software, weak credentials, misconfigurations, social engineering.</w:t>
      </w:r>
    </w:p>
    <w:p>
      <w:pPr>
        <w:pStyle w:val="ListParagraph"/>
        <w:numPr>
          <w:ilvl w:val="0"/>
          <w:numId w:val="2"/>
        </w:numPr>
        <w:spacing w:after="45" w:before="40"/>
        <w:jc w:val="both"/>
      </w:pPr>
      <w:r>
        <w:rPr>
          <w:b/>
          <w:bCs/>
          <w:sz w:val="22"/>
          <w:szCs w:val="22"/>
        </w:rPr>
        <w:t xml:space="preserve">Maintaining Access (Persistence)</w:t>
      </w:r>
      <w:r>
        <w:rPr>
          <w:sz w:val="22"/>
          <w:szCs w:val="22"/>
        </w:rPr>
        <w:t xml:space="preserve">: installing backdoors, rootkits, creating rogue admin accounts — ensures continued access even if initial vulnerability is patched.</w:t>
      </w:r>
    </w:p>
    <w:p>
      <w:pPr>
        <w:pStyle w:val="ListParagraph"/>
        <w:numPr>
          <w:ilvl w:val="0"/>
          <w:numId w:val="2"/>
        </w:numPr>
        <w:spacing w:after="45" w:before="40"/>
        <w:jc w:val="both"/>
      </w:pPr>
      <w:r>
        <w:rPr>
          <w:b/>
          <w:bCs/>
          <w:sz w:val="22"/>
          <w:szCs w:val="22"/>
        </w:rPr>
        <w:t xml:space="preserve">Lateral Movement</w:t>
      </w:r>
      <w:r>
        <w:rPr>
          <w:sz w:val="22"/>
          <w:szCs w:val="22"/>
        </w:rPr>
        <w:t xml:space="preserve">: moving from the initial compromised system to other systems in the network — pivoting, credential theft.</w:t>
      </w:r>
    </w:p>
    <w:p>
      <w:pPr>
        <w:pStyle w:val="ListParagraph"/>
        <w:numPr>
          <w:ilvl w:val="0"/>
          <w:numId w:val="2"/>
        </w:numPr>
        <w:spacing w:after="45" w:before="40"/>
        <w:jc w:val="both"/>
      </w:pPr>
      <w:r>
        <w:rPr>
          <w:b/>
          <w:bCs/>
          <w:sz w:val="22"/>
          <w:szCs w:val="22"/>
        </w:rPr>
        <w:t xml:space="preserve">Data Exfiltration</w:t>
      </w:r>
      <w:r>
        <w:rPr>
          <w:sz w:val="22"/>
          <w:szCs w:val="22"/>
        </w:rPr>
        <w:t xml:space="preserve">: stealing sensitive data — often over encrypted channels to evade detection.</w:t>
      </w:r>
    </w:p>
    <w:p>
      <w:pPr>
        <w:pStyle w:val="ListParagraph"/>
        <w:numPr>
          <w:ilvl w:val="0"/>
          <w:numId w:val="2"/>
        </w:numPr>
        <w:spacing w:after="45" w:before="40"/>
        <w:jc w:val="both"/>
      </w:pPr>
      <w:r>
        <w:rPr>
          <w:b/>
          <w:bCs/>
          <w:sz w:val="22"/>
          <w:szCs w:val="22"/>
        </w:rPr>
        <w:t xml:space="preserve">Covering Tracks</w:t>
      </w:r>
      <w:r>
        <w:rPr>
          <w:sz w:val="22"/>
          <w:szCs w:val="22"/>
        </w:rPr>
        <w:t xml:space="preserve">: deleting logs, clearing event history to hide evidence of intrusion.</w:t>
      </w:r>
    </w:p>
    <w:p>
      <w:pPr>
        <w:pStyle w:val="Heading3"/>
        <w:spacing w:after="80" w:before="200"/>
      </w:pPr>
      <w:r>
        <w:rPr>
          <w:b/>
          <w:bCs/>
          <w:color w:val="1A5230"/>
          <w:sz w:val="24"/>
          <w:szCs w:val="24"/>
        </w:rPr>
        <w:t xml:space="preserve">8.7.2 Incident Response Process</w:t>
      </w:r>
    </w:p>
    <w:p>
      <w:pPr>
        <w:pStyle w:val="ListParagraph"/>
        <w:numPr>
          <w:ilvl w:val="0"/>
          <w:numId w:val="2"/>
        </w:numPr>
        <w:spacing w:after="45" w:before="40"/>
        <w:jc w:val="both"/>
      </w:pPr>
      <w:r>
        <w:rPr>
          <w:b/>
          <w:bCs/>
          <w:sz w:val="22"/>
          <w:szCs w:val="22"/>
        </w:rPr>
        <w:t xml:space="preserve">Preparation</w:t>
      </w:r>
      <w:r>
        <w:rPr>
          <w:sz w:val="22"/>
          <w:szCs w:val="22"/>
        </w:rPr>
        <w:t xml:space="preserve">: establish IR team, policies, tools, and communication plans before an incident.</w:t>
      </w:r>
    </w:p>
    <w:p>
      <w:pPr>
        <w:pStyle w:val="ListParagraph"/>
        <w:numPr>
          <w:ilvl w:val="0"/>
          <w:numId w:val="2"/>
        </w:numPr>
        <w:spacing w:after="45" w:before="40"/>
        <w:jc w:val="both"/>
      </w:pPr>
      <w:r>
        <w:rPr>
          <w:b/>
          <w:bCs/>
          <w:sz w:val="22"/>
          <w:szCs w:val="22"/>
        </w:rPr>
        <w:t xml:space="preserve">Identification</w:t>
      </w:r>
      <w:r>
        <w:rPr>
          <w:sz w:val="22"/>
          <w:szCs w:val="22"/>
        </w:rPr>
        <w:t xml:space="preserve">: detect and confirm the incident — distinguish real attacks from false positives.</w:t>
      </w:r>
    </w:p>
    <w:p>
      <w:pPr>
        <w:pStyle w:val="ListParagraph"/>
        <w:numPr>
          <w:ilvl w:val="0"/>
          <w:numId w:val="2"/>
        </w:numPr>
        <w:spacing w:after="45" w:before="40"/>
        <w:jc w:val="both"/>
      </w:pPr>
      <w:r>
        <w:rPr>
          <w:b/>
          <w:bCs/>
          <w:sz w:val="22"/>
          <w:szCs w:val="22"/>
        </w:rPr>
        <w:t xml:space="preserve">Containment</w:t>
      </w:r>
      <w:r>
        <w:rPr>
          <w:sz w:val="22"/>
          <w:szCs w:val="22"/>
        </w:rPr>
        <w:t xml:space="preserve">: limit the spread — isolate compromised systems, block attacker's network access.</w:t>
      </w:r>
    </w:p>
    <w:p>
      <w:pPr>
        <w:pStyle w:val="ListParagraph"/>
        <w:numPr>
          <w:ilvl w:val="0"/>
          <w:numId w:val="2"/>
        </w:numPr>
        <w:spacing w:after="45" w:before="40"/>
        <w:jc w:val="both"/>
      </w:pPr>
      <w:r>
        <w:rPr>
          <w:b/>
          <w:bCs/>
          <w:sz w:val="22"/>
          <w:szCs w:val="22"/>
        </w:rPr>
        <w:t xml:space="preserve">Eradication</w:t>
      </w:r>
      <w:r>
        <w:rPr>
          <w:sz w:val="22"/>
          <w:szCs w:val="22"/>
        </w:rPr>
        <w:t xml:space="preserve">: remove malware, close vulnerabilities, eliminate attacker's access.</w:t>
      </w:r>
    </w:p>
    <w:p>
      <w:pPr>
        <w:pStyle w:val="ListParagraph"/>
        <w:numPr>
          <w:ilvl w:val="0"/>
          <w:numId w:val="2"/>
        </w:numPr>
        <w:spacing w:after="45" w:before="40"/>
        <w:jc w:val="both"/>
      </w:pPr>
      <w:r>
        <w:rPr>
          <w:b/>
          <w:bCs/>
          <w:sz w:val="22"/>
          <w:szCs w:val="22"/>
        </w:rPr>
        <w:t xml:space="preserve">Recovery</w:t>
      </w:r>
      <w:r>
        <w:rPr>
          <w:sz w:val="22"/>
          <w:szCs w:val="22"/>
        </w:rPr>
        <w:t xml:space="preserve">: restore systems from clean backups, validate system integrity, resume operations.</w:t>
      </w:r>
    </w:p>
    <w:p>
      <w:pPr>
        <w:pStyle w:val="ListParagraph"/>
        <w:numPr>
          <w:ilvl w:val="0"/>
          <w:numId w:val="2"/>
        </w:numPr>
        <w:spacing w:after="45" w:before="40"/>
        <w:jc w:val="both"/>
      </w:pPr>
      <w:r>
        <w:rPr>
          <w:b/>
          <w:bCs/>
          <w:sz w:val="22"/>
          <w:szCs w:val="22"/>
        </w:rPr>
        <w:t xml:space="preserve">Lessons Learned (Post-Incident)</w:t>
      </w:r>
      <w:r>
        <w:rPr>
          <w:sz w:val="22"/>
          <w:szCs w:val="22"/>
        </w:rPr>
        <w:t xml:space="preserve">: analyse what happened, improve defences, update policies and procedures.</w:t>
      </w:r>
    </w:p>
    <w:p>
      <w:pPr>
        <w:spacing w:after="400" w:before="800"/>
        <w:jc w:val="center"/>
      </w:pPr>
      <w:r>
        <w:rPr>
          <w:b/>
          <w:bCs/>
          <w:color w:val="1A2A4A"/>
          <w:sz w:val="24"/>
          <w:szCs w:val="24"/>
        </w:rPr>
        <w:t xml:space="preserve">— End of Notes — All 8 Units Covered —</w:t>
      </w:r>
    </w:p>
    <w:sectPr>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sz w:val="34"/>
      <w:szCs w:val="34"/>
    </w:rPr>
  </w:style>
  <w:style w:type="paragraph" w:styleId="Heading2">
    <w:name w:val="Heading 2"/>
    <w:basedOn w:val="Normal"/>
    <w:next w:val="Normal"/>
    <w:qFormat/>
    <w:pPr>
      <w:spacing w:after="100" w:before="32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2026-04-02T18:25:31.269Z</dcterms:created>
  <dcterms:modified xsi:type="dcterms:W3CDTF">2026-04-02T18:25:31.270Z</dcterms:modified>
</cp:coreProperties>
</file>

<file path=docProps/custom.xml><?xml version="1.0" encoding="utf-8"?>
<Properties xmlns="http://schemas.openxmlformats.org/officeDocument/2006/custom-properties" xmlns:vt="http://schemas.openxmlformats.org/officeDocument/2006/docPropsVTypes"/>
</file>