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첫번째 문답입니다. 반갑습니다.</w:t>
      </w:r>
    </w:p>
    <w:p>
      <w:pPr>
        <w:pStyle w:val="ListBullet"/>
      </w:pPr>
      <w:r>
        <w:t>글머리 문답입니다. 잘 부탁드립니다.</w:t>
      </w:r>
    </w:p>
    <w:p>
      <w:pPr>
        <w:pStyle w:val="ListNumber"/>
      </w:pPr>
      <w:r>
        <w:t>번호 목록 입니다. 잘 부탁드립니다.</w:t>
      </w:r>
    </w:p>
    <w:p>
      <w:r>
        <w:t>두번째 문답입니다.</w:t>
      </w:r>
      <w:r>
        <w:rPr>
          <w:b/>
        </w:rPr>
        <w:t xml:space="preserve">굵은 글씨입니다. </w:t>
        <w:br/>
      </w:r>
      <w:r>
        <w:rPr>
          <w:i/>
        </w:rPr>
        <w:t xml:space="preserve">기울임 글씨입니다. </w:t>
      </w:r>
      <w:r>
        <w:rPr>
          <w:u w:val="single"/>
        </w:rPr>
        <w:t xml:space="preserve">밑줄 글씨입니다.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