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1"/>
        <w:gridCol w:w="1597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 Colony Size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48.55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Healthy Tissue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0.026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Disease Lesion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0.003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– 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0.012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– 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   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2020-12-30T09:43:34Z</dcterms:modified>
  <cp:category/>
</cp:coreProperties>
</file>