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201"/>
        <w:tblLook w:firstRow="1" w:lastRow="0" w:firstColumn="0" w:lastColumn="0" w:noHBand="0" w:noVBand="1"/>
      </w:tblPr>
      <w:tblGrid>
        <w:gridCol w:w="1816"/>
        <w:gridCol w:w="2661"/>
        <w:gridCol w:w="1573"/>
        <w:gridCol w:w="1151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Psuedo-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PERMANOVA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County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12.24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Date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County:Date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Pairwise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Broward – Martin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Broward – Palm Beach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53.61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Martin – Palm Beach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14.87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0.0024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2020-07-01T12:39:36Z</dcterms:modified>
  <cp:category/>
</cp:coreProperties>
</file>