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7936" w:rsidRPr="006C7936" w:rsidRDefault="006C7936" w:rsidP="006C793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6C7936">
        <w:rPr>
          <w:rFonts w:ascii="Times New Roman" w:eastAsia="Times New Roman" w:hAnsi="Times New Roman" w:cs="Times New Roman"/>
          <w:sz w:val="24"/>
        </w:rPr>
        <w:t xml:space="preserve">Measuring surface area for </w:t>
      </w:r>
      <w:proofErr w:type="spellStart"/>
      <w:r w:rsidRPr="006C7936">
        <w:rPr>
          <w:rFonts w:ascii="Times New Roman" w:eastAsia="Times New Roman" w:hAnsi="Times New Roman" w:cs="Times New Roman"/>
          <w:sz w:val="24"/>
        </w:rPr>
        <w:t>microfragmenting</w:t>
      </w:r>
      <w:proofErr w:type="spellEnd"/>
      <w:r w:rsidRPr="006C7936">
        <w:rPr>
          <w:rFonts w:ascii="Times New Roman" w:eastAsia="Times New Roman" w:hAnsi="Times New Roman" w:cs="Times New Roman"/>
          <w:sz w:val="24"/>
        </w:rPr>
        <w:t xml:space="preserve"> growth rate assessments using MeshLab</w:t>
      </w:r>
    </w:p>
    <w:p w:rsidR="006C7936" w:rsidRPr="006C7936" w:rsidRDefault="006C7936" w:rsidP="006C793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6C7936">
        <w:rPr>
          <w:rFonts w:ascii="Times New Roman" w:eastAsia="Times New Roman" w:hAnsi="Times New Roman" w:cs="Times New Roman"/>
          <w:sz w:val="24"/>
        </w:rPr>
        <w:t xml:space="preserve">Modified from Wyatt Million’s protocols on phenotyping 3D coral models in </w:t>
      </w:r>
      <w:proofErr w:type="spellStart"/>
      <w:r w:rsidRPr="006C7936">
        <w:rPr>
          <w:rFonts w:ascii="Times New Roman" w:eastAsia="Times New Roman" w:hAnsi="Times New Roman" w:cs="Times New Roman"/>
          <w:sz w:val="24"/>
        </w:rPr>
        <w:t>Meshlab</w:t>
      </w:r>
      <w:proofErr w:type="spellEnd"/>
      <w:r w:rsidRPr="006C7936">
        <w:rPr>
          <w:rFonts w:ascii="Times New Roman" w:eastAsia="Times New Roman" w:hAnsi="Times New Roman" w:cs="Times New Roman"/>
          <w:sz w:val="24"/>
        </w:rPr>
        <w:t xml:space="preserve"> (https://par.nsf.gov/servlets/purl/10214897) by Kamryn </w:t>
      </w:r>
      <w:proofErr w:type="spellStart"/>
      <w:r w:rsidRPr="006C7936">
        <w:rPr>
          <w:rFonts w:ascii="Times New Roman" w:eastAsia="Times New Roman" w:hAnsi="Times New Roman" w:cs="Times New Roman"/>
          <w:sz w:val="24"/>
        </w:rPr>
        <w:t>Herbison</w:t>
      </w:r>
      <w:proofErr w:type="spellEnd"/>
      <w:r w:rsidRPr="006C7936">
        <w:rPr>
          <w:rFonts w:ascii="Times New Roman" w:eastAsia="Times New Roman" w:hAnsi="Times New Roman" w:cs="Times New Roman"/>
          <w:sz w:val="24"/>
        </w:rPr>
        <w:t xml:space="preserve"> </w:t>
      </w:r>
    </w:p>
    <w:p w:rsidR="00D36917" w:rsidRDefault="006C7936" w:rsidP="006C793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6C7936">
        <w:rPr>
          <w:rFonts w:ascii="Times New Roman" w:eastAsia="Times New Roman" w:hAnsi="Times New Roman" w:cs="Times New Roman"/>
          <w:sz w:val="24"/>
        </w:rPr>
        <w:t xml:space="preserve">Last Updated: Kamryn </w:t>
      </w:r>
      <w:proofErr w:type="spellStart"/>
      <w:r w:rsidRPr="006C7936">
        <w:rPr>
          <w:rFonts w:ascii="Times New Roman" w:eastAsia="Times New Roman" w:hAnsi="Times New Roman" w:cs="Times New Roman"/>
          <w:sz w:val="24"/>
        </w:rPr>
        <w:t>Herbison</w:t>
      </w:r>
      <w:proofErr w:type="spellEnd"/>
      <w:r w:rsidRPr="006C7936">
        <w:rPr>
          <w:rFonts w:ascii="Times New Roman" w:eastAsia="Times New Roman" w:hAnsi="Times New Roman" w:cs="Times New Roman"/>
          <w:sz w:val="24"/>
        </w:rPr>
        <w:t xml:space="preserve"> 8/17/22</w:t>
      </w:r>
      <w:bookmarkStart w:id="0" w:name="_GoBack"/>
      <w:bookmarkEnd w:id="0"/>
    </w:p>
    <w:p w:rsidR="00D36917" w:rsidRDefault="00665F57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-----------------------------------------------------------------------------------------</w:t>
      </w: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Importation and scaling of 3D models generated in </w:t>
      </w:r>
      <w:proofErr w:type="spellStart"/>
      <w:r>
        <w:rPr>
          <w:rFonts w:ascii="Times New Roman" w:eastAsia="Times New Roman" w:hAnsi="Times New Roman" w:cs="Times New Roman"/>
          <w:sz w:val="24"/>
        </w:rPr>
        <w:t>Metashape</w:t>
      </w:r>
      <w:proofErr w:type="spellEnd"/>
    </w:p>
    <w:p w:rsidR="00D36917" w:rsidRDefault="00D3691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</w:p>
    <w:p w:rsidR="00D36917" w:rsidRDefault="00665F57">
      <w:pPr>
        <w:numPr>
          <w:ilvl w:val="0"/>
          <w:numId w:val="1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Open files and select desired “OBJ” file. </w:t>
      </w:r>
      <w:proofErr w:type="spellStart"/>
      <w:r>
        <w:rPr>
          <w:rFonts w:ascii="Times New Roman" w:eastAsia="Times New Roman" w:hAnsi="Times New Roman" w:cs="Times New Roman"/>
          <w:sz w:val="24"/>
        </w:rPr>
        <w:t>Meshlab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will a</w:t>
      </w:r>
      <w:r>
        <w:rPr>
          <w:rFonts w:ascii="Times New Roman" w:eastAsia="Times New Roman" w:hAnsi="Times New Roman" w:cs="Times New Roman"/>
          <w:sz w:val="24"/>
        </w:rPr>
        <w:t xml:space="preserve">utomatically open with the selected model. </w:t>
      </w:r>
    </w:p>
    <w:p w:rsidR="00D36917" w:rsidRDefault="00665F57">
      <w:pPr>
        <w:numPr>
          <w:ilvl w:val="0"/>
          <w:numId w:val="1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the yellow measuring tape labeled “measuring tool” located in the top toolbar.</w:t>
      </w: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object w:dxaOrig="11232" w:dyaOrig="1488">
          <v:rect id="rectole0000000000" o:spid="_x0000_i1025" style="width:561.75pt;height:74.25pt" o:ole="" o:preferrelative="t" stroked="f">
            <v:imagedata r:id="rId5" o:title=""/>
          </v:rect>
          <o:OLEObject Type="Embed" ProgID="StaticMetafile" ShapeID="rectole0000000000" DrawAspect="Content" ObjectID="_1737265170" r:id="rId6"/>
        </w:object>
      </w:r>
    </w:p>
    <w:p w:rsidR="00D36917" w:rsidRDefault="00665F57">
      <w:pPr>
        <w:numPr>
          <w:ilvl w:val="0"/>
          <w:numId w:val="2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Take three measurements of 2 cm, one on each of the rulers in the model. The measurement outputs wi</w:t>
      </w:r>
      <w:r>
        <w:rPr>
          <w:rFonts w:ascii="Times New Roman" w:eastAsia="Times New Roman" w:hAnsi="Times New Roman" w:cs="Times New Roman"/>
          <w:sz w:val="24"/>
        </w:rPr>
        <w:t>ll display in the layer dialog located in the bottom right corner of the screen.</w:t>
      </w:r>
    </w:p>
    <w:p w:rsidR="00D36917" w:rsidRDefault="00665F57">
      <w:pPr>
        <w:numPr>
          <w:ilvl w:val="0"/>
          <w:numId w:val="2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Calculate the average of these three measurements. Divide the actual measurement (2 cm) by the average previously calculated. This is the scale factor.</w:t>
      </w:r>
    </w:p>
    <w:p w:rsidR="00D36917" w:rsidRDefault="00665F57">
      <w:pPr>
        <w:numPr>
          <w:ilvl w:val="0"/>
          <w:numId w:val="2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Navigate to the toolbar</w:t>
      </w:r>
      <w:r>
        <w:rPr>
          <w:rFonts w:ascii="Times New Roman" w:eastAsia="Times New Roman" w:hAnsi="Times New Roman" w:cs="Times New Roman"/>
          <w:sz w:val="24"/>
        </w:rPr>
        <w:t xml:space="preserve">. Select Filters &gt; </w:t>
      </w:r>
      <w:proofErr w:type="spellStart"/>
      <w:r>
        <w:rPr>
          <w:rFonts w:ascii="Times New Roman" w:eastAsia="Times New Roman" w:hAnsi="Times New Roman" w:cs="Times New Roman"/>
          <w:sz w:val="24"/>
        </w:rPr>
        <w:t>Normals</w:t>
      </w:r>
      <w:proofErr w:type="spellEnd"/>
      <w:r>
        <w:rPr>
          <w:rFonts w:ascii="Times New Roman" w:eastAsia="Times New Roman" w:hAnsi="Times New Roman" w:cs="Times New Roman"/>
          <w:sz w:val="24"/>
        </w:rPr>
        <w:t>, Curvatures and Orientation &gt; Transform: Scale, Normalize.</w:t>
      </w:r>
    </w:p>
    <w:p w:rsidR="00D36917" w:rsidRDefault="00665F57">
      <w:pPr>
        <w:numPr>
          <w:ilvl w:val="0"/>
          <w:numId w:val="2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Input the calculated scale factor into the “X Axis” box and select “Apply to all visible layers”. Apply the filter. </w:t>
      </w:r>
    </w:p>
    <w:p w:rsidR="00D36917" w:rsidRDefault="00665F57">
      <w:pPr>
        <w:numPr>
          <w:ilvl w:val="0"/>
          <w:numId w:val="2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take three more measurements on three different r</w:t>
      </w:r>
      <w:r>
        <w:rPr>
          <w:rFonts w:ascii="Times New Roman" w:eastAsia="Times New Roman" w:hAnsi="Times New Roman" w:cs="Times New Roman"/>
          <w:sz w:val="24"/>
        </w:rPr>
        <w:t xml:space="preserve">ulers in the model and ensure the measurement outputs are correct. </w:t>
      </w:r>
    </w:p>
    <w:p w:rsidR="00D36917" w:rsidRDefault="00D3691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-----------------------------------------------------------------------------------------</w:t>
      </w: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Removal of all undesired components in preparation of surface area measurements</w:t>
      </w:r>
    </w:p>
    <w:p w:rsidR="00D36917" w:rsidRDefault="00D3691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</w:p>
    <w:p w:rsidR="00D36917" w:rsidRDefault="00665F57">
      <w:pPr>
        <w:numPr>
          <w:ilvl w:val="0"/>
          <w:numId w:val="3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the irreg</w:t>
      </w:r>
      <w:r>
        <w:rPr>
          <w:rFonts w:ascii="Times New Roman" w:eastAsia="Times New Roman" w:hAnsi="Times New Roman" w:cs="Times New Roman"/>
          <w:sz w:val="24"/>
        </w:rPr>
        <w:t>ular shaped polygon from the toolbar, labeled “Select Faces/Vertices inside polyline area”. Outline just the model(s) of interest by placing points surrounding the model.</w:t>
      </w: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object w:dxaOrig="11232" w:dyaOrig="1488">
          <v:rect id="rectole0000000001" o:spid="_x0000_i1026" style="width:561.75pt;height:74.25pt" o:ole="" o:preferrelative="t" stroked="f">
            <v:imagedata r:id="rId7" o:title=""/>
          </v:rect>
          <o:OLEObject Type="Embed" ProgID="StaticMetafile" ShapeID="rectole0000000001" DrawAspect="Content" ObjectID="_1737265171" r:id="rId8"/>
        </w:object>
      </w:r>
    </w:p>
    <w:p w:rsidR="00D36917" w:rsidRDefault="00665F57">
      <w:pPr>
        <w:numPr>
          <w:ilvl w:val="0"/>
          <w:numId w:val="4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Press “q” on the keyboard to select the area inside the polyline area that was just created. Then press “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 to inverse the function and select everything other than the model(s). </w:t>
      </w:r>
    </w:p>
    <w:p w:rsidR="00D36917" w:rsidRDefault="00665F57">
      <w:pPr>
        <w:numPr>
          <w:ilvl w:val="0"/>
          <w:numId w:val="4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Navigate to the three crossed out triangles in the toolbar. Select the cente</w:t>
      </w:r>
      <w:r>
        <w:rPr>
          <w:rFonts w:ascii="Times New Roman" w:eastAsia="Times New Roman" w:hAnsi="Times New Roman" w:cs="Times New Roman"/>
          <w:sz w:val="24"/>
        </w:rPr>
        <w:t xml:space="preserve">r triangle, labeled “Delete Selected Faces”. </w:t>
      </w: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object w:dxaOrig="11232" w:dyaOrig="1488">
          <v:rect id="rectole0000000002" o:spid="_x0000_i1027" style="width:561.75pt;height:74.25pt" o:ole="" o:preferrelative="t" stroked="f">
            <v:imagedata r:id="rId9" o:title=""/>
          </v:rect>
          <o:OLEObject Type="Embed" ProgID="StaticMetafile" ShapeID="rectole0000000002" DrawAspect="Content" ObjectID="_1737265172" r:id="rId10"/>
        </w:object>
      </w:r>
    </w:p>
    <w:p w:rsidR="00D36917" w:rsidRDefault="00665F57">
      <w:pPr>
        <w:numPr>
          <w:ilvl w:val="0"/>
          <w:numId w:val="5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There is a different protocol for single larger models (wild) versus multiple smaller models (frags).</w:t>
      </w:r>
    </w:p>
    <w:p w:rsidR="00D36917" w:rsidRDefault="00D3691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</w:p>
    <w:p w:rsidR="00D36917" w:rsidRDefault="00665F57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For a single larger model (wild):</w:t>
      </w:r>
    </w:p>
    <w:p w:rsidR="00D36917" w:rsidRDefault="00665F57">
      <w:pPr>
        <w:numPr>
          <w:ilvl w:val="0"/>
          <w:numId w:val="6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the paintbrush from the toolbar, labele</w:t>
      </w:r>
      <w:r>
        <w:rPr>
          <w:rFonts w:ascii="Times New Roman" w:eastAsia="Times New Roman" w:hAnsi="Times New Roman" w:cs="Times New Roman"/>
          <w:sz w:val="24"/>
        </w:rPr>
        <w:t xml:space="preserve">d “Z-painting”. Then select the paintbrush with the red bristles. </w:t>
      </w:r>
    </w:p>
    <w:p w:rsidR="00D36917" w:rsidRDefault="00665F57">
      <w:pPr>
        <w:numPr>
          <w:ilvl w:val="0"/>
          <w:numId w:val="6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Outline the specific component of the model that is going to be measured for surface area (all live tissue). Use a zigzag pattern to “paint” undesired areas of the model.</w:t>
      </w: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object w:dxaOrig="11232" w:dyaOrig="6312">
          <v:rect id="rectole0000000003" o:spid="_x0000_i1028" style="width:561.75pt;height:315.75pt" o:ole="" o:preferrelative="t" stroked="f">
            <v:imagedata r:id="rId11" o:title=""/>
          </v:rect>
          <o:OLEObject Type="Embed" ProgID="StaticMetafile" ShapeID="rectole0000000003" DrawAspect="Content" ObjectID="_1737265173" r:id="rId12"/>
        </w:object>
      </w:r>
    </w:p>
    <w:p w:rsidR="00D36917" w:rsidRDefault="00665F57">
      <w:pPr>
        <w:numPr>
          <w:ilvl w:val="0"/>
          <w:numId w:val="7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Once the model is completely outlined, select the previously used triangle labeled “Delete Selected Faces”. </w:t>
      </w:r>
    </w:p>
    <w:p w:rsidR="00D36917" w:rsidRDefault="00665F57">
      <w:pPr>
        <w:numPr>
          <w:ilvl w:val="0"/>
          <w:numId w:val="7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To delete the rest of the undesired </w:t>
      </w:r>
      <w:proofErr w:type="gramStart"/>
      <w:r>
        <w:rPr>
          <w:rFonts w:ascii="Times New Roman" w:eastAsia="Times New Roman" w:hAnsi="Times New Roman" w:cs="Times New Roman"/>
          <w:sz w:val="24"/>
        </w:rPr>
        <w:t>components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select Filters &gt; Selection &gt; Select small disconnected component. Then sel</w:t>
      </w:r>
      <w:r>
        <w:rPr>
          <w:rFonts w:ascii="Times New Roman" w:eastAsia="Times New Roman" w:hAnsi="Times New Roman" w:cs="Times New Roman"/>
          <w:sz w:val="24"/>
        </w:rPr>
        <w:t>ect the center triangle again.</w:t>
      </w: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object w:dxaOrig="11232" w:dyaOrig="6312">
          <v:rect id="rectole0000000004" o:spid="_x0000_i1029" style="width:561.75pt;height:315.75pt" o:ole="" o:preferrelative="t" stroked="f">
            <v:imagedata r:id="rId13" o:title=""/>
          </v:rect>
          <o:OLEObject Type="Embed" ProgID="StaticMetafile" ShapeID="rectole0000000004" DrawAspect="Content" ObjectID="_1737265174" r:id="rId14"/>
        </w:object>
      </w:r>
    </w:p>
    <w:p w:rsidR="00D36917" w:rsidRDefault="00665F57">
      <w:pPr>
        <w:numPr>
          <w:ilvl w:val="0"/>
          <w:numId w:val="8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Remove any other undesired components by selecting them with the red paintbrush and selecting the center triangle. </w:t>
      </w: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ab/>
      </w:r>
      <w:r>
        <w:object w:dxaOrig="11232" w:dyaOrig="6312">
          <v:rect id="rectole0000000005" o:spid="_x0000_i1030" style="width:561.75pt;height:315.75pt" o:ole="" o:preferrelative="t" stroked="f">
            <v:imagedata r:id="rId15" o:title=""/>
          </v:rect>
          <o:OLEObject Type="Embed" ProgID="StaticMetafile" ShapeID="rectole0000000005" DrawAspect="Content" ObjectID="_1737265175" r:id="rId16"/>
        </w:object>
      </w: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For multiple smaller models (frags):</w:t>
      </w:r>
    </w:p>
    <w:p w:rsidR="00D36917" w:rsidRDefault="00665F57">
      <w:pPr>
        <w:numPr>
          <w:ilvl w:val="0"/>
          <w:numId w:val="9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the paintbrush from the toolbar, labeled “Z-painting”. Then select the paintbrush with the red bristles. </w:t>
      </w:r>
    </w:p>
    <w:p w:rsidR="00D36917" w:rsidRDefault="00665F57">
      <w:pPr>
        <w:numPr>
          <w:ilvl w:val="0"/>
          <w:numId w:val="9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Outline the specific components of the model that are going to be measured for surface area (all live tissue). </w:t>
      </w:r>
    </w:p>
    <w:p w:rsidR="00D36917" w:rsidRDefault="00665F57">
      <w:pPr>
        <w:numPr>
          <w:ilvl w:val="0"/>
          <w:numId w:val="9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Once the models are completely </w:t>
      </w:r>
      <w:r>
        <w:rPr>
          <w:rFonts w:ascii="Times New Roman" w:eastAsia="Times New Roman" w:hAnsi="Times New Roman" w:cs="Times New Roman"/>
          <w:sz w:val="24"/>
        </w:rPr>
        <w:t xml:space="preserve">outlined, select the previously used triangle labeled “Delete Selected Faces”. </w:t>
      </w:r>
    </w:p>
    <w:p w:rsidR="00D36917" w:rsidRDefault="00665F57">
      <w:pPr>
        <w:numPr>
          <w:ilvl w:val="0"/>
          <w:numId w:val="9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To delete the rest of the undesired </w:t>
      </w:r>
      <w:proofErr w:type="gramStart"/>
      <w:r>
        <w:rPr>
          <w:rFonts w:ascii="Times New Roman" w:eastAsia="Times New Roman" w:hAnsi="Times New Roman" w:cs="Times New Roman"/>
          <w:sz w:val="24"/>
        </w:rPr>
        <w:t>components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select Filters &gt; Selection &gt; Select small disconnected component. This should select the live tissue of the frags.</w:t>
      </w:r>
    </w:p>
    <w:p w:rsidR="00D36917" w:rsidRDefault="00665F57">
      <w:pPr>
        <w:numPr>
          <w:ilvl w:val="0"/>
          <w:numId w:val="9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Select the irr</w:t>
      </w:r>
      <w:r>
        <w:rPr>
          <w:rFonts w:ascii="Times New Roman" w:eastAsia="Times New Roman" w:hAnsi="Times New Roman" w:cs="Times New Roman"/>
          <w:sz w:val="24"/>
        </w:rPr>
        <w:t>egular shaped polygon from the toolbar, labeled “Select Faces/Vertices inside polyline area” and press “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 on the keyboard to inverse the function and select everything except the desired models. </w:t>
      </w:r>
    </w:p>
    <w:p w:rsidR="00D36917" w:rsidRDefault="00665F57">
      <w:pPr>
        <w:numPr>
          <w:ilvl w:val="0"/>
          <w:numId w:val="9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Select the previously used triangle labeled “Delete Select</w:t>
      </w:r>
      <w:r>
        <w:rPr>
          <w:rFonts w:ascii="Times New Roman" w:eastAsia="Times New Roman" w:hAnsi="Times New Roman" w:cs="Times New Roman"/>
          <w:sz w:val="24"/>
        </w:rPr>
        <w:t xml:space="preserve">ed Faces”. </w:t>
      </w:r>
    </w:p>
    <w:p w:rsidR="00D36917" w:rsidRDefault="00665F57">
      <w:pPr>
        <w:numPr>
          <w:ilvl w:val="0"/>
          <w:numId w:val="9"/>
        </w:numPr>
        <w:spacing w:after="0" w:line="480" w:lineRule="auto"/>
        <w:ind w:left="144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Remove any other undesired components by selecting them with the red paintbrush and selecting the center triangle.</w:t>
      </w:r>
    </w:p>
    <w:p w:rsidR="00D36917" w:rsidRDefault="00D3691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-----------------------------------------------------------------------------------------</w:t>
      </w:r>
    </w:p>
    <w:p w:rsidR="00D36917" w:rsidRDefault="00665F5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Surface area measurements</w:t>
      </w:r>
    </w:p>
    <w:p w:rsidR="00D36917" w:rsidRDefault="00665F57">
      <w:pPr>
        <w:numPr>
          <w:ilvl w:val="0"/>
          <w:numId w:val="10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</w:rPr>
        <w:t>Close any ac</w:t>
      </w:r>
      <w:r>
        <w:rPr>
          <w:rFonts w:ascii="Times New Roman" w:eastAsia="Times New Roman" w:hAnsi="Times New Roman" w:cs="Times New Roman"/>
          <w:sz w:val="24"/>
        </w:rPr>
        <w:t xml:space="preserve">cidental holes in the tissue by selecting Filters &gt; Remeshing, Simplification and Reconstruction &gt; Close Holes. </w:t>
      </w:r>
    </w:p>
    <w:p w:rsidR="00D36917" w:rsidRDefault="00665F57">
      <w:pPr>
        <w:numPr>
          <w:ilvl w:val="0"/>
          <w:numId w:val="10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</w:rPr>
        <w:t xml:space="preserve">Unselect all of the boxes and set the “Max size to be closed” to 50. Hit apply. If a hole was not closed, increase the threshold in increments </w:t>
      </w:r>
      <w:r>
        <w:rPr>
          <w:rFonts w:ascii="Times New Roman" w:eastAsia="Times New Roman" w:hAnsi="Times New Roman" w:cs="Times New Roman"/>
          <w:sz w:val="24"/>
        </w:rPr>
        <w:t xml:space="preserve">of 50. Be careful not to raise the number too high, as it may add tissue that was not there to begin with. </w:t>
      </w:r>
    </w:p>
    <w:p w:rsidR="00D36917" w:rsidRDefault="00665F57">
      <w:pPr>
        <w:numPr>
          <w:ilvl w:val="0"/>
          <w:numId w:val="10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</w:rPr>
        <w:t>Select Filters &gt; Quality Measure and Computations &gt; Compute Geometric Measures.</w:t>
      </w:r>
    </w:p>
    <w:p w:rsidR="00D36917" w:rsidRDefault="00665F57">
      <w:pPr>
        <w:numPr>
          <w:ilvl w:val="0"/>
          <w:numId w:val="10"/>
        </w:numPr>
        <w:spacing w:after="0" w:line="480" w:lineRule="auto"/>
        <w:ind w:left="720" w:hanging="360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</w:rPr>
        <w:t>Scroll though the outputs generated in the layer dialog. The surface</w:t>
      </w:r>
      <w:r>
        <w:rPr>
          <w:rFonts w:ascii="Times New Roman" w:eastAsia="Times New Roman" w:hAnsi="Times New Roman" w:cs="Times New Roman"/>
          <w:sz w:val="24"/>
        </w:rPr>
        <w:t xml:space="preserve"> area measurement will be labeled in cm^2, or whatever units were originally used to scale the model. </w:t>
      </w:r>
    </w:p>
    <w:p w:rsidR="00D36917" w:rsidRDefault="00D36917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</w:p>
    <w:sectPr w:rsidR="00D3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42B17"/>
    <w:multiLevelType w:val="multilevel"/>
    <w:tmpl w:val="734A61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F0C12D2"/>
    <w:multiLevelType w:val="multilevel"/>
    <w:tmpl w:val="926A67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65D5A1D"/>
    <w:multiLevelType w:val="multilevel"/>
    <w:tmpl w:val="B792DE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2F752D2"/>
    <w:multiLevelType w:val="multilevel"/>
    <w:tmpl w:val="31C243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6804F6E"/>
    <w:multiLevelType w:val="multilevel"/>
    <w:tmpl w:val="EDAEB5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BFD37C9"/>
    <w:multiLevelType w:val="multilevel"/>
    <w:tmpl w:val="9DB6EC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F981519"/>
    <w:multiLevelType w:val="multilevel"/>
    <w:tmpl w:val="3AA41D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BD921A0"/>
    <w:multiLevelType w:val="multilevel"/>
    <w:tmpl w:val="4C8053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D1C5EEC"/>
    <w:multiLevelType w:val="multilevel"/>
    <w:tmpl w:val="7D5A87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DF86E99"/>
    <w:multiLevelType w:val="multilevel"/>
    <w:tmpl w:val="5E80A7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6"/>
  </w:num>
  <w:num w:numId="5">
    <w:abstractNumId w:val="7"/>
  </w:num>
  <w:num w:numId="6">
    <w:abstractNumId w:val="4"/>
  </w:num>
  <w:num w:numId="7">
    <w:abstractNumId w:val="1"/>
  </w:num>
  <w:num w:numId="8">
    <w:abstractNumId w:val="3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17"/>
    <w:rsid w:val="00665F57"/>
    <w:rsid w:val="006C7936"/>
    <w:rsid w:val="00D3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625678-200A-4103-BA1A-338628C1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ICombs</dc:creator>
  <cp:lastModifiedBy>ICombs</cp:lastModifiedBy>
  <cp:revision>2</cp:revision>
  <dcterms:created xsi:type="dcterms:W3CDTF">2023-02-07T13:53:00Z</dcterms:created>
  <dcterms:modified xsi:type="dcterms:W3CDTF">2023-02-07T13:53:00Z</dcterms:modified>
</cp:coreProperties>
</file>