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6B08" w14:textId="2F666B02" w:rsidR="000E1DAB" w:rsidRDefault="000E1DAB" w:rsidP="000E1DAB">
      <w:pPr>
        <w:ind w:left="768" w:hanging="360"/>
      </w:pPr>
      <w:r>
        <w:t>Intro</w:t>
      </w:r>
      <w:r w:rsidR="00AC4CDE">
        <w:t>1</w:t>
      </w:r>
    </w:p>
    <w:p w14:paraId="7F40C65A" w14:textId="08BE1650" w:rsidR="00B15F6D" w:rsidRDefault="000E1DAB" w:rsidP="000E1DAB">
      <w:pPr>
        <w:pStyle w:val="ListParagraph"/>
        <w:numPr>
          <w:ilvl w:val="0"/>
          <w:numId w:val="1"/>
        </w:numPr>
      </w:pPr>
      <w:r>
        <w:t xml:space="preserve">As we are all well </w:t>
      </w:r>
      <w:r w:rsidR="00AC4CDE">
        <w:t>aware, coral reefs globally are in decline, FCR is no different</w:t>
      </w:r>
    </w:p>
    <w:p w14:paraId="7F6AA4A5" w14:textId="557069B7" w:rsidR="00AC4CDE" w:rsidRDefault="00AC4CDE" w:rsidP="000E1DAB">
      <w:pPr>
        <w:pStyle w:val="ListParagraph"/>
        <w:numPr>
          <w:ilvl w:val="0"/>
          <w:numId w:val="1"/>
        </w:numPr>
      </w:pPr>
      <w:r>
        <w:t>Some of the major contributors: disease, heat stress(bleaching), competition for space, predation</w:t>
      </w:r>
    </w:p>
    <w:p w14:paraId="5494622D" w14:textId="2D29C286" w:rsidR="00AC4CDE" w:rsidRDefault="00AC4CDE" w:rsidP="00AC4CDE">
      <w:pPr>
        <w:ind w:left="408"/>
      </w:pPr>
      <w:r>
        <w:t>Intro2</w:t>
      </w:r>
    </w:p>
    <w:p w14:paraId="70432792" w14:textId="361869F1" w:rsidR="00AC4CDE" w:rsidRDefault="00AC4CDE" w:rsidP="000E1DAB">
      <w:pPr>
        <w:pStyle w:val="ListParagraph"/>
        <w:numPr>
          <w:ilvl w:val="0"/>
          <w:numId w:val="1"/>
        </w:numPr>
      </w:pPr>
      <w:r>
        <w:t>Restoration has been established as a way to mitigate the damage and loss to the reefs -&gt; helps restore biodiversity on multiple ecological levels</w:t>
      </w:r>
    </w:p>
    <w:p w14:paraId="61A52588" w14:textId="79B49FAE" w:rsidR="00AC4CDE" w:rsidRDefault="00AC4CDE" w:rsidP="00AC4CDE">
      <w:pPr>
        <w:ind w:left="408"/>
      </w:pPr>
      <w:r>
        <w:t>Monitoring</w:t>
      </w:r>
    </w:p>
    <w:p w14:paraId="34C4902B" w14:textId="30C2EF1E" w:rsidR="00AC4CDE" w:rsidRDefault="00AC4CDE" w:rsidP="000E1DAB">
      <w:pPr>
        <w:pStyle w:val="ListParagraph"/>
        <w:numPr>
          <w:ilvl w:val="0"/>
          <w:numId w:val="1"/>
        </w:numPr>
      </w:pPr>
      <w:r>
        <w:t>The next critical step post-restoration is monitoring those restored corals</w:t>
      </w:r>
    </w:p>
    <w:p w14:paraId="415C10C3" w14:textId="6EF65F96" w:rsidR="00AC4CDE" w:rsidRDefault="00AC4CDE" w:rsidP="000E1DAB">
      <w:pPr>
        <w:pStyle w:val="ListParagraph"/>
        <w:numPr>
          <w:ilvl w:val="0"/>
          <w:numId w:val="1"/>
        </w:numPr>
      </w:pPr>
      <w:r>
        <w:t>Need to be able to quantify “restoration”</w:t>
      </w:r>
    </w:p>
    <w:p w14:paraId="3D837D19" w14:textId="76EA8849" w:rsidR="00AC4CDE" w:rsidRDefault="00AC4CDE" w:rsidP="000E1DAB">
      <w:pPr>
        <w:pStyle w:val="ListParagraph"/>
        <w:numPr>
          <w:ilvl w:val="0"/>
          <w:numId w:val="1"/>
        </w:numPr>
      </w:pPr>
      <w:r>
        <w:t>Necessary for improving methods</w:t>
      </w:r>
    </w:p>
    <w:p w14:paraId="1E7B55BA" w14:textId="207A46EF" w:rsidR="00AC4CDE" w:rsidRDefault="00AC4CDE" w:rsidP="000E1DAB">
      <w:pPr>
        <w:pStyle w:val="ListParagraph"/>
        <w:numPr>
          <w:ilvl w:val="0"/>
          <w:numId w:val="1"/>
        </w:numPr>
      </w:pPr>
      <w:r>
        <w:t>Also helps us gain insight into successful (or not) sites, genotypes as we “follow” them through disease/bleaching/hurricanes</w:t>
      </w:r>
    </w:p>
    <w:p w14:paraId="0E000C14" w14:textId="7ABC0DB8" w:rsidR="00AC4CDE" w:rsidRDefault="00AC4CDE" w:rsidP="000E1DAB">
      <w:pPr>
        <w:pStyle w:val="ListParagraph"/>
        <w:numPr>
          <w:ilvl w:val="0"/>
          <w:numId w:val="1"/>
        </w:numPr>
      </w:pPr>
      <w:r>
        <w:t>Traditionally, in water colony monitoring (health of colonies)</w:t>
      </w:r>
    </w:p>
    <w:p w14:paraId="1B259C2E" w14:textId="6E936C18" w:rsidR="00AC4CDE" w:rsidRDefault="00AC4CDE" w:rsidP="000E1DAB">
      <w:pPr>
        <w:pStyle w:val="ListParagraph"/>
        <w:numPr>
          <w:ilvl w:val="0"/>
          <w:numId w:val="1"/>
        </w:numPr>
      </w:pPr>
      <w:r>
        <w:t>Photogrammetry has become a useful tool to add to monitoring efforts</w:t>
      </w:r>
    </w:p>
    <w:p w14:paraId="28A6C6E9" w14:textId="5E4DD435" w:rsidR="00AC4CDE" w:rsidRDefault="00AC4CDE" w:rsidP="00AC4CDE">
      <w:pPr>
        <w:pStyle w:val="ListParagraph"/>
        <w:numPr>
          <w:ilvl w:val="1"/>
          <w:numId w:val="1"/>
        </w:numPr>
      </w:pPr>
      <w:proofErr w:type="spellStart"/>
      <w:r>
        <w:t>Sfm</w:t>
      </w:r>
      <w:proofErr w:type="spellEnd"/>
      <w:r>
        <w:t xml:space="preserve"> photogrammetry can assess, in addition, percent cover as well as growth of outplants through time</w:t>
      </w:r>
    </w:p>
    <w:p w14:paraId="6AD2E81E" w14:textId="18E80A84" w:rsidR="005E74B4" w:rsidRDefault="005E74B4" w:rsidP="005E74B4">
      <w:pPr>
        <w:ind w:left="720" w:hanging="312"/>
      </w:pPr>
      <w:r>
        <w:t>This project</w:t>
      </w:r>
    </w:p>
    <w:p w14:paraId="0E6A0BAE" w14:textId="62FB7125" w:rsidR="005E74B4" w:rsidRDefault="005E74B4" w:rsidP="005E74B4">
      <w:pPr>
        <w:pStyle w:val="ListParagraph"/>
        <w:numPr>
          <w:ilvl w:val="0"/>
          <w:numId w:val="1"/>
        </w:numPr>
      </w:pPr>
      <w:r>
        <w:t>Ongoing, long-term restoration study</w:t>
      </w:r>
    </w:p>
    <w:p w14:paraId="63307BDF" w14:textId="7BFA3C91" w:rsidR="005E74B4" w:rsidRDefault="005E74B4" w:rsidP="005E74B4">
      <w:pPr>
        <w:pStyle w:val="ListParagraph"/>
        <w:numPr>
          <w:ilvl w:val="0"/>
          <w:numId w:val="1"/>
        </w:numPr>
      </w:pPr>
      <w:r>
        <w:t xml:space="preserve">As of now this project consists of 40 unique reef ledges, where either </w:t>
      </w:r>
      <w:proofErr w:type="spellStart"/>
      <w:r>
        <w:t>Apal</w:t>
      </w:r>
      <w:proofErr w:type="spellEnd"/>
      <w:r>
        <w:t xml:space="preserve"> or Acer has been put back onto the reef</w:t>
      </w:r>
    </w:p>
    <w:p w14:paraId="49F29052" w14:textId="52454AC8" w:rsidR="005E74B4" w:rsidRDefault="005E74B4" w:rsidP="005E74B4">
      <w:pPr>
        <w:pStyle w:val="ListParagraph"/>
        <w:numPr>
          <w:ilvl w:val="0"/>
          <w:numId w:val="1"/>
        </w:numPr>
      </w:pPr>
      <w:r>
        <w:t>These ledges are imaged at baseline, and then annually going forwards</w:t>
      </w:r>
    </w:p>
    <w:p w14:paraId="3B689D48" w14:textId="47D1A200" w:rsidR="005E74B4" w:rsidRDefault="005E74B4" w:rsidP="005E74B4">
      <w:pPr>
        <w:pStyle w:val="ListParagraph"/>
        <w:numPr>
          <w:ilvl w:val="1"/>
          <w:numId w:val="1"/>
        </w:numPr>
      </w:pPr>
      <w:r>
        <w:t xml:space="preserve">As of now we are entering the second year of this project, I will be presenting the </w:t>
      </w:r>
      <w:proofErr w:type="gramStart"/>
      <w:r>
        <w:t>first year</w:t>
      </w:r>
      <w:proofErr w:type="gramEnd"/>
      <w:r>
        <w:t xml:space="preserve"> preliminary data</w:t>
      </w:r>
    </w:p>
    <w:p w14:paraId="5040BCAE" w14:textId="2824A9F6" w:rsidR="005E74B4" w:rsidRDefault="005E74B4" w:rsidP="005E74B4">
      <w:pPr>
        <w:pStyle w:val="ListParagraph"/>
        <w:numPr>
          <w:ilvl w:val="0"/>
          <w:numId w:val="1"/>
        </w:numPr>
      </w:pPr>
      <w:r>
        <w:t>Main goals of this project</w:t>
      </w:r>
    </w:p>
    <w:p w14:paraId="21990DE6" w14:textId="21154D4F" w:rsidR="005E74B4" w:rsidRDefault="005E74B4" w:rsidP="005E74B4">
      <w:pPr>
        <w:pStyle w:val="ListParagraph"/>
        <w:numPr>
          <w:ilvl w:val="1"/>
          <w:numId w:val="1"/>
        </w:numPr>
      </w:pPr>
      <w:r>
        <w:t>Quantify composition changes in the benthic community, post-restoration through time</w:t>
      </w:r>
    </w:p>
    <w:p w14:paraId="4943A498" w14:textId="031EC34D" w:rsidR="005E74B4" w:rsidRDefault="005E74B4" w:rsidP="005E74B4">
      <w:pPr>
        <w:pStyle w:val="ListParagraph"/>
        <w:numPr>
          <w:ilvl w:val="1"/>
          <w:numId w:val="1"/>
        </w:numPr>
      </w:pPr>
      <w:r>
        <w:t>Measure and track percent cover and growth of outplants through time</w:t>
      </w:r>
    </w:p>
    <w:p w14:paraId="4E3709E2" w14:textId="41B064C9" w:rsidR="005E74B4" w:rsidRDefault="005E74B4" w:rsidP="005E74B4">
      <w:pPr>
        <w:ind w:left="408"/>
      </w:pPr>
      <w:r>
        <w:t>Image Acquisition</w:t>
      </w:r>
    </w:p>
    <w:p w14:paraId="0F9838DB" w14:textId="5A6E9FCC" w:rsidR="005E74B4" w:rsidRDefault="0038220C" w:rsidP="005E74B4">
      <w:pPr>
        <w:pStyle w:val="ListParagraph"/>
        <w:numPr>
          <w:ilvl w:val="0"/>
          <w:numId w:val="1"/>
        </w:numPr>
      </w:pPr>
      <w:r>
        <w:t>O</w:t>
      </w:r>
      <w:r w:rsidR="000F63F9">
        <w:t>nce we get to the site, we prep by laying out scale bars (which double as depth markers) throughout.</w:t>
      </w:r>
    </w:p>
    <w:p w14:paraId="20340220" w14:textId="39EDE447" w:rsidR="005E74B4" w:rsidRDefault="000F63F9" w:rsidP="000F63F9">
      <w:pPr>
        <w:pStyle w:val="ListParagraph"/>
        <w:numPr>
          <w:ilvl w:val="0"/>
          <w:numId w:val="1"/>
        </w:numPr>
      </w:pPr>
      <w:r>
        <w:t>Where natural barriers don’t exist (such as spurs or reef ledges) floats are placed to mark boundaries</w:t>
      </w:r>
    </w:p>
    <w:p w14:paraId="765B5274" w14:textId="456F7DB2" w:rsidR="000F63F9" w:rsidRDefault="000F63F9" w:rsidP="000F63F9">
      <w:pPr>
        <w:pStyle w:val="ListParagraph"/>
        <w:numPr>
          <w:ilvl w:val="1"/>
          <w:numId w:val="1"/>
        </w:numPr>
      </w:pPr>
      <w:r>
        <w:t>Assists in navigation</w:t>
      </w:r>
    </w:p>
    <w:p w14:paraId="6135DCB2" w14:textId="36188AD4" w:rsidR="000F63F9" w:rsidRDefault="000F63F9" w:rsidP="000F63F9">
      <w:pPr>
        <w:pStyle w:val="ListParagraph"/>
        <w:numPr>
          <w:ilvl w:val="0"/>
          <w:numId w:val="1"/>
        </w:numPr>
      </w:pPr>
      <w:r>
        <w:t xml:space="preserve">For this project, the cameras used are two </w:t>
      </w:r>
      <w:proofErr w:type="spellStart"/>
      <w:r>
        <w:t>gopro</w:t>
      </w:r>
      <w:proofErr w:type="spellEnd"/>
      <w:r>
        <w:t xml:space="preserve"> 10s set 60 cm on a </w:t>
      </w:r>
      <w:proofErr w:type="spellStart"/>
      <w:r>
        <w:t>pvc</w:t>
      </w:r>
      <w:proofErr w:type="spellEnd"/>
      <w:r>
        <w:t xml:space="preserve"> rig</w:t>
      </w:r>
    </w:p>
    <w:p w14:paraId="10AFE14B" w14:textId="77777777" w:rsidR="000F63F9" w:rsidRDefault="000F63F9" w:rsidP="000F63F9">
      <w:pPr>
        <w:pStyle w:val="ListParagraph"/>
        <w:numPr>
          <w:ilvl w:val="0"/>
          <w:numId w:val="1"/>
        </w:numPr>
      </w:pPr>
      <w:r>
        <w:t>For the images themselves, 80% overlap between photos is ideal</w:t>
      </w:r>
    </w:p>
    <w:p w14:paraId="091A4ABD" w14:textId="7B792AC5" w:rsidR="000F63F9" w:rsidRDefault="000F63F9" w:rsidP="000F63F9">
      <w:pPr>
        <w:pStyle w:val="ListParagraph"/>
        <w:numPr>
          <w:ilvl w:val="1"/>
          <w:numId w:val="1"/>
        </w:numPr>
      </w:pPr>
      <w:r>
        <w:t>Conditions can make this harder to achieve at times</w:t>
      </w:r>
    </w:p>
    <w:p w14:paraId="726AC908" w14:textId="42B8D2B9" w:rsidR="000F63F9" w:rsidRDefault="000F63F9" w:rsidP="000F63F9">
      <w:pPr>
        <w:pStyle w:val="ListParagraph"/>
        <w:numPr>
          <w:ilvl w:val="0"/>
          <w:numId w:val="1"/>
        </w:numPr>
      </w:pPr>
      <w:r>
        <w:t>1 photo per second</w:t>
      </w:r>
    </w:p>
    <w:p w14:paraId="0BEF6EC5" w14:textId="77777777" w:rsidR="000F63F9" w:rsidRDefault="000F63F9" w:rsidP="000F63F9">
      <w:pPr>
        <w:pStyle w:val="ListParagraph"/>
        <w:numPr>
          <w:ilvl w:val="0"/>
          <w:numId w:val="1"/>
        </w:numPr>
      </w:pPr>
      <w:r>
        <w:t>Swimming at a slow enough pace, with the passes close enough to get around the right overlap</w:t>
      </w:r>
    </w:p>
    <w:p w14:paraId="6692C32D" w14:textId="7FC99E0E" w:rsidR="000F63F9" w:rsidRDefault="000F63F9" w:rsidP="000F63F9">
      <w:pPr>
        <w:pStyle w:val="ListParagraph"/>
        <w:numPr>
          <w:ilvl w:val="0"/>
          <w:numId w:val="1"/>
        </w:numPr>
      </w:pPr>
      <w:r>
        <w:lastRenderedPageBreak/>
        <w:t xml:space="preserve"> Swim pattern can be described as a modified lawnmower, with short passes having ideal overlap, with a few passes in the perpendicular direction</w:t>
      </w:r>
    </w:p>
    <w:p w14:paraId="12B03FAE" w14:textId="083C73D5" w:rsidR="000F63F9" w:rsidRDefault="000F63F9" w:rsidP="000F63F9">
      <w:pPr>
        <w:pStyle w:val="ListParagraph"/>
        <w:numPr>
          <w:ilvl w:val="1"/>
          <w:numId w:val="1"/>
        </w:numPr>
      </w:pPr>
      <w:r>
        <w:t>Helps make sure there is no reprojection error (warping or inaccurate 3D generation)</w:t>
      </w:r>
    </w:p>
    <w:p w14:paraId="123470F2" w14:textId="339BAE7A" w:rsidR="000F63F9" w:rsidRDefault="000F63F9" w:rsidP="000F63F9">
      <w:pPr>
        <w:ind w:left="408"/>
      </w:pPr>
      <w:r>
        <w:t>SfM photogrammetry</w:t>
      </w:r>
    </w:p>
    <w:p w14:paraId="655B8F1D" w14:textId="04DA4057" w:rsidR="000F63F9" w:rsidRDefault="00212685" w:rsidP="000F63F9">
      <w:pPr>
        <w:pStyle w:val="ListParagraph"/>
        <w:numPr>
          <w:ilvl w:val="0"/>
          <w:numId w:val="1"/>
        </w:numPr>
      </w:pPr>
      <w:r>
        <w:t xml:space="preserve">Once the imagery has been taken in the manner described, we use </w:t>
      </w:r>
      <w:proofErr w:type="spellStart"/>
      <w:r>
        <w:t>agisoft</w:t>
      </w:r>
      <w:proofErr w:type="spellEnd"/>
      <w:r>
        <w:t xml:space="preserve"> </w:t>
      </w:r>
      <w:proofErr w:type="spellStart"/>
      <w:r>
        <w:t>metashape</w:t>
      </w:r>
      <w:proofErr w:type="spellEnd"/>
      <w:r>
        <w:t xml:space="preserve"> (which is a software able to process 2D images to generate 3D spatial information) </w:t>
      </w:r>
    </w:p>
    <w:p w14:paraId="43E2F79D" w14:textId="75CCF6ED" w:rsidR="00212685" w:rsidRDefault="00212685" w:rsidP="000F63F9">
      <w:pPr>
        <w:pStyle w:val="ListParagraph"/>
        <w:numPr>
          <w:ilvl w:val="0"/>
          <w:numId w:val="1"/>
        </w:numPr>
      </w:pPr>
      <w:r>
        <w:t xml:space="preserve">First generated is the sparse cloud made of points extracted from the alignment of photos </w:t>
      </w:r>
    </w:p>
    <w:p w14:paraId="5329C6A7" w14:textId="4612CC8E" w:rsidR="00212685" w:rsidRDefault="00212685" w:rsidP="000F63F9">
      <w:pPr>
        <w:pStyle w:val="ListParagraph"/>
        <w:numPr>
          <w:ilvl w:val="0"/>
          <w:numId w:val="1"/>
        </w:numPr>
      </w:pPr>
      <w:r>
        <w:t xml:space="preserve">The dense cloud can then </w:t>
      </w:r>
      <w:proofErr w:type="gramStart"/>
      <w:r>
        <w:t>created</w:t>
      </w:r>
      <w:proofErr w:type="gramEnd"/>
      <w:r>
        <w:t xml:space="preserve"> from the rectification of sparse-cloud points</w:t>
      </w:r>
    </w:p>
    <w:p w14:paraId="5A3E35B5" w14:textId="09B97002" w:rsidR="00212685" w:rsidRDefault="00212685" w:rsidP="000F63F9">
      <w:pPr>
        <w:pStyle w:val="ListParagraph"/>
        <w:numPr>
          <w:ilvl w:val="0"/>
          <w:numId w:val="1"/>
        </w:numPr>
      </w:pPr>
      <w:r>
        <w:t>This product can then be exported for further annotation</w:t>
      </w:r>
    </w:p>
    <w:p w14:paraId="2A0AC316" w14:textId="4A3F18ED" w:rsidR="00212685" w:rsidRDefault="00212685" w:rsidP="00212685">
      <w:pPr>
        <w:ind w:left="408"/>
      </w:pPr>
      <w:r>
        <w:t>Data collection (Viscore)</w:t>
      </w:r>
    </w:p>
    <w:p w14:paraId="5F4222B6" w14:textId="77777777" w:rsidR="00DF7D54" w:rsidRDefault="00DF7D54" w:rsidP="000F63F9">
      <w:pPr>
        <w:pStyle w:val="ListParagraph"/>
        <w:numPr>
          <w:ilvl w:val="0"/>
          <w:numId w:val="1"/>
        </w:numPr>
      </w:pPr>
      <w:r>
        <w:t>The first steps in the analysis of our models takes place in Viscore, a point-based analytics software, that allows for the interaction with 3D data</w:t>
      </w:r>
    </w:p>
    <w:p w14:paraId="46C9F602" w14:textId="0291683C" w:rsidR="00212685" w:rsidRDefault="00DF7D54" w:rsidP="000F63F9">
      <w:pPr>
        <w:pStyle w:val="ListParagraph"/>
        <w:numPr>
          <w:ilvl w:val="0"/>
          <w:numId w:val="1"/>
        </w:numPr>
      </w:pPr>
      <w:r>
        <w:t>Models are scaled and oriented with what was collected in the field</w:t>
      </w:r>
    </w:p>
    <w:p w14:paraId="1F587920" w14:textId="2718598B" w:rsidR="00DF7D54" w:rsidRDefault="00DF7D54" w:rsidP="000F63F9">
      <w:pPr>
        <w:pStyle w:val="ListParagraph"/>
        <w:numPr>
          <w:ilvl w:val="0"/>
          <w:numId w:val="1"/>
        </w:numPr>
      </w:pPr>
      <w:r>
        <w:t>Then visual point intercept (</w:t>
      </w:r>
      <w:proofErr w:type="spellStart"/>
      <w:r>
        <w:t>vpi</w:t>
      </w:r>
      <w:proofErr w:type="spellEnd"/>
      <w:r>
        <w:t>) surveys are done, essentially a working area within a model can be set, and with the desired point density set, the program will randomly generate points throughout.</w:t>
      </w:r>
    </w:p>
    <w:p w14:paraId="6C2FFECD" w14:textId="73148EF9" w:rsidR="00DF7D54" w:rsidRDefault="00DF7D54" w:rsidP="00DF7D54">
      <w:pPr>
        <w:pStyle w:val="ListParagraph"/>
        <w:numPr>
          <w:ilvl w:val="1"/>
          <w:numId w:val="1"/>
        </w:numPr>
      </w:pPr>
      <w:r>
        <w:t>we use a density of 25 points per m2</w:t>
      </w:r>
    </w:p>
    <w:p w14:paraId="76BDE994" w14:textId="0BAB8874" w:rsidR="00DF7D54" w:rsidRDefault="00DF7D54" w:rsidP="00DF7D54">
      <w:pPr>
        <w:pStyle w:val="ListParagraph"/>
        <w:numPr>
          <w:ilvl w:val="0"/>
          <w:numId w:val="1"/>
        </w:numPr>
      </w:pPr>
      <w:r>
        <w:t>something really helpful, the points generated, as well as any point placed on the model, is linked to the raw imagery</w:t>
      </w:r>
    </w:p>
    <w:p w14:paraId="4E9E7AEB" w14:textId="7A72C63A" w:rsidR="00DF7D54" w:rsidRDefault="00DF7D54" w:rsidP="00DF7D54">
      <w:pPr>
        <w:pStyle w:val="ListParagraph"/>
        <w:numPr>
          <w:ilvl w:val="0"/>
          <w:numId w:val="1"/>
        </w:numPr>
      </w:pPr>
      <w:r>
        <w:t>makes identification much easier</w:t>
      </w:r>
      <w:r w:rsidR="00593A52">
        <w:t xml:space="preserve"> and can account for gaps in the model</w:t>
      </w:r>
    </w:p>
    <w:p w14:paraId="202B97DB" w14:textId="77061893" w:rsidR="00593A52" w:rsidRDefault="00593A52" w:rsidP="00593A52">
      <w:pPr>
        <w:ind w:left="408"/>
      </w:pPr>
      <w:r>
        <w:t>Data collection (TagLab)</w:t>
      </w:r>
    </w:p>
    <w:p w14:paraId="7C933750" w14:textId="122ABBBB" w:rsidR="00593A52" w:rsidRDefault="00593A52" w:rsidP="00DF7D54">
      <w:pPr>
        <w:pStyle w:val="ListParagraph"/>
        <w:numPr>
          <w:ilvl w:val="0"/>
          <w:numId w:val="1"/>
        </w:numPr>
      </w:pPr>
      <w:bookmarkStart w:id="0" w:name="_GoBack"/>
      <w:r>
        <w:t xml:space="preserve">The other main software </w:t>
      </w:r>
      <w:proofErr w:type="gramStart"/>
      <w:r>
        <w:t>were</w:t>
      </w:r>
      <w:proofErr w:type="gramEnd"/>
      <w:r>
        <w:t xml:space="preserve"> using for analysis in this project is TagLab, an AI-powered software capable of supporting orthographic images and their analysis</w:t>
      </w:r>
    </w:p>
    <w:p w14:paraId="0C70B59A" w14:textId="6D0C0770" w:rsidR="00593A52" w:rsidRDefault="00593A52" w:rsidP="00DF7D54">
      <w:pPr>
        <w:pStyle w:val="ListParagraph"/>
        <w:numPr>
          <w:ilvl w:val="0"/>
          <w:numId w:val="1"/>
        </w:numPr>
      </w:pPr>
      <w:r>
        <w:t>Models are turned back into 2D products (</w:t>
      </w:r>
      <w:proofErr w:type="spellStart"/>
      <w:r>
        <w:t>orthoprojections</w:t>
      </w:r>
      <w:proofErr w:type="spellEnd"/>
      <w:r>
        <w:t>) before being exported for segmentation (tracing)</w:t>
      </w:r>
    </w:p>
    <w:p w14:paraId="01863480" w14:textId="30E1942D" w:rsidR="00593A52" w:rsidRDefault="00593A52" w:rsidP="00DF7D54">
      <w:pPr>
        <w:pStyle w:val="ListParagraph"/>
        <w:numPr>
          <w:ilvl w:val="0"/>
          <w:numId w:val="1"/>
        </w:numPr>
      </w:pPr>
      <w:r>
        <w:t>Both semi-automatic and manual tools can be used to outline the target species (in our case just corals outplanted)</w:t>
      </w:r>
    </w:p>
    <w:p w14:paraId="58FE4C3A" w14:textId="68B17010" w:rsidR="00593A52" w:rsidRDefault="00593A52" w:rsidP="00DF7D54">
      <w:pPr>
        <w:pStyle w:val="ListParagraph"/>
        <w:numPr>
          <w:ilvl w:val="0"/>
          <w:numId w:val="1"/>
        </w:numPr>
      </w:pPr>
      <w:r>
        <w:t xml:space="preserve">Gives us surface area by category as well as growth of individual colonies over time with the capability of linking colonies from two different </w:t>
      </w:r>
      <w:proofErr w:type="spellStart"/>
      <w:r>
        <w:t>orthos</w:t>
      </w:r>
      <w:proofErr w:type="spellEnd"/>
    </w:p>
    <w:p w14:paraId="7A2513EA" w14:textId="1F894150" w:rsidR="00593A52" w:rsidRDefault="00593A52" w:rsidP="00DF7D54">
      <w:pPr>
        <w:pStyle w:val="ListParagraph"/>
        <w:numPr>
          <w:ilvl w:val="0"/>
          <w:numId w:val="1"/>
        </w:numPr>
      </w:pPr>
      <w:proofErr w:type="spellStart"/>
      <w:r>
        <w:t>Taglab</w:t>
      </w:r>
      <w:proofErr w:type="spellEnd"/>
      <w:r>
        <w:t xml:space="preserve"> also has </w:t>
      </w:r>
      <w:r w:rsidR="00920F94">
        <w:t xml:space="preserve">machine learning </w:t>
      </w:r>
      <w:r w:rsidR="00560533">
        <w:t>capabilities -&gt; ability to teach it to automatically recognize, trace, and classify different benthic species</w:t>
      </w:r>
    </w:p>
    <w:p w14:paraId="6F9B5D92" w14:textId="7F29C19C" w:rsidR="00560533" w:rsidRDefault="00560533" w:rsidP="00560533">
      <w:pPr>
        <w:pStyle w:val="ListParagraph"/>
        <w:numPr>
          <w:ilvl w:val="1"/>
          <w:numId w:val="1"/>
        </w:numPr>
      </w:pPr>
      <w:r>
        <w:t xml:space="preserve">However, there are characteristics and densities hat make some sites more ideal than others for the training and success of this tool </w:t>
      </w:r>
      <w:bookmarkEnd w:id="0"/>
    </w:p>
    <w:sectPr w:rsidR="0056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A033E"/>
    <w:multiLevelType w:val="hybridMultilevel"/>
    <w:tmpl w:val="15BC14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C9"/>
    <w:rsid w:val="000557C9"/>
    <w:rsid w:val="000A00FB"/>
    <w:rsid w:val="000E1DAB"/>
    <w:rsid w:val="000F63F9"/>
    <w:rsid w:val="00212685"/>
    <w:rsid w:val="002251B9"/>
    <w:rsid w:val="0038220C"/>
    <w:rsid w:val="00560533"/>
    <w:rsid w:val="00593A52"/>
    <w:rsid w:val="005E74B4"/>
    <w:rsid w:val="00920F94"/>
    <w:rsid w:val="00A859A9"/>
    <w:rsid w:val="00AC4CDE"/>
    <w:rsid w:val="00DD4D5B"/>
    <w:rsid w:val="00D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2FED"/>
  <w15:chartTrackingRefBased/>
  <w15:docId w15:val="{61DB44D9-66DF-4FD3-BBF9-CD45B67D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gdalonzo</dc:creator>
  <cp:keywords/>
  <dc:description/>
  <cp:lastModifiedBy>gdalonzo</cp:lastModifiedBy>
  <cp:revision>2</cp:revision>
  <dcterms:created xsi:type="dcterms:W3CDTF">2023-05-15T19:10:00Z</dcterms:created>
  <dcterms:modified xsi:type="dcterms:W3CDTF">2023-05-16T13:31:00Z</dcterms:modified>
</cp:coreProperties>
</file>