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93"/>
        <w:gridCol w:w="2482"/>
        <w:gridCol w:w="1854"/>
        <w:gridCol w:w="1462"/>
        <w:gridCol w:w="1328"/>
        <w:gridCol w:w="140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Area Surveyed (m^2)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Date Collected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Longitude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-81.84490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-81.84443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T-AP-3a plot 1-4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T-AP-3a plot 5-8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T-AP-3a plot 9-12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-81.84584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-81.84409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T-12a plot 1-5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T-12a plot 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T-12a plot 11-15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T-13a plot 31-35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T-13a plot 36-40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T-13a plot 41-45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-81.84441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-81.84484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-81.84497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T-AP-15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-81.84534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2022-07-25T10:13:54Z</dcterms:modified>
  <cp:category/>
</cp:coreProperties>
</file>