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B2179" w:rsidRPr="00EB2179" w:rsidTr="00EB2179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B2179" w:rsidRPr="00EB217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EB2179" w:rsidRPr="00EB2179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135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49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9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Ultimate Gift Buying Guide!</w:t>
                                    </w:r>
                                  </w:p>
                                </w:tc>
                              </w:tr>
                            </w:tbl>
                            <w:tbl>
                              <w:tblPr>
                                <w:tblpPr w:leftFromText="45" w:rightFromText="45" w:vertAnchor="text" w:tblpXSpec="right" w:tblpYSpec="center"/>
                                <w:tblW w:w="295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55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BC3901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hyperlink r:id="rId5" w:tgtFrame="_blank" w:history="1">
                                      <w:r w:rsidR="00EB2179" w:rsidRPr="00EB2179">
                                        <w:rPr>
                                          <w:rFonts w:ascii="Helvetica" w:eastAsia="Times New Roman" w:hAnsi="Helvetica" w:cs="Helvetica"/>
                                          <w:color w:val="606060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View this email in your browser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B2179" w:rsidRPr="00EB2179" w:rsidRDefault="00EB2179" w:rsidP="00EB21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B2179" w:rsidRPr="00EB2179" w:rsidRDefault="00EB2179" w:rsidP="00EB2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EB2179" w:rsidRPr="00EB2179" w:rsidTr="00EB2179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B2179" w:rsidRPr="00EB217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EB2179" w:rsidRPr="00EB2179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>
                                          <wp:extent cx="5715000" cy="1419225"/>
                                          <wp:effectExtent l="0" t="0" r="0" b="9525"/>
                                          <wp:docPr id="6" name="Picture 6" descr="https://gallery.mailchimp.com/be0a6118fc9db78e989504138/images/37a42aa7-d448-4c48-874a-7cb5af579db4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https://gallery.mailchimp.com/be0a6118fc9db78e989504138/images/37a42aa7-d448-4c48-874a-7cb5af579db4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715000" cy="14192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3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13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96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2514600" cy="2714625"/>
                                                <wp:effectExtent l="0" t="0" r="0" b="9525"/>
                                                <wp:docPr id="5" name="Picture 5" descr="https://gallery.mailchimp.com/be0a6118fc9db78e989504138/images/a55317bd-7366-4e4e-aa27-797d3f01d717.jpg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 descr="https://gallery.mailchimp.com/be0a6118fc9db78e989504138/images/a55317bd-7366-4e4e-aa27-797d3f01d717.jpg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514600" cy="2714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tbl>
                                    <w:tblPr>
                                      <w:tblpPr w:leftFromText="45" w:rightFromText="45" w:vertAnchor="text" w:tblpXSpec="right" w:tblpYSpec="center"/>
                                      <w:tblW w:w="396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96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312" w:lineRule="atLeast"/>
                                            <w:jc w:val="center"/>
                                            <w:outlineLvl w:val="0"/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06060"/>
                                              <w:spacing w:val="-15"/>
                                              <w:kern w:val="36"/>
                                              <w:sz w:val="60"/>
                                              <w:szCs w:val="60"/>
                                            </w:rPr>
                                          </w:pPr>
                                          <w:r w:rsidRPr="00EB2179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06060"/>
                                              <w:spacing w:val="-15"/>
                                              <w:kern w:val="36"/>
                                              <w:sz w:val="39"/>
                                              <w:szCs w:val="39"/>
                                            </w:rPr>
                                            <w:t>Ultimate Gift</w:t>
                                          </w:r>
                                          <w:r w:rsidRPr="00EB2179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06060"/>
                                              <w:spacing w:val="-15"/>
                                              <w:kern w:val="36"/>
                                              <w:sz w:val="39"/>
                                              <w:szCs w:val="39"/>
                                            </w:rPr>
                                            <w:br/>
                                            <w:t>Buying Guide!</w:t>
                                          </w:r>
                                        </w:p>
                                        <w:p w:rsidR="00EB2179" w:rsidRPr="00EB2179" w:rsidRDefault="00EB2179" w:rsidP="00EB2179">
                                          <w:pPr>
                                            <w:spacing w:after="0" w:line="225" w:lineRule="atLeast"/>
                                            <w:rPr>
                                              <w:rFonts w:ascii="Helvetica" w:eastAsia="Times New Roman" w:hAnsi="Helvetica" w:cs="Helvetica"/>
                                              <w:color w:val="606060"/>
                                              <w:sz w:val="23"/>
                                              <w:szCs w:val="23"/>
                                            </w:rPr>
                                          </w:pPr>
                                          <w:r w:rsidRPr="00EB2179">
                                            <w:rPr>
                                              <w:rFonts w:ascii="Helvetica" w:eastAsia="Times New Roman" w:hAnsi="Helvetica" w:cs="Helvetica"/>
                                              <w:color w:val="606060"/>
                                              <w:sz w:val="23"/>
                                              <w:szCs w:val="23"/>
                                            </w:rPr>
                                            <w:t> </w:t>
                                          </w:r>
                                        </w:p>
                                        <w:p w:rsidR="00EB2179" w:rsidRPr="00EB2179" w:rsidRDefault="00EB2179" w:rsidP="00EB2179">
                                          <w:pPr>
                                            <w:spacing w:after="0" w:line="312" w:lineRule="atLeast"/>
                                            <w:outlineLvl w:val="2"/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06060"/>
                                              <w:spacing w:val="-8"/>
                                              <w:sz w:val="27"/>
                                              <w:szCs w:val="27"/>
                                            </w:rPr>
                                          </w:pPr>
                                          <w:r w:rsidRPr="00EB2179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06060"/>
                                              <w:spacing w:val="-8"/>
                                              <w:sz w:val="24"/>
                                              <w:szCs w:val="24"/>
                                            </w:rPr>
                                            <w:t>Local Sharing Tree wants to make your Gift Buying experience Super Simple!</w:t>
                                          </w:r>
                                        </w:p>
                                        <w:p w:rsidR="00EB2179" w:rsidRPr="00EB2179" w:rsidRDefault="00EB2179" w:rsidP="00EB2179">
                                          <w:pPr>
                                            <w:spacing w:before="240" w:after="240" w:line="312" w:lineRule="atLeast"/>
                                            <w:rPr>
                                              <w:rFonts w:ascii="Helvetica" w:eastAsia="Times New Roman" w:hAnsi="Helvetica" w:cs="Helvetica"/>
                                              <w:color w:val="606060"/>
                                              <w:sz w:val="19"/>
                                              <w:szCs w:val="19"/>
                                            </w:rPr>
                                          </w:pPr>
                                          <w:r w:rsidRPr="00EB2179">
                                            <w:rPr>
                                              <w:rFonts w:ascii="Helvetica" w:eastAsia="Times New Roman" w:hAnsi="Helvetica" w:cs="Helvetica"/>
                                              <w:color w:val="606060"/>
                                              <w:sz w:val="23"/>
                                              <w:szCs w:val="23"/>
                                            </w:rPr>
                                            <w:t>Finding the perfect gift for that special someone can be a daunting task during the Holiday Season! Local Sharing Tree wants to help you find the perfect gift with our brand new Gift Buying Guide!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312" w:lineRule="atLeast"/>
                                      <w:outlineLvl w:val="2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8"/>
                                        <w:sz w:val="27"/>
                                        <w:szCs w:val="2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8"/>
                                        <w:sz w:val="24"/>
                                        <w:szCs w:val="24"/>
                                      </w:rPr>
                                      <w:t>Register, Save and Give Back to Your Community!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before="240" w:after="240" w:line="312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  <w:t xml:space="preserve">Check out this simple Gift Buying Guide and be sure to select our Organization when you check out to receive </w:t>
                                    </w:r>
                                    <w:proofErr w:type="gramStart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  <w:t>a</w:t>
                                    </w:r>
                                    <w:proofErr w:type="gramEnd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  <w:t>a</w:t>
                                    </w:r>
                                    <w:proofErr w:type="spellEnd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  <w:t xml:space="preserve"> Donation! It's a Win-Win-Win!</w:t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B2179" w:rsidRPr="00EB2179" w:rsidRDefault="00EB2179" w:rsidP="00EB21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B2179" w:rsidRPr="00EB2179" w:rsidRDefault="00EB2179" w:rsidP="00EB2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EB2179" w:rsidRPr="00EB2179" w:rsidTr="00EB2179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B2179" w:rsidRPr="00EB217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EB2179" w:rsidRPr="00EB2179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270" w:type="dxa"/>
                                <w:bottom w:w="27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6" w:space="0" w:color="999999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6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450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1C5D27"/>
                                        <w:sz w:val="48"/>
                                        <w:szCs w:val="48"/>
                                      </w:rPr>
                                      <w:t>Give the Perfect Gift...</w:t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B2179" w:rsidRPr="00EB2179" w:rsidRDefault="00EB2179" w:rsidP="00EB21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B2179" w:rsidRPr="00EB2179" w:rsidRDefault="00EB2179" w:rsidP="00EB2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EB2179" w:rsidRPr="00EB2179" w:rsidTr="00EB2179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B2179" w:rsidRPr="00EB217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  <w:gridCol w:w="3000"/>
                    <w:gridCol w:w="3000"/>
                  </w:tblGrid>
                  <w:tr w:rsidR="00EB2179" w:rsidRPr="00EB2179">
                    <w:trPr>
                      <w:jc w:val="center"/>
                    </w:trPr>
                    <w:tc>
                      <w:tcPr>
                        <w:tcW w:w="1650" w:type="pct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3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35" w:type="dxa"/>
                                            <w:bottom w:w="0" w:type="dxa"/>
                                            <w:right w:w="135" w:type="dxa"/>
                                          </w:tcMar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lastRenderedPageBreak/>
                                            <w:drawing>
                                              <wp:inline distT="0" distB="0" distL="0" distR="0">
                                                <wp:extent cx="1562100" cy="1952625"/>
                                                <wp:effectExtent l="0" t="0" r="0" b="9525"/>
                                                <wp:docPr id="4" name="Picture 4" descr="https://gallery.mailchimp.com/be0a6118fc9db78e989504138/images/e520a012-48f9-4e10-8db9-c21ea158a7ad.png">
                                                  <a:hlinkClick xmlns:a="http://schemas.openxmlformats.org/drawingml/2006/main" r:id="rId8" tgtFrame="&quot;_blank&quot;" tooltip="&quot;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 descr="https://gallery.mailchimp.com/be0a6118fc9db78e989504138/images/e520a012-48f9-4e10-8db9-c21ea158a7ad.png">
                                                          <a:hlinkClick r:id="rId8" tgtFrame="&quot;_blank&quot;" tooltip="&quot;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562100" cy="1952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50" w:type="pct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3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35" w:type="dxa"/>
                                            <w:bottom w:w="0" w:type="dxa"/>
                                            <w:right w:w="135" w:type="dxa"/>
                                          </w:tcMar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1562100" cy="1952625"/>
                                                <wp:effectExtent l="0" t="0" r="0" b="9525"/>
                                                <wp:docPr id="3" name="Picture 3" descr="https://gallery.mailchimp.com/be0a6118fc9db78e989504138/images/7f353850-b0bf-4517-aabc-82902c831819.png">
                                                  <a:hlinkClick xmlns:a="http://schemas.openxmlformats.org/drawingml/2006/main" r:id="rId10" tgtFrame="&quot;_blank&quot;" tooltip="&quot;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4" descr="https://gallery.mailchimp.com/be0a6118fc9db78e989504138/images/7f353850-b0bf-4517-aabc-82902c831819.png">
                                                          <a:hlinkClick r:id="rId10" tgtFrame="&quot;_blank&quot;" tooltip="&quot;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562100" cy="1952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3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35" w:type="dxa"/>
                                            <w:bottom w:w="0" w:type="dxa"/>
                                            <w:right w:w="135" w:type="dxa"/>
                                          </w:tcMar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1562100" cy="1952625"/>
                                                <wp:effectExtent l="0" t="0" r="0" b="9525"/>
                                                <wp:docPr id="2" name="Picture 2" descr="https://gallery.mailchimp.com/be0a6118fc9db78e989504138/images/cdf796be-d831-4557-9d06-6eaa79074885.png">
                                                  <a:hlinkClick xmlns:a="http://schemas.openxmlformats.org/drawingml/2006/main" r:id="rId12" tgtFrame="&quot;_blank&quot;" tooltip="&quot;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5" descr="https://gallery.mailchimp.com/be0a6118fc9db78e989504138/images/cdf796be-d831-4557-9d06-6eaa79074885.png">
                                                          <a:hlinkClick r:id="rId12" tgtFrame="&quot;_blank&quot;" tooltip="&quot;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3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562100" cy="1952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50" w:type="pct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3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35" w:type="dxa"/>
                                            <w:bottom w:w="0" w:type="dxa"/>
                                            <w:right w:w="135" w:type="dxa"/>
                                          </w:tcMar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1562100" cy="1952625"/>
                                                <wp:effectExtent l="0" t="0" r="0" b="9525"/>
                                                <wp:docPr id="1" name="Picture 1" descr="https://gallery.mailchimp.com/be0a6118fc9db78e989504138/images/32f21f81-0212-4d16-b97f-f94aa41697a6.png">
                                                  <a:hlinkClick xmlns:a="http://schemas.openxmlformats.org/drawingml/2006/main" r:id="rId14" tgtFrame="&quot;_blank&quot;" tooltip="&quot;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6" descr="https://gallery.mailchimp.com/be0a6118fc9db78e989504138/images/32f21f81-0212-4d16-b97f-f94aa41697a6.png">
                                                          <a:hlinkClick r:id="rId14" tgtFrame="&quot;_blank&quot;" tooltip="&quot;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562100" cy="1952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B2179" w:rsidRPr="00EB2179" w:rsidRDefault="00EB2179" w:rsidP="00EB21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B2179" w:rsidRPr="00EB2179" w:rsidRDefault="00EB2179" w:rsidP="00EB2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EB2179" w:rsidRPr="00EB2179" w:rsidTr="00EB2179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B2179" w:rsidRPr="00EB217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EB2179" w:rsidRPr="00EB2179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330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1C5D27"/>
                                        <w:sz w:val="48"/>
                                        <w:szCs w:val="48"/>
                                      </w:rPr>
                                      <w:t>...that Gives Back!</w:t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tcMar>
                                <w:top w:w="270" w:type="dxa"/>
                                <w:left w:w="270" w:type="dxa"/>
                                <w:bottom w:w="27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6" w:space="0" w:color="999999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6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405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58AAF3"/>
                                        <w:sz w:val="27"/>
                                        <w:szCs w:val="27"/>
                                      </w:rPr>
                                      <w:t>Take Advantage of These Great Promo Codes and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58AAF3"/>
                                        <w:sz w:val="27"/>
                                        <w:szCs w:val="27"/>
                                      </w:rPr>
                                      <w:br/>
                                      <w:t>Save Even More with Local Sharing Tree!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1C5D27"/>
                                        <w:sz w:val="27"/>
                                        <w:szCs w:val="27"/>
                                      </w:rPr>
                                      <w:t>Enter the promo codes upon Registration and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000000"/>
                                        <w:sz w:val="27"/>
                                        <w:szCs w:val="27"/>
                                      </w:rPr>
                                      <w:t>Save $10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1C5D27"/>
                                        <w:sz w:val="27"/>
                                        <w:szCs w:val="27"/>
                                      </w:rPr>
                                      <w:t> on your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1C5D27"/>
                                        <w:sz w:val="27"/>
                                        <w:szCs w:val="27"/>
                                      </w:rPr>
                                      <w:br/>
                                      <w:t>first purchase on these days ONLY!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  <w:t>Black Friday, Friday November 28, 2014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proofErr w:type="spellStart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PromoCode</w:t>
                                    </w:r>
                                    <w:proofErr w:type="spellEnd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: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t>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FF0000"/>
                                        <w:sz w:val="27"/>
                                        <w:szCs w:val="27"/>
                                      </w:rPr>
                                      <w:t>BlackFriday2014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  <w:t>Cyber Monday, Monday December 1, 2014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proofErr w:type="spellStart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PromoCode</w:t>
                                    </w:r>
                                    <w:proofErr w:type="spellEnd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: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t>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FF0000"/>
                                        <w:sz w:val="27"/>
                                        <w:szCs w:val="27"/>
                                      </w:rPr>
                                      <w:t>CyberMonday2014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lastRenderedPageBreak/>
                                      <w:t>Giving Tuesday, Tuesday December 2, 2014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proofErr w:type="spellStart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PromoCode</w:t>
                                    </w:r>
                                    <w:proofErr w:type="spellEnd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: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t>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FF0000"/>
                                        <w:sz w:val="27"/>
                                        <w:szCs w:val="27"/>
                                      </w:rPr>
                                      <w:t>GivingTuesday2014</w:t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color w:val="606060"/>
                                        <w:sz w:val="17"/>
                                        <w:szCs w:val="17"/>
                                      </w:rPr>
                                      <w:t>Copyright © 2014 Local Sharing Tree, All rights reserved.</w:t>
                                    </w:r>
                                    <w:r w:rsidR="00BC3901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 </w:t>
                                    </w:r>
                                    <w:bookmarkStart w:id="0" w:name="_GoBack"/>
                                    <w:bookmarkEnd w:id="0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z w:val="17"/>
                                        <w:szCs w:val="17"/>
                                      </w:rPr>
                                      <w:t>Our mailing address is: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 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Local Sharing Tree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215 W Broad Street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Suite C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Statesville, NC 28677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</w:r>
                                    <w:hyperlink r:id="rId16" w:history="1">
                                      <w:r w:rsidRPr="00EB2179">
                                        <w:rPr>
                                          <w:rFonts w:ascii="Helvetica" w:eastAsia="Times New Roman" w:hAnsi="Helvetica" w:cs="Helvetica"/>
                                          <w:color w:val="606060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Add us to your address book</w:t>
                                      </w:r>
                                    </w:hyperlink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</w:r>
                                    <w:hyperlink r:id="rId17" w:history="1">
                                      <w:r w:rsidRPr="00EB2179">
                                        <w:rPr>
                                          <w:rFonts w:ascii="Helvetica" w:eastAsia="Times New Roman" w:hAnsi="Helvetica" w:cs="Helvetica"/>
                                          <w:color w:val="606060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unsubscribe from this list</w:t>
                                      </w:r>
                                    </w:hyperlink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    </w:t>
                                    </w:r>
                                    <w:hyperlink r:id="rId18" w:history="1">
                                      <w:r w:rsidRPr="00EB2179">
                                        <w:rPr>
                                          <w:rFonts w:ascii="Helvetica" w:eastAsia="Times New Roman" w:hAnsi="Helvetica" w:cs="Helvetica"/>
                                          <w:color w:val="606060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update subscription preferences</w:t>
                                      </w:r>
                                    </w:hyperlink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  </w:t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B2179" w:rsidRPr="00EB2179" w:rsidRDefault="00EB2179" w:rsidP="00EB21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B2179" w:rsidRPr="00EB2179" w:rsidRDefault="00EB2179" w:rsidP="00EB2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5A6CB8" w:rsidRDefault="005A6CB8"/>
    <w:sectPr w:rsidR="005A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79"/>
    <w:rsid w:val="005A6CB8"/>
    <w:rsid w:val="00BC3901"/>
    <w:rsid w:val="00EB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2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21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21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179"/>
    <w:rPr>
      <w:b/>
      <w:bCs/>
    </w:rPr>
  </w:style>
  <w:style w:type="character" w:customStyle="1" w:styleId="apple-converted-space">
    <w:name w:val="apple-converted-space"/>
    <w:basedOn w:val="DefaultParagraphFont"/>
    <w:rsid w:val="00EB2179"/>
  </w:style>
  <w:style w:type="character" w:styleId="Emphasis">
    <w:name w:val="Emphasis"/>
    <w:basedOn w:val="DefaultParagraphFont"/>
    <w:uiPriority w:val="20"/>
    <w:qFormat/>
    <w:rsid w:val="00EB2179"/>
    <w:rPr>
      <w:i/>
      <w:iCs/>
    </w:rPr>
  </w:style>
  <w:style w:type="character" w:customStyle="1" w:styleId="org">
    <w:name w:val="org"/>
    <w:basedOn w:val="DefaultParagraphFont"/>
    <w:rsid w:val="00EB2179"/>
  </w:style>
  <w:style w:type="character" w:customStyle="1" w:styleId="locality">
    <w:name w:val="locality"/>
    <w:basedOn w:val="DefaultParagraphFont"/>
    <w:rsid w:val="00EB2179"/>
  </w:style>
  <w:style w:type="character" w:customStyle="1" w:styleId="region">
    <w:name w:val="region"/>
    <w:basedOn w:val="DefaultParagraphFont"/>
    <w:rsid w:val="00EB2179"/>
  </w:style>
  <w:style w:type="character" w:customStyle="1" w:styleId="postal-code">
    <w:name w:val="postal-code"/>
    <w:basedOn w:val="DefaultParagraphFont"/>
    <w:rsid w:val="00EB2179"/>
  </w:style>
  <w:style w:type="paragraph" w:styleId="BalloonText">
    <w:name w:val="Balloon Text"/>
    <w:basedOn w:val="Normal"/>
    <w:link w:val="BalloonTextChar"/>
    <w:uiPriority w:val="99"/>
    <w:semiHidden/>
    <w:unhideWhenUsed/>
    <w:rsid w:val="00EB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2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21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21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179"/>
    <w:rPr>
      <w:b/>
      <w:bCs/>
    </w:rPr>
  </w:style>
  <w:style w:type="character" w:customStyle="1" w:styleId="apple-converted-space">
    <w:name w:val="apple-converted-space"/>
    <w:basedOn w:val="DefaultParagraphFont"/>
    <w:rsid w:val="00EB2179"/>
  </w:style>
  <w:style w:type="character" w:styleId="Emphasis">
    <w:name w:val="Emphasis"/>
    <w:basedOn w:val="DefaultParagraphFont"/>
    <w:uiPriority w:val="20"/>
    <w:qFormat/>
    <w:rsid w:val="00EB2179"/>
    <w:rPr>
      <w:i/>
      <w:iCs/>
    </w:rPr>
  </w:style>
  <w:style w:type="character" w:customStyle="1" w:styleId="org">
    <w:name w:val="org"/>
    <w:basedOn w:val="DefaultParagraphFont"/>
    <w:rsid w:val="00EB2179"/>
  </w:style>
  <w:style w:type="character" w:customStyle="1" w:styleId="locality">
    <w:name w:val="locality"/>
    <w:basedOn w:val="DefaultParagraphFont"/>
    <w:rsid w:val="00EB2179"/>
  </w:style>
  <w:style w:type="character" w:customStyle="1" w:styleId="region">
    <w:name w:val="region"/>
    <w:basedOn w:val="DefaultParagraphFont"/>
    <w:rsid w:val="00EB2179"/>
  </w:style>
  <w:style w:type="character" w:customStyle="1" w:styleId="postal-code">
    <w:name w:val="postal-code"/>
    <w:basedOn w:val="DefaultParagraphFont"/>
    <w:rsid w:val="00EB2179"/>
  </w:style>
  <w:style w:type="paragraph" w:styleId="BalloonText">
    <w:name w:val="Balloon Text"/>
    <w:basedOn w:val="Normal"/>
    <w:link w:val="BalloonTextChar"/>
    <w:uiPriority w:val="99"/>
    <w:semiHidden/>
    <w:unhideWhenUsed/>
    <w:rsid w:val="00EB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sharingtree.com/deal-categories/gifts-for-her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sharingtree.us6.list-manage2.com/profile?u=be0a6118fc9db78e989504138&amp;id=fb0e65ffdd&amp;e=%5bUNIQID%5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localsharingtree.com/deal-categories/gifts-for-the-hostess/" TargetMode="External"/><Relationship Id="rId17" Type="http://schemas.openxmlformats.org/officeDocument/2006/relationships/hyperlink" Target="http://localsharingtree.us6.list-manage.com/unsubscribe?u=be0a6118fc9db78e989504138&amp;id=fb0e65ffdd&amp;e=%5bUNIQID%5d&amp;c=fcd8eb07c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sharingtree.us6.list-manage.com/vcard?u=be0a6118fc9db78e989504138&amp;id=fb0e65ffd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us6.campaign-archive1.com/?u=be0a6118fc9db78e989504138&amp;id=fcd8eb07c8&amp;e=%5bUNIQID%5d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sharingtree.com/deal-categories/gifts-for-hi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sharingtree.com/deal-categories/gifts-for-ki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2</cp:revision>
  <dcterms:created xsi:type="dcterms:W3CDTF">2014-11-14T20:21:00Z</dcterms:created>
  <dcterms:modified xsi:type="dcterms:W3CDTF">2014-11-25T14:27:00Z</dcterms:modified>
</cp:coreProperties>
</file>